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694" w:rsidRPr="002E6694" w:rsidRDefault="002E6694" w:rsidP="002E6694">
      <w:pPr>
        <w:pBdr>
          <w:bottom w:val="single" w:sz="6" w:space="1" w:color="auto"/>
        </w:pBdr>
        <w:spacing w:after="0" w:line="240" w:lineRule="auto"/>
        <w:jc w:val="center"/>
        <w:rPr>
          <w:rFonts w:ascii="Arial" w:eastAsia="Times New Roman" w:hAnsi="Arial" w:cs="Arial"/>
          <w:vanish/>
          <w:sz w:val="16"/>
          <w:szCs w:val="16"/>
          <w:lang w:eastAsia="pl-PL"/>
        </w:rPr>
      </w:pPr>
      <w:r w:rsidRPr="002E6694">
        <w:rPr>
          <w:rFonts w:ascii="Arial" w:eastAsia="Times New Roman" w:hAnsi="Arial" w:cs="Arial"/>
          <w:vanish/>
          <w:sz w:val="16"/>
          <w:szCs w:val="16"/>
          <w:lang w:eastAsia="pl-PL"/>
        </w:rPr>
        <w:t>Początek formularza</w:t>
      </w:r>
    </w:p>
    <w:p w:rsidR="002E6694" w:rsidRPr="002E6694" w:rsidRDefault="002E6694" w:rsidP="002E6694">
      <w:pPr>
        <w:spacing w:after="0" w:line="240" w:lineRule="auto"/>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in;height:18pt" o:ole="">
            <v:imagedata r:id="rId4" o:title=""/>
          </v:shape>
          <w:control r:id="rId5" w:name="DefaultOcxName" w:shapeid="_x0000_i1065"/>
        </w:object>
      </w:r>
      <w:r w:rsidRPr="002E6694">
        <w:rPr>
          <w:rFonts w:ascii="Times New Roman" w:eastAsia="Times New Roman" w:hAnsi="Times New Roman" w:cs="Times New Roman"/>
          <w:sz w:val="24"/>
          <w:szCs w:val="24"/>
          <w:lang w:eastAsia="pl-PL"/>
        </w:rPr>
        <w:object w:dxaOrig="1440" w:dyaOrig="1440">
          <v:shape id="_x0000_i1064" type="#_x0000_t75" style="width:1in;height:18pt" o:ole="">
            <v:imagedata r:id="rId4" o:title=""/>
          </v:shape>
          <w:control r:id="rId6" w:name="DefaultOcxName1" w:shapeid="_x0000_i1064"/>
        </w:object>
      </w:r>
      <w:r w:rsidRPr="002E6694">
        <w:rPr>
          <w:rFonts w:ascii="Times New Roman" w:eastAsia="Times New Roman" w:hAnsi="Times New Roman" w:cs="Times New Roman"/>
          <w:sz w:val="24"/>
          <w:szCs w:val="24"/>
          <w:lang w:eastAsia="pl-PL"/>
        </w:rPr>
        <w:object w:dxaOrig="1440" w:dyaOrig="1440">
          <v:shape id="_x0000_i1063" type="#_x0000_t75" style="width:1in;height:18pt" o:ole="">
            <v:imagedata r:id="rId4" o:title=""/>
          </v:shape>
          <w:control r:id="rId7" w:name="DefaultOcxName2" w:shapeid="_x0000_i1063"/>
        </w:object>
      </w:r>
      <w:r w:rsidRPr="002E6694">
        <w:rPr>
          <w:rFonts w:ascii="Times New Roman" w:eastAsia="Times New Roman" w:hAnsi="Times New Roman" w:cs="Times New Roman"/>
          <w:sz w:val="24"/>
          <w:szCs w:val="24"/>
          <w:lang w:eastAsia="pl-PL"/>
        </w:rPr>
        <w:object w:dxaOrig="1440" w:dyaOrig="1440">
          <v:shape id="_x0000_i1062" type="#_x0000_t75" style="width:1in;height:18pt" o:ole="">
            <v:imagedata r:id="rId8" o:title=""/>
          </v:shape>
          <w:control r:id="rId9" w:name="DefaultOcxName3" w:shapeid="_x0000_i1062"/>
        </w:object>
      </w:r>
    </w:p>
    <w:p w:rsidR="002E6694" w:rsidRPr="002E6694" w:rsidRDefault="002E6694" w:rsidP="002E6694">
      <w:pPr>
        <w:spacing w:after="240" w:line="240" w:lineRule="auto"/>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t xml:space="preserve">Ogłoszenie nr 579915-N-2018 z dnia 2018-06-28 r. </w:t>
      </w:r>
    </w:p>
    <w:p w:rsidR="002E6694" w:rsidRPr="002E6694" w:rsidRDefault="002E6694" w:rsidP="002E6694">
      <w:pPr>
        <w:spacing w:after="0" w:line="450" w:lineRule="atLeast"/>
        <w:jc w:val="center"/>
        <w:rPr>
          <w:rFonts w:ascii="Times New Roman" w:eastAsia="Times New Roman" w:hAnsi="Times New Roman" w:cs="Times New Roman"/>
          <w:b/>
          <w:bCs/>
          <w:sz w:val="27"/>
          <w:szCs w:val="27"/>
          <w:lang w:eastAsia="pl-PL"/>
        </w:rPr>
      </w:pPr>
      <w:r w:rsidRPr="002E6694">
        <w:rPr>
          <w:rFonts w:ascii="Times New Roman" w:eastAsia="Times New Roman" w:hAnsi="Times New Roman" w:cs="Times New Roman"/>
          <w:b/>
          <w:bCs/>
          <w:sz w:val="27"/>
          <w:szCs w:val="27"/>
          <w:lang w:eastAsia="pl-PL"/>
        </w:rPr>
        <w:t xml:space="preserve">Samodzielny Zespół Publicznych Zakładów Opieki Zdrowotnej im. Dzieci Warszawy w </w:t>
      </w:r>
      <w:proofErr w:type="spellStart"/>
      <w:r w:rsidRPr="002E6694">
        <w:rPr>
          <w:rFonts w:ascii="Times New Roman" w:eastAsia="Times New Roman" w:hAnsi="Times New Roman" w:cs="Times New Roman"/>
          <w:b/>
          <w:bCs/>
          <w:sz w:val="27"/>
          <w:szCs w:val="27"/>
          <w:lang w:eastAsia="pl-PL"/>
        </w:rPr>
        <w:t>Dziekanowie</w:t>
      </w:r>
      <w:proofErr w:type="spellEnd"/>
      <w:r w:rsidRPr="002E6694">
        <w:rPr>
          <w:rFonts w:ascii="Times New Roman" w:eastAsia="Times New Roman" w:hAnsi="Times New Roman" w:cs="Times New Roman"/>
          <w:b/>
          <w:bCs/>
          <w:sz w:val="27"/>
          <w:szCs w:val="27"/>
          <w:lang w:eastAsia="pl-PL"/>
        </w:rPr>
        <w:t xml:space="preserve"> Leśnym: Modernizacja Pawilonu III w SZPZOZ im. Dzieci Warszawy w </w:t>
      </w:r>
      <w:proofErr w:type="spellStart"/>
      <w:r w:rsidRPr="002E6694">
        <w:rPr>
          <w:rFonts w:ascii="Times New Roman" w:eastAsia="Times New Roman" w:hAnsi="Times New Roman" w:cs="Times New Roman"/>
          <w:b/>
          <w:bCs/>
          <w:sz w:val="27"/>
          <w:szCs w:val="27"/>
          <w:lang w:eastAsia="pl-PL"/>
        </w:rPr>
        <w:t>Dziekanowie</w:t>
      </w:r>
      <w:proofErr w:type="spellEnd"/>
      <w:r w:rsidRPr="002E6694">
        <w:rPr>
          <w:rFonts w:ascii="Times New Roman" w:eastAsia="Times New Roman" w:hAnsi="Times New Roman" w:cs="Times New Roman"/>
          <w:b/>
          <w:bCs/>
          <w:sz w:val="27"/>
          <w:szCs w:val="27"/>
          <w:lang w:eastAsia="pl-PL"/>
        </w:rPr>
        <w:t xml:space="preserve"> Leśnym w systemie: zaprojektuj i wybuduj. </w:t>
      </w:r>
      <w:r w:rsidRPr="002E6694">
        <w:rPr>
          <w:rFonts w:ascii="Times New Roman" w:eastAsia="Times New Roman" w:hAnsi="Times New Roman" w:cs="Times New Roman"/>
          <w:b/>
          <w:bCs/>
          <w:sz w:val="27"/>
          <w:szCs w:val="27"/>
          <w:lang w:eastAsia="pl-PL"/>
        </w:rPr>
        <w:br/>
        <w:t xml:space="preserve">OGŁOSZENIE O ZAMÓWIENIU - Roboty budowlane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Zamieszczanie ogłoszenia:</w:t>
      </w:r>
      <w:r w:rsidRPr="002E6694">
        <w:rPr>
          <w:rFonts w:ascii="Times New Roman" w:eastAsia="Times New Roman" w:hAnsi="Times New Roman" w:cs="Times New Roman"/>
          <w:sz w:val="24"/>
          <w:szCs w:val="24"/>
          <w:lang w:eastAsia="pl-PL"/>
        </w:rPr>
        <w:t xml:space="preserve"> Zamieszczanie obowiązkowe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Ogłoszenie dotyczy:</w:t>
      </w:r>
      <w:r w:rsidRPr="002E6694">
        <w:rPr>
          <w:rFonts w:ascii="Times New Roman" w:eastAsia="Times New Roman" w:hAnsi="Times New Roman" w:cs="Times New Roman"/>
          <w:sz w:val="24"/>
          <w:szCs w:val="24"/>
          <w:lang w:eastAsia="pl-PL"/>
        </w:rPr>
        <w:t xml:space="preserve"> Zamówienia publicznego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Nie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Nazwa projektu lub programu</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Nie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E6694">
        <w:rPr>
          <w:rFonts w:ascii="Times New Roman" w:eastAsia="Times New Roman" w:hAnsi="Times New Roman" w:cs="Times New Roman"/>
          <w:sz w:val="24"/>
          <w:szCs w:val="24"/>
          <w:lang w:eastAsia="pl-PL"/>
        </w:rPr>
        <w:t>Pzp</w:t>
      </w:r>
      <w:proofErr w:type="spellEnd"/>
      <w:r w:rsidRPr="002E669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E6694">
        <w:rPr>
          <w:rFonts w:ascii="Times New Roman" w:eastAsia="Times New Roman" w:hAnsi="Times New Roman" w:cs="Times New Roman"/>
          <w:sz w:val="24"/>
          <w:szCs w:val="24"/>
          <w:lang w:eastAsia="pl-PL"/>
        </w:rPr>
        <w:br/>
      </w:r>
    </w:p>
    <w:p w:rsidR="002E6694" w:rsidRPr="002E6694" w:rsidRDefault="002E6694" w:rsidP="002E6694">
      <w:pPr>
        <w:spacing w:after="0" w:line="450" w:lineRule="atLeast"/>
        <w:rPr>
          <w:rFonts w:ascii="Times New Roman" w:eastAsia="Times New Roman" w:hAnsi="Times New Roman" w:cs="Times New Roman"/>
          <w:b/>
          <w:bCs/>
          <w:sz w:val="27"/>
          <w:szCs w:val="27"/>
          <w:lang w:eastAsia="pl-PL"/>
        </w:rPr>
      </w:pPr>
      <w:r w:rsidRPr="002E6694">
        <w:rPr>
          <w:rFonts w:ascii="Times New Roman" w:eastAsia="Times New Roman" w:hAnsi="Times New Roman" w:cs="Times New Roman"/>
          <w:b/>
          <w:bCs/>
          <w:sz w:val="27"/>
          <w:szCs w:val="27"/>
          <w:u w:val="single"/>
          <w:lang w:eastAsia="pl-PL"/>
        </w:rPr>
        <w:t>SEKCJA I: ZAMAWIAJĄCY</w:t>
      </w:r>
      <w:r w:rsidRPr="002E6694">
        <w:rPr>
          <w:rFonts w:ascii="Times New Roman" w:eastAsia="Times New Roman" w:hAnsi="Times New Roman" w:cs="Times New Roman"/>
          <w:b/>
          <w:bCs/>
          <w:sz w:val="27"/>
          <w:szCs w:val="27"/>
          <w:lang w:eastAsia="pl-PL"/>
        </w:rPr>
        <w:t xml:space="preserv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Postępowanie przeprowadza centralny zamawiający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Nie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Nie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Informacje na temat podmiotu któremu zamawiający powierzył/powierzyli prowadzenie postępowania:</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Postępowanie jest przeprowadzane wspólnie przez zamawiających</w:t>
      </w:r>
      <w:r w:rsidRPr="002E6694">
        <w:rPr>
          <w:rFonts w:ascii="Times New Roman" w:eastAsia="Times New Roman" w:hAnsi="Times New Roman" w:cs="Times New Roman"/>
          <w:sz w:val="24"/>
          <w:szCs w:val="24"/>
          <w:lang w:eastAsia="pl-PL"/>
        </w:rPr>
        <w:t xml:space="preserv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Nie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Nie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Informacje dodatkowe:</w:t>
      </w:r>
      <w:r w:rsidRPr="002E6694">
        <w:rPr>
          <w:rFonts w:ascii="Times New Roman" w:eastAsia="Times New Roman" w:hAnsi="Times New Roman" w:cs="Times New Roman"/>
          <w:sz w:val="24"/>
          <w:szCs w:val="24"/>
          <w:lang w:eastAsia="pl-PL"/>
        </w:rPr>
        <w:t xml:space="preserv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I. 1) NAZWA I ADRES: </w:t>
      </w:r>
      <w:r w:rsidRPr="002E6694">
        <w:rPr>
          <w:rFonts w:ascii="Times New Roman" w:eastAsia="Times New Roman" w:hAnsi="Times New Roman" w:cs="Times New Roman"/>
          <w:sz w:val="24"/>
          <w:szCs w:val="24"/>
          <w:lang w:eastAsia="pl-PL"/>
        </w:rPr>
        <w:t xml:space="preserve">Samodzielny Zespół Publicznych Zakładów Opieki Zdrowotnej im. Dzieci Warszawy w </w:t>
      </w:r>
      <w:proofErr w:type="spellStart"/>
      <w:r w:rsidRPr="002E6694">
        <w:rPr>
          <w:rFonts w:ascii="Times New Roman" w:eastAsia="Times New Roman" w:hAnsi="Times New Roman" w:cs="Times New Roman"/>
          <w:sz w:val="24"/>
          <w:szCs w:val="24"/>
          <w:lang w:eastAsia="pl-PL"/>
        </w:rPr>
        <w:t>Dziekanowie</w:t>
      </w:r>
      <w:proofErr w:type="spellEnd"/>
      <w:r w:rsidRPr="002E6694">
        <w:rPr>
          <w:rFonts w:ascii="Times New Roman" w:eastAsia="Times New Roman" w:hAnsi="Times New Roman" w:cs="Times New Roman"/>
          <w:sz w:val="24"/>
          <w:szCs w:val="24"/>
          <w:lang w:eastAsia="pl-PL"/>
        </w:rPr>
        <w:t xml:space="preserve"> Leśnym, krajowy numer identyfikacyjny 00029121000000, ul. ul. Marii Konopnickiej  65 , 05092   Łomianki, woj. mazowieckie, państwo Polska, tel. 22 765 71 01; 765 71 21, e-mail dzp@szpitaldziekanow.pl, faks 22 751 27 07. </w:t>
      </w:r>
      <w:r w:rsidRPr="002E6694">
        <w:rPr>
          <w:rFonts w:ascii="Times New Roman" w:eastAsia="Times New Roman" w:hAnsi="Times New Roman" w:cs="Times New Roman"/>
          <w:sz w:val="24"/>
          <w:szCs w:val="24"/>
          <w:lang w:eastAsia="pl-PL"/>
        </w:rPr>
        <w:br/>
        <w:t xml:space="preserve">Adres strony internetowej (URL): www.szpitaldziekanow.pl </w:t>
      </w:r>
      <w:r w:rsidRPr="002E6694">
        <w:rPr>
          <w:rFonts w:ascii="Times New Roman" w:eastAsia="Times New Roman" w:hAnsi="Times New Roman" w:cs="Times New Roman"/>
          <w:sz w:val="24"/>
          <w:szCs w:val="24"/>
          <w:lang w:eastAsia="pl-PL"/>
        </w:rPr>
        <w:br/>
        <w:t xml:space="preserve">Adres profilu nabywcy: </w:t>
      </w:r>
      <w:r w:rsidRPr="002E669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I. 2) RODZAJ ZAMAWIAJĄCEGO: </w:t>
      </w:r>
      <w:r w:rsidRPr="002E6694">
        <w:rPr>
          <w:rFonts w:ascii="Times New Roman" w:eastAsia="Times New Roman" w:hAnsi="Times New Roman" w:cs="Times New Roman"/>
          <w:sz w:val="24"/>
          <w:szCs w:val="24"/>
          <w:lang w:eastAsia="pl-PL"/>
        </w:rPr>
        <w:t xml:space="preserve">Inny (proszę określić): </w:t>
      </w:r>
      <w:r w:rsidRPr="002E6694">
        <w:rPr>
          <w:rFonts w:ascii="Times New Roman" w:eastAsia="Times New Roman" w:hAnsi="Times New Roman" w:cs="Times New Roman"/>
          <w:sz w:val="24"/>
          <w:szCs w:val="24"/>
          <w:lang w:eastAsia="pl-PL"/>
        </w:rPr>
        <w:br/>
        <w:t xml:space="preserve">Samodzielny Zespół Publicznych Zakładów Opieki Zdrowotnej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I.3) WSPÓLNE UDZIELANIE ZAMÓWIENIA </w:t>
      </w:r>
      <w:r w:rsidRPr="002E6694">
        <w:rPr>
          <w:rFonts w:ascii="Times New Roman" w:eastAsia="Times New Roman" w:hAnsi="Times New Roman" w:cs="Times New Roman"/>
          <w:b/>
          <w:bCs/>
          <w:i/>
          <w:iCs/>
          <w:sz w:val="24"/>
          <w:szCs w:val="24"/>
          <w:lang w:eastAsia="pl-PL"/>
        </w:rPr>
        <w:t>(jeżeli dotyczy)</w:t>
      </w:r>
      <w:r w:rsidRPr="002E6694">
        <w:rPr>
          <w:rFonts w:ascii="Times New Roman" w:eastAsia="Times New Roman" w:hAnsi="Times New Roman" w:cs="Times New Roman"/>
          <w:b/>
          <w:bCs/>
          <w:sz w:val="24"/>
          <w:szCs w:val="24"/>
          <w:lang w:eastAsia="pl-PL"/>
        </w:rPr>
        <w:t xml:space="preserv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E6694">
        <w:rPr>
          <w:rFonts w:ascii="Times New Roman" w:eastAsia="Times New Roman" w:hAnsi="Times New Roman" w:cs="Times New Roman"/>
          <w:sz w:val="24"/>
          <w:szCs w:val="24"/>
          <w:lang w:eastAsia="pl-PL"/>
        </w:rPr>
        <w:br/>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I.4) KOMUNIKACJA: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E6694">
        <w:rPr>
          <w:rFonts w:ascii="Times New Roman" w:eastAsia="Times New Roman" w:hAnsi="Times New Roman" w:cs="Times New Roman"/>
          <w:sz w:val="24"/>
          <w:szCs w:val="24"/>
          <w:lang w:eastAsia="pl-PL"/>
        </w:rPr>
        <w:t xml:space="preserv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Tak </w:t>
      </w:r>
      <w:r w:rsidRPr="002E6694">
        <w:rPr>
          <w:rFonts w:ascii="Times New Roman" w:eastAsia="Times New Roman" w:hAnsi="Times New Roman" w:cs="Times New Roman"/>
          <w:sz w:val="24"/>
          <w:szCs w:val="24"/>
          <w:lang w:eastAsia="pl-PL"/>
        </w:rPr>
        <w:br/>
        <w:t xml:space="preserve">www.szpitaldziekanow.pl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Nie </w:t>
      </w:r>
      <w:r w:rsidRPr="002E6694">
        <w:rPr>
          <w:rFonts w:ascii="Times New Roman" w:eastAsia="Times New Roman" w:hAnsi="Times New Roman" w:cs="Times New Roman"/>
          <w:sz w:val="24"/>
          <w:szCs w:val="24"/>
          <w:lang w:eastAsia="pl-PL"/>
        </w:rPr>
        <w:br/>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Nie </w:t>
      </w:r>
      <w:r w:rsidRPr="002E6694">
        <w:rPr>
          <w:rFonts w:ascii="Times New Roman" w:eastAsia="Times New Roman" w:hAnsi="Times New Roman" w:cs="Times New Roman"/>
          <w:sz w:val="24"/>
          <w:szCs w:val="24"/>
          <w:lang w:eastAsia="pl-PL"/>
        </w:rPr>
        <w:br/>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Oferty lub wnioski o dopuszczenie do udziału w postępowaniu należy przesyłać:</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Elektronicznie</w:t>
      </w:r>
      <w:r w:rsidRPr="002E6694">
        <w:rPr>
          <w:rFonts w:ascii="Times New Roman" w:eastAsia="Times New Roman" w:hAnsi="Times New Roman" w:cs="Times New Roman"/>
          <w:sz w:val="24"/>
          <w:szCs w:val="24"/>
          <w:lang w:eastAsia="pl-PL"/>
        </w:rPr>
        <w:t xml:space="preserv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Nie </w:t>
      </w:r>
      <w:r w:rsidRPr="002E6694">
        <w:rPr>
          <w:rFonts w:ascii="Times New Roman" w:eastAsia="Times New Roman" w:hAnsi="Times New Roman" w:cs="Times New Roman"/>
          <w:sz w:val="24"/>
          <w:szCs w:val="24"/>
          <w:lang w:eastAsia="pl-PL"/>
        </w:rPr>
        <w:br/>
        <w:t xml:space="preserve">adres </w:t>
      </w:r>
      <w:r w:rsidRPr="002E6694">
        <w:rPr>
          <w:rFonts w:ascii="Times New Roman" w:eastAsia="Times New Roman" w:hAnsi="Times New Roman" w:cs="Times New Roman"/>
          <w:sz w:val="24"/>
          <w:szCs w:val="24"/>
          <w:lang w:eastAsia="pl-PL"/>
        </w:rPr>
        <w:br/>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t xml:space="preserve">Nie </w:t>
      </w:r>
      <w:r w:rsidRPr="002E6694">
        <w:rPr>
          <w:rFonts w:ascii="Times New Roman" w:eastAsia="Times New Roman" w:hAnsi="Times New Roman" w:cs="Times New Roman"/>
          <w:sz w:val="24"/>
          <w:szCs w:val="24"/>
          <w:lang w:eastAsia="pl-PL"/>
        </w:rPr>
        <w:br/>
        <w:t xml:space="preserve">Inny sposób: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t xml:space="preserve">Tak </w:t>
      </w:r>
      <w:r w:rsidRPr="002E6694">
        <w:rPr>
          <w:rFonts w:ascii="Times New Roman" w:eastAsia="Times New Roman" w:hAnsi="Times New Roman" w:cs="Times New Roman"/>
          <w:sz w:val="24"/>
          <w:szCs w:val="24"/>
          <w:lang w:eastAsia="pl-PL"/>
        </w:rPr>
        <w:br/>
        <w:t xml:space="preserve">Inny sposób: </w:t>
      </w:r>
      <w:r w:rsidRPr="002E6694">
        <w:rPr>
          <w:rFonts w:ascii="Times New Roman" w:eastAsia="Times New Roman" w:hAnsi="Times New Roman" w:cs="Times New Roman"/>
          <w:sz w:val="24"/>
          <w:szCs w:val="24"/>
          <w:lang w:eastAsia="pl-PL"/>
        </w:rPr>
        <w:br/>
        <w:t xml:space="preserve">pisemnie </w:t>
      </w:r>
      <w:r w:rsidRPr="002E6694">
        <w:rPr>
          <w:rFonts w:ascii="Times New Roman" w:eastAsia="Times New Roman" w:hAnsi="Times New Roman" w:cs="Times New Roman"/>
          <w:sz w:val="24"/>
          <w:szCs w:val="24"/>
          <w:lang w:eastAsia="pl-PL"/>
        </w:rPr>
        <w:br/>
        <w:t xml:space="preserve">Adres: </w:t>
      </w:r>
      <w:r w:rsidRPr="002E6694">
        <w:rPr>
          <w:rFonts w:ascii="Times New Roman" w:eastAsia="Times New Roman" w:hAnsi="Times New Roman" w:cs="Times New Roman"/>
          <w:sz w:val="24"/>
          <w:szCs w:val="24"/>
          <w:lang w:eastAsia="pl-PL"/>
        </w:rPr>
        <w:br/>
        <w:t xml:space="preserve">SZPZOZ im. Dzieci Warszawy w </w:t>
      </w:r>
      <w:proofErr w:type="spellStart"/>
      <w:r w:rsidRPr="002E6694">
        <w:rPr>
          <w:rFonts w:ascii="Times New Roman" w:eastAsia="Times New Roman" w:hAnsi="Times New Roman" w:cs="Times New Roman"/>
          <w:sz w:val="24"/>
          <w:szCs w:val="24"/>
          <w:lang w:eastAsia="pl-PL"/>
        </w:rPr>
        <w:t>Dziekanowie</w:t>
      </w:r>
      <w:proofErr w:type="spellEnd"/>
      <w:r w:rsidRPr="002E6694">
        <w:rPr>
          <w:rFonts w:ascii="Times New Roman" w:eastAsia="Times New Roman" w:hAnsi="Times New Roman" w:cs="Times New Roman"/>
          <w:sz w:val="24"/>
          <w:szCs w:val="24"/>
          <w:lang w:eastAsia="pl-PL"/>
        </w:rPr>
        <w:t xml:space="preserve"> Leśnym , </w:t>
      </w:r>
      <w:proofErr w:type="spellStart"/>
      <w:r w:rsidRPr="002E6694">
        <w:rPr>
          <w:rFonts w:ascii="Times New Roman" w:eastAsia="Times New Roman" w:hAnsi="Times New Roman" w:cs="Times New Roman"/>
          <w:sz w:val="24"/>
          <w:szCs w:val="24"/>
          <w:lang w:eastAsia="pl-PL"/>
        </w:rPr>
        <w:t>ul.Marii</w:t>
      </w:r>
      <w:proofErr w:type="spellEnd"/>
      <w:r w:rsidRPr="002E6694">
        <w:rPr>
          <w:rFonts w:ascii="Times New Roman" w:eastAsia="Times New Roman" w:hAnsi="Times New Roman" w:cs="Times New Roman"/>
          <w:sz w:val="24"/>
          <w:szCs w:val="24"/>
          <w:lang w:eastAsia="pl-PL"/>
        </w:rPr>
        <w:t xml:space="preserve"> Konopnickiej 65 ,05-092 Uwaga ! Decydujące znaczenie dla zachowania terminu składania wniosków o dopuszczenie do udziału w licytacji ma data i godzina wpływu wniosku w </w:t>
      </w:r>
      <w:proofErr w:type="spellStart"/>
      <w:r w:rsidRPr="002E6694">
        <w:rPr>
          <w:rFonts w:ascii="Times New Roman" w:eastAsia="Times New Roman" w:hAnsi="Times New Roman" w:cs="Times New Roman"/>
          <w:sz w:val="24"/>
          <w:szCs w:val="24"/>
          <w:lang w:eastAsia="pl-PL"/>
        </w:rPr>
        <w:t>miesjsce</w:t>
      </w:r>
      <w:proofErr w:type="spellEnd"/>
      <w:r w:rsidRPr="002E6694">
        <w:rPr>
          <w:rFonts w:ascii="Times New Roman" w:eastAsia="Times New Roman" w:hAnsi="Times New Roman" w:cs="Times New Roman"/>
          <w:sz w:val="24"/>
          <w:szCs w:val="24"/>
          <w:lang w:eastAsia="pl-PL"/>
        </w:rPr>
        <w:t xml:space="preserve"> wyżej wskazane, a nie data jego wysłania przesyłką pocztową lub kurierską.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E6694">
        <w:rPr>
          <w:rFonts w:ascii="Times New Roman" w:eastAsia="Times New Roman" w:hAnsi="Times New Roman" w:cs="Times New Roman"/>
          <w:sz w:val="24"/>
          <w:szCs w:val="24"/>
          <w:lang w:eastAsia="pl-PL"/>
        </w:rPr>
        <w:t xml:space="preserv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Nie </w:t>
      </w:r>
      <w:r w:rsidRPr="002E669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E6694">
        <w:rPr>
          <w:rFonts w:ascii="Times New Roman" w:eastAsia="Times New Roman" w:hAnsi="Times New Roman" w:cs="Times New Roman"/>
          <w:sz w:val="24"/>
          <w:szCs w:val="24"/>
          <w:lang w:eastAsia="pl-PL"/>
        </w:rPr>
        <w:br/>
      </w:r>
    </w:p>
    <w:p w:rsidR="002E6694" w:rsidRPr="002E6694" w:rsidRDefault="002E6694" w:rsidP="002E6694">
      <w:pPr>
        <w:spacing w:after="0" w:line="450" w:lineRule="atLeast"/>
        <w:rPr>
          <w:rFonts w:ascii="Times New Roman" w:eastAsia="Times New Roman" w:hAnsi="Times New Roman" w:cs="Times New Roman"/>
          <w:b/>
          <w:bCs/>
          <w:sz w:val="27"/>
          <w:szCs w:val="27"/>
          <w:lang w:eastAsia="pl-PL"/>
        </w:rPr>
      </w:pPr>
      <w:r w:rsidRPr="002E6694">
        <w:rPr>
          <w:rFonts w:ascii="Times New Roman" w:eastAsia="Times New Roman" w:hAnsi="Times New Roman" w:cs="Times New Roman"/>
          <w:b/>
          <w:bCs/>
          <w:sz w:val="27"/>
          <w:szCs w:val="27"/>
          <w:u w:val="single"/>
          <w:lang w:eastAsia="pl-PL"/>
        </w:rPr>
        <w:t xml:space="preserve">SEKCJA II: PRZEDMIOT ZAMÓWIENIA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II.1) Nazwa nadana zamówieniu przez zamawiającego: </w:t>
      </w:r>
      <w:r w:rsidRPr="002E6694">
        <w:rPr>
          <w:rFonts w:ascii="Times New Roman" w:eastAsia="Times New Roman" w:hAnsi="Times New Roman" w:cs="Times New Roman"/>
          <w:sz w:val="24"/>
          <w:szCs w:val="24"/>
          <w:lang w:eastAsia="pl-PL"/>
        </w:rPr>
        <w:t xml:space="preserve">Modernizacja Pawilonu III w SZPZOZ im. Dzieci Warszawy w </w:t>
      </w:r>
      <w:proofErr w:type="spellStart"/>
      <w:r w:rsidRPr="002E6694">
        <w:rPr>
          <w:rFonts w:ascii="Times New Roman" w:eastAsia="Times New Roman" w:hAnsi="Times New Roman" w:cs="Times New Roman"/>
          <w:sz w:val="24"/>
          <w:szCs w:val="24"/>
          <w:lang w:eastAsia="pl-PL"/>
        </w:rPr>
        <w:t>Dziekanowie</w:t>
      </w:r>
      <w:proofErr w:type="spellEnd"/>
      <w:r w:rsidRPr="002E6694">
        <w:rPr>
          <w:rFonts w:ascii="Times New Roman" w:eastAsia="Times New Roman" w:hAnsi="Times New Roman" w:cs="Times New Roman"/>
          <w:sz w:val="24"/>
          <w:szCs w:val="24"/>
          <w:lang w:eastAsia="pl-PL"/>
        </w:rPr>
        <w:t xml:space="preserve"> Leśnym w systemie: zaprojektuj i wybuduj.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Numer referencyjny: </w:t>
      </w:r>
      <w:r w:rsidRPr="002E6694">
        <w:rPr>
          <w:rFonts w:ascii="Times New Roman" w:eastAsia="Times New Roman" w:hAnsi="Times New Roman" w:cs="Times New Roman"/>
          <w:sz w:val="24"/>
          <w:szCs w:val="24"/>
          <w:lang w:eastAsia="pl-PL"/>
        </w:rPr>
        <w:t xml:space="preserve">DZ/03/L/2018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E6694" w:rsidRPr="002E6694" w:rsidRDefault="002E6694" w:rsidP="002E6694">
      <w:pPr>
        <w:spacing w:after="0" w:line="450" w:lineRule="atLeast"/>
        <w:jc w:val="both"/>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Nie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II.2) Rodzaj zamówienia: </w:t>
      </w:r>
      <w:r w:rsidRPr="002E6694">
        <w:rPr>
          <w:rFonts w:ascii="Times New Roman" w:eastAsia="Times New Roman" w:hAnsi="Times New Roman" w:cs="Times New Roman"/>
          <w:sz w:val="24"/>
          <w:szCs w:val="24"/>
          <w:lang w:eastAsia="pl-PL"/>
        </w:rPr>
        <w:t xml:space="preserve">Roboty budowlane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II.3) Informacja o możliwości składania ofert częściowych</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t xml:space="preserve">Zamówienie podzielone jest na części: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Nie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Oferty lub wnioski o dopuszczenie do udziału w postępowaniu można składać w odniesieniu do:</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t xml:space="preserve">tylko jednej części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II.4) Krótki opis przedmiotu zamówienia </w:t>
      </w:r>
      <w:r w:rsidRPr="002E669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E669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E6694">
        <w:rPr>
          <w:rFonts w:ascii="Times New Roman" w:eastAsia="Times New Roman" w:hAnsi="Times New Roman" w:cs="Times New Roman"/>
          <w:sz w:val="24"/>
          <w:szCs w:val="24"/>
          <w:lang w:eastAsia="pl-PL"/>
        </w:rPr>
        <w:t xml:space="preserve">Przedmiotem zamówienia jest Modernizacja Pawilonu III w SZPZOZ im. Dzieci Warszawy w </w:t>
      </w:r>
      <w:proofErr w:type="spellStart"/>
      <w:r w:rsidRPr="002E6694">
        <w:rPr>
          <w:rFonts w:ascii="Times New Roman" w:eastAsia="Times New Roman" w:hAnsi="Times New Roman" w:cs="Times New Roman"/>
          <w:sz w:val="24"/>
          <w:szCs w:val="24"/>
          <w:lang w:eastAsia="pl-PL"/>
        </w:rPr>
        <w:t>Dziekanowie</w:t>
      </w:r>
      <w:proofErr w:type="spellEnd"/>
      <w:r w:rsidRPr="002E6694">
        <w:rPr>
          <w:rFonts w:ascii="Times New Roman" w:eastAsia="Times New Roman" w:hAnsi="Times New Roman" w:cs="Times New Roman"/>
          <w:sz w:val="24"/>
          <w:szCs w:val="24"/>
          <w:lang w:eastAsia="pl-PL"/>
        </w:rPr>
        <w:t xml:space="preserve"> Leśnym w systemie: zaprojektuj i wybuduj. Na przedmiot niniejszego postępowania, składają się w szczególności: a) wykonanie niezbędnych badań, opracowań, dokumentacji projektowej ( miedzy innymi : projekt budowlany, projekty wykonawcze dla poszczególnych branż, specyfikacje techniczne wykonania i odbioru robót dla poszczególnych branż, koncepcja kolorystyki, dokumentacja powykonawcza zgodnie z Rozporządzeniem Ministra Infrastruktury z dnia 2 września 2004r. sprawie szczegółowego zakresu i formy dokumentacji projektowej, specyfikacji technicznych wykonania i odbioru robót budowlanych oraz programu funkcjonalno-użytkowego (Dz.U. 2013 poz. 1129) dla potrzeb realizacji przedmiotu umowy (w tym m. in. map do celów projektowych ), b) uzyskanie w imieniu Zamawiającego wszelkich zatwierdzeń, operatów, badań, pozwoleń , ocen technicznych i ekspertyz jeśli są wymagane, c) wykonanie robót budowlanych związanych z modernizacją Pawilonu III oraz elementów terenowych (schody technologiczne) w zakresie rozbiórki istniejących ścian i zabudów instalacji, naprawy, wyrównanie i wykonanie nowych gipsowych tynków wewnętrznych, malowanie istniejących ścian oraz wykonanie nowych okładzin ściennych, budowa nowoprojektowanych ścian, wymiana podłóg i wykonanie nowych wylewek, wykonanie nowych instalacji wewnętrznych zgodnie z aktualnymi przepisami, normami i wytycznymi zawartymi w PFU, wymiana urządzeń sanitarnych, drzwi wewnętrznych oraz parapetów wewnętrznych, wykonanie sufitów podwieszanych, montaż urządzeń zgodnie z wytycznymi zawartymi w PFU, modernizacja wskazanych schodów zewnętrznych oraz wymiana dźwigu osobowo-towarowego. e) pełnienie nadzoru autorskiego, f) wykonanie ekspertyzy stanu ochrony przeciwpożarowej w zakresie niezbędnym do wykonania przedmiotu umowy g) Szczegółowy zakres prac projektowych określa Program Funkcjonalno-Użytkowy stanowiący załącznik nr 2 do ogłoszenia o zamówieniu, a opracowana dokumentacja projektowa musi być z nim zgodna. h) Wykonawca zobowiązuje się do wykonania przedmiotu niniejszej umowy z zachowaniem należytej staranności oraz profesjonalizmu, zgodnie z zasadami wiedzy technicznej, obowiązującymi przepisami i normami oraz warunkami budowlano-technicznymi wykonawstwa i) Roboty budowlane, o których mowa w ust. 1, należy wykonać zgodnie z obowiązującymi przepisami, a w szczególności wynikającymi z ustawy z dnia 7 lipca 1994 r. - Prawo budowlane (tekst jednolity: </w:t>
      </w:r>
      <w:proofErr w:type="spellStart"/>
      <w:r w:rsidRPr="002E6694">
        <w:rPr>
          <w:rFonts w:ascii="Times New Roman" w:eastAsia="Times New Roman" w:hAnsi="Times New Roman" w:cs="Times New Roman"/>
          <w:sz w:val="24"/>
          <w:szCs w:val="24"/>
          <w:lang w:eastAsia="pl-PL"/>
        </w:rPr>
        <w:t>Dz.U.z</w:t>
      </w:r>
      <w:proofErr w:type="spellEnd"/>
      <w:r w:rsidRPr="002E6694">
        <w:rPr>
          <w:rFonts w:ascii="Times New Roman" w:eastAsia="Times New Roman" w:hAnsi="Times New Roman" w:cs="Times New Roman"/>
          <w:sz w:val="24"/>
          <w:szCs w:val="24"/>
          <w:lang w:eastAsia="pl-PL"/>
        </w:rPr>
        <w:t xml:space="preserve"> 2013r. poz.1409 z późn.zm.) i przepisów wykonawczych wydanych na jej podstawie, z uwzględnieniem przepisów dotyczących bezpieczeństwa i higieny pracy, przeciwpożarowych, ochrony środowiska, postępowania z odpadami. Materiały użyte do realizacji niniejszego przedmiotu zamówienia muszą posiadać certyfikat na znak bezpieczeństwa, certyfikat lub deklarację zgodności z Polską Normą lub z aprobatą techniczną. - Wykonawca udziela 60 miesięcy gwarancji i rękojmi na wykonane roboty budowlane i zamontowane urządzenia każdego z elementów przedmiotu umowy, z wyjątkiem urządzeń, na które ich producenci udzielili dłuższego okresu gwarancji – według gwarancji producenta, z zastrzeżeniem maksymalnego okresu – w przypadku oferowania przez producenta opcjonalnych okresów gwarancji. -PRAWO BANKU DO AUDYTU INTEGRALNOŚCI: *wymóg, aby odpowiedni Wykonawca niezwłocznie informował Bank o każdym realnym zarzucie, skardze lub informacji odnoszącej się do Przestępstw związanych z Projektem; *wymóg, aby odpowiedni Wykonawca prowadził księgi rachunkowe i zapisy wszystkich transakcji finansowych i wydatków w związku z Projektem *prawo Banku do zapoznania się z księgami rachunkowymi i zapisami prowadzonymi przez odpowiedniego Wykonawcę w odniesieniu do Projektu oraz wykonania kopii dokumentów, w zakresie dozwolonym przez prawo; Adres EBI podany w Umowie Finansowej: </w:t>
      </w:r>
      <w:proofErr w:type="spellStart"/>
      <w:r w:rsidRPr="002E6694">
        <w:rPr>
          <w:rFonts w:ascii="Times New Roman" w:eastAsia="Times New Roman" w:hAnsi="Times New Roman" w:cs="Times New Roman"/>
          <w:sz w:val="24"/>
          <w:szCs w:val="24"/>
          <w:lang w:eastAsia="pl-PL"/>
        </w:rPr>
        <w:t>European</w:t>
      </w:r>
      <w:proofErr w:type="spellEnd"/>
      <w:r w:rsidRPr="002E6694">
        <w:rPr>
          <w:rFonts w:ascii="Times New Roman" w:eastAsia="Times New Roman" w:hAnsi="Times New Roman" w:cs="Times New Roman"/>
          <w:sz w:val="24"/>
          <w:szCs w:val="24"/>
          <w:lang w:eastAsia="pl-PL"/>
        </w:rPr>
        <w:t xml:space="preserve"> Investment Bank 100 </w:t>
      </w:r>
      <w:proofErr w:type="spellStart"/>
      <w:r w:rsidRPr="002E6694">
        <w:rPr>
          <w:rFonts w:ascii="Times New Roman" w:eastAsia="Times New Roman" w:hAnsi="Times New Roman" w:cs="Times New Roman"/>
          <w:sz w:val="24"/>
          <w:szCs w:val="24"/>
          <w:lang w:eastAsia="pl-PL"/>
        </w:rPr>
        <w:t>boulevard</w:t>
      </w:r>
      <w:proofErr w:type="spellEnd"/>
      <w:r w:rsidRPr="002E6694">
        <w:rPr>
          <w:rFonts w:ascii="Times New Roman" w:eastAsia="Times New Roman" w:hAnsi="Times New Roman" w:cs="Times New Roman"/>
          <w:sz w:val="24"/>
          <w:szCs w:val="24"/>
          <w:lang w:eastAsia="pl-PL"/>
        </w:rPr>
        <w:t xml:space="preserve"> Konrad Adenauer, L-2950 </w:t>
      </w:r>
      <w:proofErr w:type="spellStart"/>
      <w:r w:rsidRPr="002E6694">
        <w:rPr>
          <w:rFonts w:ascii="Times New Roman" w:eastAsia="Times New Roman" w:hAnsi="Times New Roman" w:cs="Times New Roman"/>
          <w:sz w:val="24"/>
          <w:szCs w:val="24"/>
          <w:lang w:eastAsia="pl-PL"/>
        </w:rPr>
        <w:t>Luxembourg</w:t>
      </w:r>
      <w:proofErr w:type="spellEnd"/>
      <w:r w:rsidRPr="002E6694">
        <w:rPr>
          <w:rFonts w:ascii="Times New Roman" w:eastAsia="Times New Roman" w:hAnsi="Times New Roman" w:cs="Times New Roman"/>
          <w:sz w:val="24"/>
          <w:szCs w:val="24"/>
          <w:lang w:eastAsia="pl-PL"/>
        </w:rPr>
        <w:t xml:space="preserve"> -Warunki płatności: przelew 30 dni po otrzymaniu prawidłowo wystawionej faktury VAT; 6. Termin realizacji zamówienia: do 05.12.2019 r. I etap realizacji zamówienia do 06.12.2018 roku. II etap realizacji zamówienia do 05.12.2019 roku. 1. Na Przedmiot zamówienia składa się w szczególności: a) wykonanie niezbędnych badań, opracowań, dokumentacji projektowej (tj. projekt budowlany, projekty wykonawcze dla poszczególnych branż, specyfikacje techniczne wykonania i odbioru robót dla poszczególnych branż, zgodnie z Rozporządzeniem Ministra Infrastruktury z dnia 2 września 2004r. sprawie szczegółowego zakresu i formy dokumentacji projektowej, specyfikacji technicznych wykonania i odbioru robót budowlanych oraz programu funkcjonalno-użytkowego (Dz.U. 2013 poz. 1129) dla potrzeb realizacji przedmiotu umowy (w tym m. in. map do celów projektowych,), b) uzyskanie w imieniu Zamawiającego wszelkich zatwierdzeń, operatów, badań, pozwoleń oraz dokonania wszelkich zgłoszeń, jeśli są wymagane, c) wykonanie robót budowlanych związanych z modernizacją poziomu -1, 0, +1 +2 Pawilonu III oraz elementów terenowych w zakresie: </w:t>
      </w:r>
      <w:r w:rsidRPr="002E6694">
        <w:rPr>
          <w:rFonts w:ascii="Times New Roman" w:eastAsia="Times New Roman" w:hAnsi="Times New Roman" w:cs="Times New Roman"/>
          <w:sz w:val="24"/>
          <w:szCs w:val="24"/>
          <w:lang w:eastAsia="pl-PL"/>
        </w:rPr>
        <w:sym w:font="Symbol" w:char="F02D"/>
      </w:r>
      <w:r w:rsidRPr="002E6694">
        <w:rPr>
          <w:rFonts w:ascii="Times New Roman" w:eastAsia="Times New Roman" w:hAnsi="Times New Roman" w:cs="Times New Roman"/>
          <w:sz w:val="24"/>
          <w:szCs w:val="24"/>
          <w:lang w:eastAsia="pl-PL"/>
        </w:rPr>
        <w:t xml:space="preserve"> rozbiórki istniejących ścian i zabudów instalacji, </w:t>
      </w:r>
      <w:r w:rsidRPr="002E6694">
        <w:rPr>
          <w:rFonts w:ascii="Times New Roman" w:eastAsia="Times New Roman" w:hAnsi="Times New Roman" w:cs="Times New Roman"/>
          <w:sz w:val="24"/>
          <w:szCs w:val="24"/>
          <w:lang w:eastAsia="pl-PL"/>
        </w:rPr>
        <w:sym w:font="Symbol" w:char="F02D"/>
      </w:r>
      <w:r w:rsidRPr="002E6694">
        <w:rPr>
          <w:rFonts w:ascii="Times New Roman" w:eastAsia="Times New Roman" w:hAnsi="Times New Roman" w:cs="Times New Roman"/>
          <w:sz w:val="24"/>
          <w:szCs w:val="24"/>
          <w:lang w:eastAsia="pl-PL"/>
        </w:rPr>
        <w:t xml:space="preserve"> naprawy, wyrównania i wykonania nowych gipsowych tynków wewnętrznych, </w:t>
      </w:r>
      <w:r w:rsidRPr="002E6694">
        <w:rPr>
          <w:rFonts w:ascii="Times New Roman" w:eastAsia="Times New Roman" w:hAnsi="Times New Roman" w:cs="Times New Roman"/>
          <w:sz w:val="24"/>
          <w:szCs w:val="24"/>
          <w:lang w:eastAsia="pl-PL"/>
        </w:rPr>
        <w:sym w:font="Symbol" w:char="F02D"/>
      </w:r>
      <w:r w:rsidRPr="002E6694">
        <w:rPr>
          <w:rFonts w:ascii="Times New Roman" w:eastAsia="Times New Roman" w:hAnsi="Times New Roman" w:cs="Times New Roman"/>
          <w:sz w:val="24"/>
          <w:szCs w:val="24"/>
          <w:lang w:eastAsia="pl-PL"/>
        </w:rPr>
        <w:t xml:space="preserve"> malowania istniejących ścian oraz wykonania nowych okładzin ściennych, </w:t>
      </w:r>
      <w:r w:rsidRPr="002E6694">
        <w:rPr>
          <w:rFonts w:ascii="Times New Roman" w:eastAsia="Times New Roman" w:hAnsi="Times New Roman" w:cs="Times New Roman"/>
          <w:sz w:val="24"/>
          <w:szCs w:val="24"/>
          <w:lang w:eastAsia="pl-PL"/>
        </w:rPr>
        <w:sym w:font="Symbol" w:char="F02D"/>
      </w:r>
      <w:r w:rsidRPr="002E6694">
        <w:rPr>
          <w:rFonts w:ascii="Times New Roman" w:eastAsia="Times New Roman" w:hAnsi="Times New Roman" w:cs="Times New Roman"/>
          <w:sz w:val="24"/>
          <w:szCs w:val="24"/>
          <w:lang w:eastAsia="pl-PL"/>
        </w:rPr>
        <w:t xml:space="preserve"> budowy nowoprojektowanych ścian, </w:t>
      </w:r>
      <w:r w:rsidRPr="002E6694">
        <w:rPr>
          <w:rFonts w:ascii="Times New Roman" w:eastAsia="Times New Roman" w:hAnsi="Times New Roman" w:cs="Times New Roman"/>
          <w:sz w:val="24"/>
          <w:szCs w:val="24"/>
          <w:lang w:eastAsia="pl-PL"/>
        </w:rPr>
        <w:sym w:font="Symbol" w:char="F02D"/>
      </w:r>
      <w:r w:rsidRPr="002E6694">
        <w:rPr>
          <w:rFonts w:ascii="Times New Roman" w:eastAsia="Times New Roman" w:hAnsi="Times New Roman" w:cs="Times New Roman"/>
          <w:sz w:val="24"/>
          <w:szCs w:val="24"/>
          <w:lang w:eastAsia="pl-PL"/>
        </w:rPr>
        <w:t xml:space="preserve"> wymiany podłóg i wykonania nowych wylewek, </w:t>
      </w:r>
      <w:r w:rsidRPr="002E6694">
        <w:rPr>
          <w:rFonts w:ascii="Times New Roman" w:eastAsia="Times New Roman" w:hAnsi="Times New Roman" w:cs="Times New Roman"/>
          <w:sz w:val="24"/>
          <w:szCs w:val="24"/>
          <w:lang w:eastAsia="pl-PL"/>
        </w:rPr>
        <w:sym w:font="Symbol" w:char="F02D"/>
      </w:r>
      <w:r w:rsidRPr="002E6694">
        <w:rPr>
          <w:rFonts w:ascii="Times New Roman" w:eastAsia="Times New Roman" w:hAnsi="Times New Roman" w:cs="Times New Roman"/>
          <w:sz w:val="24"/>
          <w:szCs w:val="24"/>
          <w:lang w:eastAsia="pl-PL"/>
        </w:rPr>
        <w:t xml:space="preserve"> wykonania nowych instalacji wewnętrznych zgodnie z aktualnymi przepisami, normami i wytycznymi zawartymi w PFU, </w:t>
      </w:r>
      <w:r w:rsidRPr="002E6694">
        <w:rPr>
          <w:rFonts w:ascii="Times New Roman" w:eastAsia="Times New Roman" w:hAnsi="Times New Roman" w:cs="Times New Roman"/>
          <w:sz w:val="24"/>
          <w:szCs w:val="24"/>
          <w:lang w:eastAsia="pl-PL"/>
        </w:rPr>
        <w:sym w:font="Symbol" w:char="F02D"/>
      </w:r>
      <w:r w:rsidRPr="002E6694">
        <w:rPr>
          <w:rFonts w:ascii="Times New Roman" w:eastAsia="Times New Roman" w:hAnsi="Times New Roman" w:cs="Times New Roman"/>
          <w:sz w:val="24"/>
          <w:szCs w:val="24"/>
          <w:lang w:eastAsia="pl-PL"/>
        </w:rPr>
        <w:t xml:space="preserve"> wymiany urządzeń sanitarnych, drzwi wewnętrznych oraz parapetów wewnętrznych. </w:t>
      </w:r>
      <w:r w:rsidRPr="002E6694">
        <w:rPr>
          <w:rFonts w:ascii="Times New Roman" w:eastAsia="Times New Roman" w:hAnsi="Times New Roman" w:cs="Times New Roman"/>
          <w:sz w:val="24"/>
          <w:szCs w:val="24"/>
          <w:lang w:eastAsia="pl-PL"/>
        </w:rPr>
        <w:sym w:font="Symbol" w:char="F02D"/>
      </w:r>
      <w:r w:rsidRPr="002E6694">
        <w:rPr>
          <w:rFonts w:ascii="Times New Roman" w:eastAsia="Times New Roman" w:hAnsi="Times New Roman" w:cs="Times New Roman"/>
          <w:sz w:val="24"/>
          <w:szCs w:val="24"/>
          <w:lang w:eastAsia="pl-PL"/>
        </w:rPr>
        <w:t xml:space="preserve"> wykonania sufitów podwieszanych, </w:t>
      </w:r>
      <w:r w:rsidRPr="002E6694">
        <w:rPr>
          <w:rFonts w:ascii="Times New Roman" w:eastAsia="Times New Roman" w:hAnsi="Times New Roman" w:cs="Times New Roman"/>
          <w:sz w:val="24"/>
          <w:szCs w:val="24"/>
          <w:lang w:eastAsia="pl-PL"/>
        </w:rPr>
        <w:sym w:font="Symbol" w:char="F02D"/>
      </w:r>
      <w:r w:rsidRPr="002E6694">
        <w:rPr>
          <w:rFonts w:ascii="Times New Roman" w:eastAsia="Times New Roman" w:hAnsi="Times New Roman" w:cs="Times New Roman"/>
          <w:sz w:val="24"/>
          <w:szCs w:val="24"/>
          <w:lang w:eastAsia="pl-PL"/>
        </w:rPr>
        <w:t xml:space="preserve"> montażu urządzeń zgodnie z wytycznymi zawartymi w PFU, </w:t>
      </w:r>
      <w:r w:rsidRPr="002E6694">
        <w:rPr>
          <w:rFonts w:ascii="Times New Roman" w:eastAsia="Times New Roman" w:hAnsi="Times New Roman" w:cs="Times New Roman"/>
          <w:sz w:val="24"/>
          <w:szCs w:val="24"/>
          <w:lang w:eastAsia="pl-PL"/>
        </w:rPr>
        <w:sym w:font="Symbol" w:char="F02D"/>
      </w:r>
      <w:r w:rsidRPr="002E6694">
        <w:rPr>
          <w:rFonts w:ascii="Times New Roman" w:eastAsia="Times New Roman" w:hAnsi="Times New Roman" w:cs="Times New Roman"/>
          <w:sz w:val="24"/>
          <w:szCs w:val="24"/>
          <w:lang w:eastAsia="pl-PL"/>
        </w:rPr>
        <w:t xml:space="preserve"> modernizacja schodów technologicznych , </w:t>
      </w:r>
      <w:r w:rsidRPr="002E6694">
        <w:rPr>
          <w:rFonts w:ascii="Times New Roman" w:eastAsia="Times New Roman" w:hAnsi="Times New Roman" w:cs="Times New Roman"/>
          <w:sz w:val="24"/>
          <w:szCs w:val="24"/>
          <w:lang w:eastAsia="pl-PL"/>
        </w:rPr>
        <w:sym w:font="Symbol" w:char="F02D"/>
      </w:r>
      <w:r w:rsidRPr="002E6694">
        <w:rPr>
          <w:rFonts w:ascii="Times New Roman" w:eastAsia="Times New Roman" w:hAnsi="Times New Roman" w:cs="Times New Roman"/>
          <w:sz w:val="24"/>
          <w:szCs w:val="24"/>
          <w:lang w:eastAsia="pl-PL"/>
        </w:rPr>
        <w:t xml:space="preserve"> modernizacji wskazanych schodów zewnętrznych </w:t>
      </w:r>
      <w:r w:rsidRPr="002E6694">
        <w:rPr>
          <w:rFonts w:ascii="Times New Roman" w:eastAsia="Times New Roman" w:hAnsi="Times New Roman" w:cs="Times New Roman"/>
          <w:sz w:val="24"/>
          <w:szCs w:val="24"/>
          <w:lang w:eastAsia="pl-PL"/>
        </w:rPr>
        <w:sym w:font="Symbol" w:char="F02D"/>
      </w:r>
      <w:r w:rsidRPr="002E6694">
        <w:rPr>
          <w:rFonts w:ascii="Times New Roman" w:eastAsia="Times New Roman" w:hAnsi="Times New Roman" w:cs="Times New Roman"/>
          <w:sz w:val="24"/>
          <w:szCs w:val="24"/>
          <w:lang w:eastAsia="pl-PL"/>
        </w:rPr>
        <w:t xml:space="preserve"> wymiana dźwigu osobowo-towarowego d) pełnienie nadzoru autorskiego, e) wykonanie ekspertyzy stanu ochrony przeciwpożarowej w zakresie niezbędnym do wykonania przedmiotu umowy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II.5) Główny kod CPV: </w:t>
      </w:r>
      <w:r w:rsidRPr="002E6694">
        <w:rPr>
          <w:rFonts w:ascii="Times New Roman" w:eastAsia="Times New Roman" w:hAnsi="Times New Roman" w:cs="Times New Roman"/>
          <w:sz w:val="24"/>
          <w:szCs w:val="24"/>
          <w:lang w:eastAsia="pl-PL"/>
        </w:rPr>
        <w:t xml:space="preserve">45000000-7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Dodatkowe kody CPV:</w:t>
      </w:r>
      <w:r w:rsidRPr="002E669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E6694" w:rsidRPr="002E6694" w:rsidTr="002E6694">
        <w:tc>
          <w:tcPr>
            <w:tcW w:w="0" w:type="auto"/>
            <w:tcBorders>
              <w:top w:val="single" w:sz="6" w:space="0" w:color="000000"/>
              <w:left w:val="single" w:sz="6" w:space="0" w:color="000000"/>
              <w:bottom w:val="single" w:sz="6" w:space="0" w:color="000000"/>
              <w:right w:val="single" w:sz="6" w:space="0" w:color="000000"/>
            </w:tcBorders>
            <w:vAlign w:val="center"/>
            <w:hideMark/>
          </w:tcPr>
          <w:p w:rsidR="002E6694" w:rsidRPr="002E6694" w:rsidRDefault="002E6694" w:rsidP="002E6694">
            <w:pPr>
              <w:spacing w:after="0" w:line="240" w:lineRule="auto"/>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Kod CPV</w:t>
            </w:r>
          </w:p>
        </w:tc>
      </w:tr>
      <w:tr w:rsidR="002E6694" w:rsidRPr="002E6694" w:rsidTr="002E6694">
        <w:tc>
          <w:tcPr>
            <w:tcW w:w="0" w:type="auto"/>
            <w:tcBorders>
              <w:top w:val="single" w:sz="6" w:space="0" w:color="000000"/>
              <w:left w:val="single" w:sz="6" w:space="0" w:color="000000"/>
              <w:bottom w:val="single" w:sz="6" w:space="0" w:color="000000"/>
              <w:right w:val="single" w:sz="6" w:space="0" w:color="000000"/>
            </w:tcBorders>
            <w:vAlign w:val="center"/>
            <w:hideMark/>
          </w:tcPr>
          <w:p w:rsidR="002E6694" w:rsidRPr="002E6694" w:rsidRDefault="002E6694" w:rsidP="002E6694">
            <w:pPr>
              <w:spacing w:after="0" w:line="240" w:lineRule="auto"/>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45215140-0</w:t>
            </w:r>
          </w:p>
        </w:tc>
      </w:tr>
      <w:tr w:rsidR="002E6694" w:rsidRPr="002E6694" w:rsidTr="002E6694">
        <w:tc>
          <w:tcPr>
            <w:tcW w:w="0" w:type="auto"/>
            <w:tcBorders>
              <w:top w:val="single" w:sz="6" w:space="0" w:color="000000"/>
              <w:left w:val="single" w:sz="6" w:space="0" w:color="000000"/>
              <w:bottom w:val="single" w:sz="6" w:space="0" w:color="000000"/>
              <w:right w:val="single" w:sz="6" w:space="0" w:color="000000"/>
            </w:tcBorders>
            <w:vAlign w:val="center"/>
            <w:hideMark/>
          </w:tcPr>
          <w:p w:rsidR="002E6694" w:rsidRPr="002E6694" w:rsidRDefault="002E6694" w:rsidP="002E6694">
            <w:pPr>
              <w:spacing w:after="0" w:line="240" w:lineRule="auto"/>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45453000-7</w:t>
            </w:r>
          </w:p>
        </w:tc>
      </w:tr>
      <w:tr w:rsidR="002E6694" w:rsidRPr="002E6694" w:rsidTr="002E6694">
        <w:tc>
          <w:tcPr>
            <w:tcW w:w="0" w:type="auto"/>
            <w:tcBorders>
              <w:top w:val="single" w:sz="6" w:space="0" w:color="000000"/>
              <w:left w:val="single" w:sz="6" w:space="0" w:color="000000"/>
              <w:bottom w:val="single" w:sz="6" w:space="0" w:color="000000"/>
              <w:right w:val="single" w:sz="6" w:space="0" w:color="000000"/>
            </w:tcBorders>
            <w:vAlign w:val="center"/>
            <w:hideMark/>
          </w:tcPr>
          <w:p w:rsidR="002E6694" w:rsidRPr="002E6694" w:rsidRDefault="002E6694" w:rsidP="002E6694">
            <w:pPr>
              <w:spacing w:after="0" w:line="240" w:lineRule="auto"/>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45300000-0</w:t>
            </w:r>
          </w:p>
        </w:tc>
      </w:tr>
      <w:tr w:rsidR="002E6694" w:rsidRPr="002E6694" w:rsidTr="002E6694">
        <w:tc>
          <w:tcPr>
            <w:tcW w:w="0" w:type="auto"/>
            <w:tcBorders>
              <w:top w:val="single" w:sz="6" w:space="0" w:color="000000"/>
              <w:left w:val="single" w:sz="6" w:space="0" w:color="000000"/>
              <w:bottom w:val="single" w:sz="6" w:space="0" w:color="000000"/>
              <w:right w:val="single" w:sz="6" w:space="0" w:color="000000"/>
            </w:tcBorders>
            <w:vAlign w:val="center"/>
            <w:hideMark/>
          </w:tcPr>
          <w:p w:rsidR="002E6694" w:rsidRPr="002E6694" w:rsidRDefault="002E6694" w:rsidP="002E6694">
            <w:pPr>
              <w:spacing w:after="0" w:line="240" w:lineRule="auto"/>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45400000-1</w:t>
            </w:r>
          </w:p>
        </w:tc>
      </w:tr>
      <w:tr w:rsidR="002E6694" w:rsidRPr="002E6694" w:rsidTr="002E6694">
        <w:tc>
          <w:tcPr>
            <w:tcW w:w="0" w:type="auto"/>
            <w:tcBorders>
              <w:top w:val="single" w:sz="6" w:space="0" w:color="000000"/>
              <w:left w:val="single" w:sz="6" w:space="0" w:color="000000"/>
              <w:bottom w:val="single" w:sz="6" w:space="0" w:color="000000"/>
              <w:right w:val="single" w:sz="6" w:space="0" w:color="000000"/>
            </w:tcBorders>
            <w:vAlign w:val="center"/>
            <w:hideMark/>
          </w:tcPr>
          <w:p w:rsidR="002E6694" w:rsidRPr="002E6694" w:rsidRDefault="002E6694" w:rsidP="002E6694">
            <w:pPr>
              <w:spacing w:after="0" w:line="240" w:lineRule="auto"/>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71000000-8</w:t>
            </w:r>
          </w:p>
        </w:tc>
      </w:tr>
    </w:tbl>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II.6) Całkowita wartość zamówienia </w:t>
      </w:r>
      <w:r w:rsidRPr="002E6694">
        <w:rPr>
          <w:rFonts w:ascii="Times New Roman" w:eastAsia="Times New Roman" w:hAnsi="Times New Roman" w:cs="Times New Roman"/>
          <w:i/>
          <w:iCs/>
          <w:sz w:val="24"/>
          <w:szCs w:val="24"/>
          <w:lang w:eastAsia="pl-PL"/>
        </w:rPr>
        <w:t>(jeżeli zamawiający podaje informacje o wartości zamówienia)</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t xml:space="preserve">Wartość bez VAT: </w:t>
      </w:r>
      <w:r w:rsidRPr="002E6694">
        <w:rPr>
          <w:rFonts w:ascii="Times New Roman" w:eastAsia="Times New Roman" w:hAnsi="Times New Roman" w:cs="Times New Roman"/>
          <w:sz w:val="24"/>
          <w:szCs w:val="24"/>
          <w:lang w:eastAsia="pl-PL"/>
        </w:rPr>
        <w:br/>
        <w:t xml:space="preserve">Waluta: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E6694">
        <w:rPr>
          <w:rFonts w:ascii="Times New Roman" w:eastAsia="Times New Roman" w:hAnsi="Times New Roman" w:cs="Times New Roman"/>
          <w:sz w:val="24"/>
          <w:szCs w:val="24"/>
          <w:lang w:eastAsia="pl-PL"/>
        </w:rPr>
        <w:t xml:space="preserv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E6694">
        <w:rPr>
          <w:rFonts w:ascii="Times New Roman" w:eastAsia="Times New Roman" w:hAnsi="Times New Roman" w:cs="Times New Roman"/>
          <w:b/>
          <w:bCs/>
          <w:sz w:val="24"/>
          <w:szCs w:val="24"/>
          <w:lang w:eastAsia="pl-PL"/>
        </w:rPr>
        <w:t>Pzp</w:t>
      </w:r>
      <w:proofErr w:type="spellEnd"/>
      <w:r w:rsidRPr="002E6694">
        <w:rPr>
          <w:rFonts w:ascii="Times New Roman" w:eastAsia="Times New Roman" w:hAnsi="Times New Roman" w:cs="Times New Roman"/>
          <w:b/>
          <w:bCs/>
          <w:sz w:val="24"/>
          <w:szCs w:val="24"/>
          <w:lang w:eastAsia="pl-PL"/>
        </w:rPr>
        <w:t xml:space="preserve">: </w:t>
      </w:r>
      <w:r w:rsidRPr="002E6694">
        <w:rPr>
          <w:rFonts w:ascii="Times New Roman" w:eastAsia="Times New Roman" w:hAnsi="Times New Roman" w:cs="Times New Roman"/>
          <w:sz w:val="24"/>
          <w:szCs w:val="24"/>
          <w:lang w:eastAsia="pl-PL"/>
        </w:rPr>
        <w:t xml:space="preserve">Nie </w:t>
      </w:r>
      <w:r w:rsidRPr="002E669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E6694">
        <w:rPr>
          <w:rFonts w:ascii="Times New Roman" w:eastAsia="Times New Roman" w:hAnsi="Times New Roman" w:cs="Times New Roman"/>
          <w:sz w:val="24"/>
          <w:szCs w:val="24"/>
          <w:lang w:eastAsia="pl-PL"/>
        </w:rPr>
        <w:t>Pzp</w:t>
      </w:r>
      <w:proofErr w:type="spellEnd"/>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t>miesiącach:   </w:t>
      </w:r>
      <w:r w:rsidRPr="002E6694">
        <w:rPr>
          <w:rFonts w:ascii="Times New Roman" w:eastAsia="Times New Roman" w:hAnsi="Times New Roman" w:cs="Times New Roman"/>
          <w:i/>
          <w:iCs/>
          <w:sz w:val="24"/>
          <w:szCs w:val="24"/>
          <w:lang w:eastAsia="pl-PL"/>
        </w:rPr>
        <w:t xml:space="preserve"> lub </w:t>
      </w:r>
      <w:r w:rsidRPr="002E6694">
        <w:rPr>
          <w:rFonts w:ascii="Times New Roman" w:eastAsia="Times New Roman" w:hAnsi="Times New Roman" w:cs="Times New Roman"/>
          <w:b/>
          <w:bCs/>
          <w:sz w:val="24"/>
          <w:szCs w:val="24"/>
          <w:lang w:eastAsia="pl-PL"/>
        </w:rPr>
        <w:t>dniach:</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i/>
          <w:iCs/>
          <w:sz w:val="24"/>
          <w:szCs w:val="24"/>
          <w:lang w:eastAsia="pl-PL"/>
        </w:rPr>
        <w:t>lub</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data rozpoczęcia: </w:t>
      </w:r>
      <w:r w:rsidRPr="002E6694">
        <w:rPr>
          <w:rFonts w:ascii="Times New Roman" w:eastAsia="Times New Roman" w:hAnsi="Times New Roman" w:cs="Times New Roman"/>
          <w:sz w:val="24"/>
          <w:szCs w:val="24"/>
          <w:lang w:eastAsia="pl-PL"/>
        </w:rPr>
        <w:t> </w:t>
      </w:r>
      <w:r w:rsidRPr="002E6694">
        <w:rPr>
          <w:rFonts w:ascii="Times New Roman" w:eastAsia="Times New Roman" w:hAnsi="Times New Roman" w:cs="Times New Roman"/>
          <w:i/>
          <w:iCs/>
          <w:sz w:val="24"/>
          <w:szCs w:val="24"/>
          <w:lang w:eastAsia="pl-PL"/>
        </w:rPr>
        <w:t xml:space="preserve"> lub </w:t>
      </w:r>
      <w:r w:rsidRPr="002E6694">
        <w:rPr>
          <w:rFonts w:ascii="Times New Roman" w:eastAsia="Times New Roman" w:hAnsi="Times New Roman" w:cs="Times New Roman"/>
          <w:b/>
          <w:bCs/>
          <w:sz w:val="24"/>
          <w:szCs w:val="24"/>
          <w:lang w:eastAsia="pl-PL"/>
        </w:rPr>
        <w:t xml:space="preserve">zakończenia: </w:t>
      </w:r>
      <w:r w:rsidRPr="002E6694">
        <w:rPr>
          <w:rFonts w:ascii="Times New Roman" w:eastAsia="Times New Roman" w:hAnsi="Times New Roman" w:cs="Times New Roman"/>
          <w:sz w:val="24"/>
          <w:szCs w:val="24"/>
          <w:lang w:eastAsia="pl-PL"/>
        </w:rPr>
        <w:t xml:space="preserve">2019-12-05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II.9) Informacje dodatkowe: </w:t>
      </w:r>
      <w:r w:rsidRPr="002E6694">
        <w:rPr>
          <w:rFonts w:ascii="Times New Roman" w:eastAsia="Times New Roman" w:hAnsi="Times New Roman" w:cs="Times New Roman"/>
          <w:sz w:val="24"/>
          <w:szCs w:val="24"/>
          <w:lang w:eastAsia="pl-PL"/>
        </w:rPr>
        <w:t xml:space="preserve">Termin realizacji zamówienia: do 05.12.2019 r. I etap realizacji zakończenia zadania do 06.12.2018 roku. II etap realizacji zakończenia zadnia do 05.12.2019 roku Zamawiający stosownie do art. 29ust. 3a ustawy </w:t>
      </w:r>
      <w:proofErr w:type="spellStart"/>
      <w:r w:rsidRPr="002E6694">
        <w:rPr>
          <w:rFonts w:ascii="Times New Roman" w:eastAsia="Times New Roman" w:hAnsi="Times New Roman" w:cs="Times New Roman"/>
          <w:sz w:val="24"/>
          <w:szCs w:val="24"/>
          <w:lang w:eastAsia="pl-PL"/>
        </w:rPr>
        <w:t>Pzp</w:t>
      </w:r>
      <w:proofErr w:type="spellEnd"/>
      <w:r w:rsidRPr="002E6694">
        <w:rPr>
          <w:rFonts w:ascii="Times New Roman" w:eastAsia="Times New Roman" w:hAnsi="Times New Roman" w:cs="Times New Roman"/>
          <w:sz w:val="24"/>
          <w:szCs w:val="24"/>
          <w:lang w:eastAsia="pl-PL"/>
        </w:rPr>
        <w:t xml:space="preserve">, określa obowiązek zatrudnienia na podstawie umowy o pracę osób wykonujących następujące czynności w zakresie realizacji zamówienia : wykonywanie prac fizycznych przy realizacji robót budowlanych , w szczególności operatorzy sprzętu, kierowcy, robotnicy, którzy będą wykonywali przedmiot zamówienia . Podwykonawstwo : Zamawiający dopuszcza by roboty zostały wykonane przez Wykonawcę osobiście bądź z udziałem podwykonawców .Do powierzenia przez Wykonawcę wykonania części przedmiotu umowy podwykonawcą wymagana jest zgoda Zamawiającego pod rygorem nieważności oraz poniesienia przez Wykonawcę odpowiedzialności za działania sprzeczne z postanowieniami umowy Powyższe zapisy stosuje się odpowiednio do dalszych podwykonawców. Wszelkie zapisy dotyczące podwykonawstwa zawarte są w załączniku nr 4 do zaproszenia do licytacji ( Wzór umowy ). Uwaga :Wykonawca jest zobowiązany wskazać we wniosku o dopuszczenie do udziału w licytacji części zamówienia, których wykonanie zamierza powierzyć podwykonawcom i podać firmy(oznaczenie przedsiębiorstwa)podwykonawców. W przypadku podpisania umowy Wykonawca będzie zobowiązany, aby przed przystąpieniem do wykonania zamówienia podał o ile będą znane nazwy albo imiona i nazwiska oraz dane kontaktowe podwykonawców i osób do kontaktu z nimi. Wykonawca będzie zawiadamiał podczas realizacji umowy zamawiającego o wszelkich zmianach danych dotyczących podwykonawców, a także przekazywał informacje na temat nowych podwykonawców, którym w późniejszym okresie zamierza powierzyć realizację przedmiotu zamówienia. Jeżeli </w:t>
      </w:r>
      <w:proofErr w:type="spellStart"/>
      <w:r w:rsidRPr="002E6694">
        <w:rPr>
          <w:rFonts w:ascii="Times New Roman" w:eastAsia="Times New Roman" w:hAnsi="Times New Roman" w:cs="Times New Roman"/>
          <w:sz w:val="24"/>
          <w:szCs w:val="24"/>
          <w:lang w:eastAsia="pl-PL"/>
        </w:rPr>
        <w:t>pozniejsza</w:t>
      </w:r>
      <w:proofErr w:type="spellEnd"/>
      <w:r w:rsidRPr="002E6694">
        <w:rPr>
          <w:rFonts w:ascii="Times New Roman" w:eastAsia="Times New Roman" w:hAnsi="Times New Roman" w:cs="Times New Roman"/>
          <w:sz w:val="24"/>
          <w:szCs w:val="24"/>
          <w:lang w:eastAsia="pl-PL"/>
        </w:rPr>
        <w:t xml:space="preserve"> zmiana albo rezygnacja z podwykonawcy dotyczy podmiotu, na którego zasoby Wykonawca powoływał się na zasadach określonych w art. 22austawy </w:t>
      </w:r>
      <w:proofErr w:type="spellStart"/>
      <w:r w:rsidRPr="002E6694">
        <w:rPr>
          <w:rFonts w:ascii="Times New Roman" w:eastAsia="Times New Roman" w:hAnsi="Times New Roman" w:cs="Times New Roman"/>
          <w:sz w:val="24"/>
          <w:szCs w:val="24"/>
          <w:lang w:eastAsia="pl-PL"/>
        </w:rPr>
        <w:t>Pzp</w:t>
      </w:r>
      <w:proofErr w:type="spellEnd"/>
      <w:r w:rsidRPr="002E6694">
        <w:rPr>
          <w:rFonts w:ascii="Times New Roman" w:eastAsia="Times New Roman" w:hAnsi="Times New Roman" w:cs="Times New Roman"/>
          <w:sz w:val="24"/>
          <w:szCs w:val="24"/>
          <w:lang w:eastAsia="pl-PL"/>
        </w:rPr>
        <w:t xml:space="preserve">,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udzielnie zamówienia. </w:t>
      </w:r>
    </w:p>
    <w:p w:rsidR="002E6694" w:rsidRPr="002E6694" w:rsidRDefault="002E6694" w:rsidP="002E6694">
      <w:pPr>
        <w:spacing w:after="0" w:line="450" w:lineRule="atLeast"/>
        <w:rPr>
          <w:rFonts w:ascii="Times New Roman" w:eastAsia="Times New Roman" w:hAnsi="Times New Roman" w:cs="Times New Roman"/>
          <w:b/>
          <w:bCs/>
          <w:sz w:val="27"/>
          <w:szCs w:val="27"/>
          <w:lang w:eastAsia="pl-PL"/>
        </w:rPr>
      </w:pPr>
      <w:r w:rsidRPr="002E6694">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III.1) WARUNKI UDZIAŁU W POSTĘPOWANIU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t xml:space="preserve">Określenie warunków: Określenie warunków: Zamawiający nie dokonuje opisu tego warunku, ocena spełnienia warunku zostanie dokonana na podstawie oświadczenia o spełnianiu warunków udziału w postępowaniu, o których mowa w art. 22 ust. 1 ustawy </w:t>
      </w:r>
      <w:proofErr w:type="spellStart"/>
      <w:r w:rsidRPr="002E6694">
        <w:rPr>
          <w:rFonts w:ascii="Times New Roman" w:eastAsia="Times New Roman" w:hAnsi="Times New Roman" w:cs="Times New Roman"/>
          <w:sz w:val="24"/>
          <w:szCs w:val="24"/>
          <w:lang w:eastAsia="pl-PL"/>
        </w:rPr>
        <w:t>Pzp</w:t>
      </w:r>
      <w:proofErr w:type="spellEnd"/>
      <w:r w:rsidRPr="002E6694">
        <w:rPr>
          <w:rFonts w:ascii="Times New Roman" w:eastAsia="Times New Roman" w:hAnsi="Times New Roman" w:cs="Times New Roman"/>
          <w:sz w:val="24"/>
          <w:szCs w:val="24"/>
          <w:lang w:eastAsia="pl-PL"/>
        </w:rPr>
        <w:t xml:space="preserve">, wg zasady spełnia - nie spełnia Informacje dodatkowe </w:t>
      </w:r>
      <w:r w:rsidRPr="002E6694">
        <w:rPr>
          <w:rFonts w:ascii="Times New Roman" w:eastAsia="Times New Roman" w:hAnsi="Times New Roman" w:cs="Times New Roman"/>
          <w:sz w:val="24"/>
          <w:szCs w:val="24"/>
          <w:lang w:eastAsia="pl-PL"/>
        </w:rPr>
        <w:br/>
        <w:t xml:space="preserve">Informacje dodatkowe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III.1.2) Sytuacja finansowa lub ekonomiczna </w:t>
      </w:r>
      <w:r w:rsidRPr="002E6694">
        <w:rPr>
          <w:rFonts w:ascii="Times New Roman" w:eastAsia="Times New Roman" w:hAnsi="Times New Roman" w:cs="Times New Roman"/>
          <w:sz w:val="24"/>
          <w:szCs w:val="24"/>
          <w:lang w:eastAsia="pl-PL"/>
        </w:rPr>
        <w:br/>
        <w:t xml:space="preserve">Określenie warunków: Określenie warunków: Zamawiający uzna warunek za spełniony, jeżeli Wykonawca wykaże, że posiada środki finansowe lub zdolność kredytową w wysokości co najmniej 1 000 000,00 zł. Ocena spełnienia warunku zostanie dokonana na podstawie oświadczenia o spełnianiu warunków udziału w postępowaniu, o których mowa w art. 22 ust. 1 </w:t>
      </w:r>
      <w:proofErr w:type="spellStart"/>
      <w:r w:rsidRPr="002E6694">
        <w:rPr>
          <w:rFonts w:ascii="Times New Roman" w:eastAsia="Times New Roman" w:hAnsi="Times New Roman" w:cs="Times New Roman"/>
          <w:sz w:val="24"/>
          <w:szCs w:val="24"/>
          <w:lang w:eastAsia="pl-PL"/>
        </w:rPr>
        <w:t>Pzp</w:t>
      </w:r>
      <w:proofErr w:type="spellEnd"/>
      <w:r w:rsidRPr="002E6694">
        <w:rPr>
          <w:rFonts w:ascii="Times New Roman" w:eastAsia="Times New Roman" w:hAnsi="Times New Roman" w:cs="Times New Roman"/>
          <w:sz w:val="24"/>
          <w:szCs w:val="24"/>
          <w:lang w:eastAsia="pl-PL"/>
        </w:rPr>
        <w:t xml:space="preserve"> oraz informacji banku lub spółdzielczej kasy oszczędnościowo - kredytowej, potwierdzającej wysokość posiadanych środków finansowych lub zdolność kredytową Wykonawcy w wymaganej wysokości, wg zasady spełnia - nie spełnia </w:t>
      </w:r>
      <w:r w:rsidRPr="002E6694">
        <w:rPr>
          <w:rFonts w:ascii="Times New Roman" w:eastAsia="Times New Roman" w:hAnsi="Times New Roman" w:cs="Times New Roman"/>
          <w:sz w:val="24"/>
          <w:szCs w:val="24"/>
          <w:lang w:eastAsia="pl-PL"/>
        </w:rPr>
        <w:br/>
        <w:t xml:space="preserve">Informacje dodatkowe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III.1.3) Zdolność techniczna lub zawodowa </w:t>
      </w:r>
      <w:r w:rsidRPr="002E6694">
        <w:rPr>
          <w:rFonts w:ascii="Times New Roman" w:eastAsia="Times New Roman" w:hAnsi="Times New Roman" w:cs="Times New Roman"/>
          <w:sz w:val="24"/>
          <w:szCs w:val="24"/>
          <w:lang w:eastAsia="pl-PL"/>
        </w:rPr>
        <w:br/>
        <w:t xml:space="preserve">Określenie warunków: - wykaz wykonanych robót budowlanych w okresie ostatnich pięć lat przed upływem terminu składania ofert, a jeżeli okres prowadzenia działalności jest krótszy - w tym okresie, co najmniej dwie roboty budowlane (potwierdzone dokumentami, że roboty te zostały wykonane zgodnie z zasadami sztuki budowlanej i prawidłowo ukończone) polegające na budowie lub rozbudowie lub przebudowie lub remoncie budynków wielokondygnacyjnych o wartości: 3.500.000zł. (brutto) - każda z nich ; Ocena spełniania warunku zostanie dokonana na podstawie oświadczenia o spełnianiu warunków udziału w postępowaniu, o których mowa w art. 22 ust. 1 ustawy </w:t>
      </w:r>
      <w:proofErr w:type="spellStart"/>
      <w:r w:rsidRPr="002E6694">
        <w:rPr>
          <w:rFonts w:ascii="Times New Roman" w:eastAsia="Times New Roman" w:hAnsi="Times New Roman" w:cs="Times New Roman"/>
          <w:sz w:val="24"/>
          <w:szCs w:val="24"/>
          <w:lang w:eastAsia="pl-PL"/>
        </w:rPr>
        <w:t>Pzp</w:t>
      </w:r>
      <w:proofErr w:type="spellEnd"/>
      <w:r w:rsidRPr="002E6694">
        <w:rPr>
          <w:rFonts w:ascii="Times New Roman" w:eastAsia="Times New Roman" w:hAnsi="Times New Roman" w:cs="Times New Roman"/>
          <w:sz w:val="24"/>
          <w:szCs w:val="24"/>
          <w:lang w:eastAsia="pl-PL"/>
        </w:rPr>
        <w:t xml:space="preserve"> oraz analizy wykazu głównych robót potwierdzających spełnienie określonych powyżej wymagań, wg. zasady spełnia- nie spełnia. Wykonawca wykaże, iż dysponuje lub będzie dysponował osobami, które będą uczestniczyć w wykonywaniu zamówienia, tj. co najmniej: 1 (jednym) projektantem w branży budowlanej, posiadającym uprawnienia budowlane bez ograniczeń do projektowania w specjalności konstrukcyjno- budowlanej lub odpowiadające im ważne uprawnienia budowlane, które zostały wydane na podstawie wcześniej obowiązujących przepisów, 1 (jednym) projektantem w branży sanitarnej, posiadającym uprawnienia budowlane bez ograniczeń do projektowania w specjalności instalacyjnej w zakresie sieci, instalacji i urządzeń cieplnych, wentylacyjnych, gazowych, wodociągowych i kanalizacyjnych, bez ograniczeń lub odpowiadające im ważne uprawnienia budowlane, które zostały wydane na podstawie wcześniej obowiązujących przepisów, 1 (jednym) projektantem w branży elektrycznej, posiadającym uprawnienia budowlane bez ograniczeń do projektowania w instalacyjnej w zakresie sieci, instalacji i urządzeń elektrycznych i elektroenergetycznych bez ograniczeń lub odpowiadające im ważne uprawnienia budowlane, które zostały wydane na podstawie wcześniej obowiązujących przepisów, 1 (jedną) osobą, która będzie pełnić funkcję kierownika budowy, posiadającą uprawnienia budowlane bez ograniczeń do kierowania robotami w specjalności konstrukcyjno- budowlanej lub odpowiadające im ważne uprawnienia budowlane, które zostały wydane na podstawie wcześniej obowiązujących przepisów, Przez uprawnienia budowlane należy rozumieć uprawnienia zgodnie z ustawą z dnia 07 lipca 1994 r. Prawo budowlane (tekst jedn. Dz. U. z 2013 r., poz. 1409 z </w:t>
      </w:r>
      <w:proofErr w:type="spellStart"/>
      <w:r w:rsidRPr="002E6694">
        <w:rPr>
          <w:rFonts w:ascii="Times New Roman" w:eastAsia="Times New Roman" w:hAnsi="Times New Roman" w:cs="Times New Roman"/>
          <w:sz w:val="24"/>
          <w:szCs w:val="24"/>
          <w:lang w:eastAsia="pl-PL"/>
        </w:rPr>
        <w:t>późn</w:t>
      </w:r>
      <w:proofErr w:type="spellEnd"/>
      <w:r w:rsidRPr="002E6694">
        <w:rPr>
          <w:rFonts w:ascii="Times New Roman" w:eastAsia="Times New Roman" w:hAnsi="Times New Roman" w:cs="Times New Roman"/>
          <w:sz w:val="24"/>
          <w:szCs w:val="24"/>
          <w:lang w:eastAsia="pl-PL"/>
        </w:rPr>
        <w:t xml:space="preserve">. zm.) oraz rozporządzeniem Ministra Transportu i Budownictwa z dnia 28 kwietnia 2006 r. w sprawie samodzielnych funkcji technicznych w budownictwie (tekst jedn. Dz. U. Nr 83, poz. 578 z </w:t>
      </w:r>
      <w:proofErr w:type="spellStart"/>
      <w:r w:rsidRPr="002E6694">
        <w:rPr>
          <w:rFonts w:ascii="Times New Roman" w:eastAsia="Times New Roman" w:hAnsi="Times New Roman" w:cs="Times New Roman"/>
          <w:sz w:val="24"/>
          <w:szCs w:val="24"/>
          <w:lang w:eastAsia="pl-PL"/>
        </w:rPr>
        <w:t>późn</w:t>
      </w:r>
      <w:proofErr w:type="spellEnd"/>
      <w:r w:rsidRPr="002E6694">
        <w:rPr>
          <w:rFonts w:ascii="Times New Roman" w:eastAsia="Times New Roman" w:hAnsi="Times New Roman" w:cs="Times New Roman"/>
          <w:sz w:val="24"/>
          <w:szCs w:val="24"/>
          <w:lang w:eastAsia="pl-PL"/>
        </w:rPr>
        <w:t xml:space="preserve">. zm.) lub odpowiadające im ważne uprawnienia budowlane, które zostały wydane na podstawie wcześniej obowiązujących przepisów lub odpowiadające im uprawnienia wydane obywatelom państw Europejskiego Obszaru Gospodarczego oraz Konfederacji Szwajcarskiej; Ocena spełniania warunku zostanie dokonana na podstawie oświadczenia o spełnianiu warunków udziału w postępowaniu, o których mowa w art. 22 ust. 1 ustawy </w:t>
      </w:r>
      <w:proofErr w:type="spellStart"/>
      <w:r w:rsidRPr="002E6694">
        <w:rPr>
          <w:rFonts w:ascii="Times New Roman" w:eastAsia="Times New Roman" w:hAnsi="Times New Roman" w:cs="Times New Roman"/>
          <w:sz w:val="24"/>
          <w:szCs w:val="24"/>
          <w:lang w:eastAsia="pl-PL"/>
        </w:rPr>
        <w:t>Pzp</w:t>
      </w:r>
      <w:proofErr w:type="spellEnd"/>
      <w:r w:rsidRPr="002E6694">
        <w:rPr>
          <w:rFonts w:ascii="Times New Roman" w:eastAsia="Times New Roman" w:hAnsi="Times New Roman" w:cs="Times New Roman"/>
          <w:sz w:val="24"/>
          <w:szCs w:val="24"/>
          <w:lang w:eastAsia="pl-PL"/>
        </w:rPr>
        <w:t xml:space="preserve"> oraz analizy wykazu głównych robót potwierdzających spełnienie określonych powyżej wymagań, wg. zasady spełnia- nie spełnia. Na potwierdzenie kwalifikacji zawodowych , uprawnień niezbędnych do wykonania zamówienia publicznego, a także zakresu wykonywanych przez nich czynności. Wykonawca do wniosku o dopuszczenie do licytacji elektronicznej dołącza stosowne dokumenty. </w:t>
      </w:r>
      <w:r w:rsidRPr="002E669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2E6694">
        <w:rPr>
          <w:rFonts w:ascii="Times New Roman" w:eastAsia="Times New Roman" w:hAnsi="Times New Roman" w:cs="Times New Roman"/>
          <w:sz w:val="24"/>
          <w:szCs w:val="24"/>
          <w:lang w:eastAsia="pl-PL"/>
        </w:rPr>
        <w:br/>
        <w:t xml:space="preserve">Informacje dodatkowe: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III.2) PODSTAWY WYKLUCZENIA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E6694">
        <w:rPr>
          <w:rFonts w:ascii="Times New Roman" w:eastAsia="Times New Roman" w:hAnsi="Times New Roman" w:cs="Times New Roman"/>
          <w:b/>
          <w:bCs/>
          <w:sz w:val="24"/>
          <w:szCs w:val="24"/>
          <w:lang w:eastAsia="pl-PL"/>
        </w:rPr>
        <w:t>Pzp</w:t>
      </w:r>
      <w:proofErr w:type="spellEnd"/>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E6694">
        <w:rPr>
          <w:rFonts w:ascii="Times New Roman" w:eastAsia="Times New Roman" w:hAnsi="Times New Roman" w:cs="Times New Roman"/>
          <w:b/>
          <w:bCs/>
          <w:sz w:val="24"/>
          <w:szCs w:val="24"/>
          <w:lang w:eastAsia="pl-PL"/>
        </w:rPr>
        <w:t>Pzp</w:t>
      </w:r>
      <w:proofErr w:type="spellEnd"/>
      <w:r w:rsidRPr="002E669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E6694">
        <w:rPr>
          <w:rFonts w:ascii="Times New Roman" w:eastAsia="Times New Roman" w:hAnsi="Times New Roman" w:cs="Times New Roman"/>
          <w:sz w:val="24"/>
          <w:szCs w:val="24"/>
          <w:lang w:eastAsia="pl-PL"/>
        </w:rPr>
        <w:t>Pzp</w:t>
      </w:r>
      <w:proofErr w:type="spellEnd"/>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2E6694">
        <w:rPr>
          <w:rFonts w:ascii="Times New Roman" w:eastAsia="Times New Roman" w:hAnsi="Times New Roman" w:cs="Times New Roman"/>
          <w:sz w:val="24"/>
          <w:szCs w:val="24"/>
          <w:lang w:eastAsia="pl-PL"/>
        </w:rPr>
        <w:t>Pzp</w:t>
      </w:r>
      <w:proofErr w:type="spellEnd"/>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E6694">
        <w:rPr>
          <w:rFonts w:ascii="Times New Roman" w:eastAsia="Times New Roman" w:hAnsi="Times New Roman" w:cs="Times New Roman"/>
          <w:sz w:val="24"/>
          <w:szCs w:val="24"/>
          <w:lang w:eastAsia="pl-PL"/>
        </w:rPr>
        <w:br/>
        <w:t xml:space="preserve">Tak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Oświadczenie o spełnianiu kryteriów selekcji </w:t>
      </w:r>
      <w:r w:rsidRPr="002E6694">
        <w:rPr>
          <w:rFonts w:ascii="Times New Roman" w:eastAsia="Times New Roman" w:hAnsi="Times New Roman" w:cs="Times New Roman"/>
          <w:sz w:val="24"/>
          <w:szCs w:val="24"/>
          <w:lang w:eastAsia="pl-PL"/>
        </w:rPr>
        <w:br/>
        <w:t xml:space="preserve">Nie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III.5.1) W ZAKRESIE SPEŁNIANIA WARUNKÓW UDZIAŁU W POSTĘPOWANIU:</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III.5.2) W ZAKRESIE KRYTERIÓW SELEKCJI:</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III.7) INNE DOKUMENTY NIE WYMIENIONE W pkt III.3) - III.6)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Wykonawca w celu potwierdzenia zgodnie z art. 22 ust. 1 PZP, że nie podlega wykluczeniu oraz spełnia warunki udziału w postępowaniu składa wraz z wnioskiem o dopuszczenie do udziału w licytacji : - wykaz robót budowlanych , informacje o przynależności do grupy kapitałowej - potwierdzenie posiadania środków finansowych lub zdolności kredytowej w wysokości co najmniej 1 000 000,00 zł - odpis z właściwego rejestru lub z centralnej ewidencji i informacji o działalności gospodarczej, jeżeli odrębne przepisy wymagają wpisu do rejestru lub ewidencji, w celu potwierdzenia braku podstaw do wykluczenia na podstawie art. 24 ust. 5 pkt. 1 </w:t>
      </w:r>
      <w:proofErr w:type="spellStart"/>
      <w:r w:rsidRPr="002E6694">
        <w:rPr>
          <w:rFonts w:ascii="Times New Roman" w:eastAsia="Times New Roman" w:hAnsi="Times New Roman" w:cs="Times New Roman"/>
          <w:sz w:val="24"/>
          <w:szCs w:val="24"/>
          <w:lang w:eastAsia="pl-PL"/>
        </w:rPr>
        <w:t>uPzp</w:t>
      </w:r>
      <w:proofErr w:type="spellEnd"/>
      <w:r w:rsidRPr="002E6694">
        <w:rPr>
          <w:rFonts w:ascii="Times New Roman" w:eastAsia="Times New Roman" w:hAnsi="Times New Roman" w:cs="Times New Roman"/>
          <w:sz w:val="24"/>
          <w:szCs w:val="24"/>
          <w:lang w:eastAsia="pl-PL"/>
        </w:rPr>
        <w:t xml:space="preserve"> Wzory oświadczeń zostały przygotowane przez Zamawiającego i udostępnione na stronie www.szpitaldziekanow.pl Wykonawca zobowiązany jest wraz z wnioskiem o dopuszczenie do licytacji złożyć : -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-Informacji z Krajowego Rejestru Karnego w zakresie określonym w art. 24 ust. 1 pkt 13, 14 i 21 </w:t>
      </w:r>
      <w:proofErr w:type="spellStart"/>
      <w:r w:rsidRPr="002E6694">
        <w:rPr>
          <w:rFonts w:ascii="Times New Roman" w:eastAsia="Times New Roman" w:hAnsi="Times New Roman" w:cs="Times New Roman"/>
          <w:sz w:val="24"/>
          <w:szCs w:val="24"/>
          <w:lang w:eastAsia="pl-PL"/>
        </w:rPr>
        <w:t>uPzp</w:t>
      </w:r>
      <w:proofErr w:type="spellEnd"/>
      <w:r w:rsidRPr="002E6694">
        <w:rPr>
          <w:rFonts w:ascii="Times New Roman" w:eastAsia="Times New Roman" w:hAnsi="Times New Roman" w:cs="Times New Roman"/>
          <w:sz w:val="24"/>
          <w:szCs w:val="24"/>
          <w:lang w:eastAsia="pl-PL"/>
        </w:rPr>
        <w:t xml:space="preserve">, wystawionej nie wcześniej niż 6 miesięcy przed upływem terminu składania ofert </w:t>
      </w:r>
    </w:p>
    <w:p w:rsidR="002E6694" w:rsidRPr="002E6694" w:rsidRDefault="002E6694" w:rsidP="002E6694">
      <w:pPr>
        <w:spacing w:after="0" w:line="450" w:lineRule="atLeast"/>
        <w:rPr>
          <w:rFonts w:ascii="Times New Roman" w:eastAsia="Times New Roman" w:hAnsi="Times New Roman" w:cs="Times New Roman"/>
          <w:b/>
          <w:bCs/>
          <w:sz w:val="27"/>
          <w:szCs w:val="27"/>
          <w:lang w:eastAsia="pl-PL"/>
        </w:rPr>
      </w:pPr>
      <w:r w:rsidRPr="002E6694">
        <w:rPr>
          <w:rFonts w:ascii="Times New Roman" w:eastAsia="Times New Roman" w:hAnsi="Times New Roman" w:cs="Times New Roman"/>
          <w:b/>
          <w:bCs/>
          <w:sz w:val="27"/>
          <w:szCs w:val="27"/>
          <w:u w:val="single"/>
          <w:lang w:eastAsia="pl-PL"/>
        </w:rPr>
        <w:t xml:space="preserve">SEKCJA IV: PROCEDURA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 xml:space="preserve">IV.1) OPIS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IV.1.1) Tryb udzielenia zamówienia: </w:t>
      </w:r>
      <w:r w:rsidRPr="002E6694">
        <w:rPr>
          <w:rFonts w:ascii="Times New Roman" w:eastAsia="Times New Roman" w:hAnsi="Times New Roman" w:cs="Times New Roman"/>
          <w:sz w:val="24"/>
          <w:szCs w:val="24"/>
          <w:lang w:eastAsia="pl-PL"/>
        </w:rPr>
        <w:t xml:space="preserve">Licytacja elektroniczna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IV.1.2) Zamawiający żąda wniesienia wadium:</w:t>
      </w:r>
      <w:r w:rsidRPr="002E6694">
        <w:rPr>
          <w:rFonts w:ascii="Times New Roman" w:eastAsia="Times New Roman" w:hAnsi="Times New Roman" w:cs="Times New Roman"/>
          <w:sz w:val="24"/>
          <w:szCs w:val="24"/>
          <w:lang w:eastAsia="pl-PL"/>
        </w:rPr>
        <w:t xml:space="preserv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Tak </w:t>
      </w:r>
      <w:r w:rsidRPr="002E6694">
        <w:rPr>
          <w:rFonts w:ascii="Times New Roman" w:eastAsia="Times New Roman" w:hAnsi="Times New Roman" w:cs="Times New Roman"/>
          <w:sz w:val="24"/>
          <w:szCs w:val="24"/>
          <w:lang w:eastAsia="pl-PL"/>
        </w:rPr>
        <w:br/>
        <w:t xml:space="preserve">Informacja na temat wadium </w:t>
      </w:r>
      <w:r w:rsidRPr="002E6694">
        <w:rPr>
          <w:rFonts w:ascii="Times New Roman" w:eastAsia="Times New Roman" w:hAnsi="Times New Roman" w:cs="Times New Roman"/>
          <w:sz w:val="24"/>
          <w:szCs w:val="24"/>
          <w:lang w:eastAsia="pl-PL"/>
        </w:rPr>
        <w:br/>
        <w:t xml:space="preserve">Informacja na temat wadium Zamawiający wymaga wniesienia wadium w wysokości 150000,00zł nie później niż przed terminem otwarcia licytacji elektronicznej . Wadium może być wnoszone w jednej lub kilku następujących formach: a)pieniądzu: przelewem na rachunek bankowy Zamawiającego w MBS w Łomiankach, nr rachunku: 08 8009 0007 0000 0475 2001 0105 z określeniem tytułu wpłaty: – DZ/03/L/2018 „Modernizacja Pawilonu III w SZPZOZ im. Dzieci Warszawy w </w:t>
      </w:r>
      <w:proofErr w:type="spellStart"/>
      <w:r w:rsidRPr="002E6694">
        <w:rPr>
          <w:rFonts w:ascii="Times New Roman" w:eastAsia="Times New Roman" w:hAnsi="Times New Roman" w:cs="Times New Roman"/>
          <w:sz w:val="24"/>
          <w:szCs w:val="24"/>
          <w:lang w:eastAsia="pl-PL"/>
        </w:rPr>
        <w:t>Dziekanowie</w:t>
      </w:r>
      <w:proofErr w:type="spellEnd"/>
      <w:r w:rsidRPr="002E6694">
        <w:rPr>
          <w:rFonts w:ascii="Times New Roman" w:eastAsia="Times New Roman" w:hAnsi="Times New Roman" w:cs="Times New Roman"/>
          <w:sz w:val="24"/>
          <w:szCs w:val="24"/>
          <w:lang w:eastAsia="pl-PL"/>
        </w:rPr>
        <w:t xml:space="preserve"> Leśnym w systemie: zaprojektuj i wybuduj.” b)poręczeniach bankowych lub poręczeniach spółdzielczej kasy oszczędnościowo-kredytowej, z tym że poręczenie kasy jest zawsze poręczeniem pieniężnym; c)gwarancjach bankowych; d)gwarancjach ubezpieczeniowych; e) poręczeniach udzielanych przez podmioty, o których mowa w art. 6b ust. 5 pkt 2 ustawy z dnia 9 listopada 2000 r. o utworzeniu Polskiej Agencji Rozwoju Przedsiębiorczości (</w:t>
      </w:r>
      <w:proofErr w:type="spellStart"/>
      <w:r w:rsidRPr="002E6694">
        <w:rPr>
          <w:rFonts w:ascii="Times New Roman" w:eastAsia="Times New Roman" w:hAnsi="Times New Roman" w:cs="Times New Roman"/>
          <w:sz w:val="24"/>
          <w:szCs w:val="24"/>
          <w:lang w:eastAsia="pl-PL"/>
        </w:rPr>
        <w:t>t.j</w:t>
      </w:r>
      <w:proofErr w:type="spellEnd"/>
      <w:r w:rsidRPr="002E6694">
        <w:rPr>
          <w:rFonts w:ascii="Times New Roman" w:eastAsia="Times New Roman" w:hAnsi="Times New Roman" w:cs="Times New Roman"/>
          <w:sz w:val="24"/>
          <w:szCs w:val="24"/>
          <w:lang w:eastAsia="pl-PL"/>
        </w:rPr>
        <w:t xml:space="preserve">. Dz. U. z dnia 2016 r., poz. 359 z </w:t>
      </w:r>
      <w:proofErr w:type="spellStart"/>
      <w:r w:rsidRPr="002E6694">
        <w:rPr>
          <w:rFonts w:ascii="Times New Roman" w:eastAsia="Times New Roman" w:hAnsi="Times New Roman" w:cs="Times New Roman"/>
          <w:sz w:val="24"/>
          <w:szCs w:val="24"/>
          <w:lang w:eastAsia="pl-PL"/>
        </w:rPr>
        <w:t>późn</w:t>
      </w:r>
      <w:proofErr w:type="spellEnd"/>
      <w:r w:rsidRPr="002E6694">
        <w:rPr>
          <w:rFonts w:ascii="Times New Roman" w:eastAsia="Times New Roman" w:hAnsi="Times New Roman" w:cs="Times New Roman"/>
          <w:sz w:val="24"/>
          <w:szCs w:val="24"/>
          <w:lang w:eastAsia="pl-PL"/>
        </w:rPr>
        <w:t xml:space="preserve">. zm.). Wykonawca zobowiązany jest wnieść wadium na okres związania ofertą.Za termin wniesienia wadium w pieniądzu zostanie przyjęty termin uznania rachunku Zamawiającego. Wadium wniesione w formie innej niż pieniężna musi być czynnością jednostronnie zobowiązującą, mieć taką samą płynność jak wadium wniesione w pieniądzu, obejmować odpowiedzialność za wszystkie przypadki powodujące utratę wadium przez Wykonawcę, określone w art. 46 ust. 4a i 5 ustawy </w:t>
      </w:r>
      <w:proofErr w:type="spellStart"/>
      <w:r w:rsidRPr="002E6694">
        <w:rPr>
          <w:rFonts w:ascii="Times New Roman" w:eastAsia="Times New Roman" w:hAnsi="Times New Roman" w:cs="Times New Roman"/>
          <w:sz w:val="24"/>
          <w:szCs w:val="24"/>
          <w:lang w:eastAsia="pl-PL"/>
        </w:rPr>
        <w:t>Pzp</w:t>
      </w:r>
      <w:proofErr w:type="spellEnd"/>
      <w:r w:rsidRPr="002E6694">
        <w:rPr>
          <w:rFonts w:ascii="Times New Roman" w:eastAsia="Times New Roman" w:hAnsi="Times New Roman" w:cs="Times New Roman"/>
          <w:sz w:val="24"/>
          <w:szCs w:val="24"/>
          <w:lang w:eastAsia="pl-PL"/>
        </w:rPr>
        <w:t xml:space="preserve"> oraz zawierać w swojej treści nieodwołalne i bezwarunkowe zobowiązanie wystawcy dokumentu do zapłaty kwoty wadium na rzecz Zamawiającego. Zamawiający zwróci wadium na zasadach określonych w art. 46 ust.1, 1a, 2 i 4 ustawy </w:t>
      </w:r>
      <w:proofErr w:type="spellStart"/>
      <w:r w:rsidRPr="002E6694">
        <w:rPr>
          <w:rFonts w:ascii="Times New Roman" w:eastAsia="Times New Roman" w:hAnsi="Times New Roman" w:cs="Times New Roman"/>
          <w:sz w:val="24"/>
          <w:szCs w:val="24"/>
          <w:lang w:eastAsia="pl-PL"/>
        </w:rPr>
        <w:t>Pzp</w:t>
      </w:r>
      <w:proofErr w:type="spellEnd"/>
      <w:r w:rsidRPr="002E6694">
        <w:rPr>
          <w:rFonts w:ascii="Times New Roman" w:eastAsia="Times New Roman" w:hAnsi="Times New Roman" w:cs="Times New Roman"/>
          <w:sz w:val="24"/>
          <w:szCs w:val="24"/>
          <w:lang w:eastAsia="pl-PL"/>
        </w:rPr>
        <w:t xml:space="preserve">. Zamawiający żąda ponownego wniesienia wadium przez Wykonawcę, któremu zwrócono wadium na podstawie art. 46 ust. 1 ustawy </w:t>
      </w:r>
      <w:proofErr w:type="spellStart"/>
      <w:r w:rsidRPr="002E6694">
        <w:rPr>
          <w:rFonts w:ascii="Times New Roman" w:eastAsia="Times New Roman" w:hAnsi="Times New Roman" w:cs="Times New Roman"/>
          <w:sz w:val="24"/>
          <w:szCs w:val="24"/>
          <w:lang w:eastAsia="pl-PL"/>
        </w:rPr>
        <w:t>Pzp</w:t>
      </w:r>
      <w:proofErr w:type="spellEnd"/>
      <w:r w:rsidRPr="002E6694">
        <w:rPr>
          <w:rFonts w:ascii="Times New Roman" w:eastAsia="Times New Roman" w:hAnsi="Times New Roman" w:cs="Times New Roman"/>
          <w:sz w:val="24"/>
          <w:szCs w:val="24"/>
          <w:lang w:eastAsia="pl-PL"/>
        </w:rPr>
        <w:t xml:space="preserve">, jeżeli w wyniku rozstrzygnięcia odwołania jego oferta została wybrana jako najkorzystniejsza. Wykonawca wnosi wadium w terminie określonym przez Zamawiającego. Zamawiający zatrzyma wadium wraz z odsetkami, w przypadkach określonych w art. 46 ust. 4a i 5 ustawy </w:t>
      </w:r>
      <w:proofErr w:type="spellStart"/>
      <w:r w:rsidRPr="002E6694">
        <w:rPr>
          <w:rFonts w:ascii="Times New Roman" w:eastAsia="Times New Roman" w:hAnsi="Times New Roman" w:cs="Times New Roman"/>
          <w:sz w:val="24"/>
          <w:szCs w:val="24"/>
          <w:lang w:eastAsia="pl-PL"/>
        </w:rPr>
        <w:t>Pzp</w:t>
      </w:r>
      <w:proofErr w:type="spellEnd"/>
      <w:r w:rsidRPr="002E6694">
        <w:rPr>
          <w:rFonts w:ascii="Times New Roman" w:eastAsia="Times New Roman" w:hAnsi="Times New Roman" w:cs="Times New Roman"/>
          <w:sz w:val="24"/>
          <w:szCs w:val="24"/>
          <w:lang w:eastAsia="pl-PL"/>
        </w:rPr>
        <w:t xml:space="preserv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IV.1.3) Przewiduje się udzielenie zaliczek na poczet wykonania zamówienia:</w:t>
      </w:r>
      <w:r w:rsidRPr="002E6694">
        <w:rPr>
          <w:rFonts w:ascii="Times New Roman" w:eastAsia="Times New Roman" w:hAnsi="Times New Roman" w:cs="Times New Roman"/>
          <w:sz w:val="24"/>
          <w:szCs w:val="24"/>
          <w:lang w:eastAsia="pl-PL"/>
        </w:rPr>
        <w:t xml:space="preserv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Nie </w:t>
      </w:r>
      <w:r w:rsidRPr="002E6694">
        <w:rPr>
          <w:rFonts w:ascii="Times New Roman" w:eastAsia="Times New Roman" w:hAnsi="Times New Roman" w:cs="Times New Roman"/>
          <w:sz w:val="24"/>
          <w:szCs w:val="24"/>
          <w:lang w:eastAsia="pl-PL"/>
        </w:rPr>
        <w:br/>
        <w:t xml:space="preserve">Należy podać informacje na temat udzielania zaliczek: </w:t>
      </w:r>
      <w:r w:rsidRPr="002E6694">
        <w:rPr>
          <w:rFonts w:ascii="Times New Roman" w:eastAsia="Times New Roman" w:hAnsi="Times New Roman" w:cs="Times New Roman"/>
          <w:sz w:val="24"/>
          <w:szCs w:val="24"/>
          <w:lang w:eastAsia="pl-PL"/>
        </w:rPr>
        <w:br/>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Nie </w:t>
      </w:r>
      <w:r w:rsidRPr="002E669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E6694">
        <w:rPr>
          <w:rFonts w:ascii="Times New Roman" w:eastAsia="Times New Roman" w:hAnsi="Times New Roman" w:cs="Times New Roman"/>
          <w:sz w:val="24"/>
          <w:szCs w:val="24"/>
          <w:lang w:eastAsia="pl-PL"/>
        </w:rPr>
        <w:br/>
        <w:t xml:space="preserve">Nie </w:t>
      </w:r>
      <w:r w:rsidRPr="002E6694">
        <w:rPr>
          <w:rFonts w:ascii="Times New Roman" w:eastAsia="Times New Roman" w:hAnsi="Times New Roman" w:cs="Times New Roman"/>
          <w:sz w:val="24"/>
          <w:szCs w:val="24"/>
          <w:lang w:eastAsia="pl-PL"/>
        </w:rPr>
        <w:br/>
        <w:t xml:space="preserve">Informacje dodatkowe: </w:t>
      </w:r>
      <w:r w:rsidRPr="002E6694">
        <w:rPr>
          <w:rFonts w:ascii="Times New Roman" w:eastAsia="Times New Roman" w:hAnsi="Times New Roman" w:cs="Times New Roman"/>
          <w:sz w:val="24"/>
          <w:szCs w:val="24"/>
          <w:lang w:eastAsia="pl-PL"/>
        </w:rPr>
        <w:br/>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IV.1.5.) Wymaga się złożenia oferty wariantowej: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Nie </w:t>
      </w:r>
      <w:r w:rsidRPr="002E6694">
        <w:rPr>
          <w:rFonts w:ascii="Times New Roman" w:eastAsia="Times New Roman" w:hAnsi="Times New Roman" w:cs="Times New Roman"/>
          <w:sz w:val="24"/>
          <w:szCs w:val="24"/>
          <w:lang w:eastAsia="pl-PL"/>
        </w:rPr>
        <w:br/>
        <w:t xml:space="preserve">Dopuszcza się złożenie oferty wariantowej </w:t>
      </w:r>
      <w:r w:rsidRPr="002E6694">
        <w:rPr>
          <w:rFonts w:ascii="Times New Roman" w:eastAsia="Times New Roman" w:hAnsi="Times New Roman" w:cs="Times New Roman"/>
          <w:sz w:val="24"/>
          <w:szCs w:val="24"/>
          <w:lang w:eastAsia="pl-PL"/>
        </w:rPr>
        <w:br/>
        <w:t xml:space="preserve">Nie </w:t>
      </w:r>
      <w:r w:rsidRPr="002E669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E6694">
        <w:rPr>
          <w:rFonts w:ascii="Times New Roman" w:eastAsia="Times New Roman" w:hAnsi="Times New Roman" w:cs="Times New Roman"/>
          <w:sz w:val="24"/>
          <w:szCs w:val="24"/>
          <w:lang w:eastAsia="pl-PL"/>
        </w:rPr>
        <w:br/>
        <w:t xml:space="preserve">Nie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Liczba wykonawców   </w:t>
      </w:r>
      <w:r w:rsidRPr="002E6694">
        <w:rPr>
          <w:rFonts w:ascii="Times New Roman" w:eastAsia="Times New Roman" w:hAnsi="Times New Roman" w:cs="Times New Roman"/>
          <w:sz w:val="24"/>
          <w:szCs w:val="24"/>
          <w:lang w:eastAsia="pl-PL"/>
        </w:rPr>
        <w:br/>
        <w:t xml:space="preserve">Przewidywana minimalna liczba wykonawców </w:t>
      </w:r>
      <w:r w:rsidRPr="002E6694">
        <w:rPr>
          <w:rFonts w:ascii="Times New Roman" w:eastAsia="Times New Roman" w:hAnsi="Times New Roman" w:cs="Times New Roman"/>
          <w:sz w:val="24"/>
          <w:szCs w:val="24"/>
          <w:lang w:eastAsia="pl-PL"/>
        </w:rPr>
        <w:br/>
        <w:t xml:space="preserve">Maksymalna liczba wykonawców   </w:t>
      </w:r>
      <w:r w:rsidRPr="002E6694">
        <w:rPr>
          <w:rFonts w:ascii="Times New Roman" w:eastAsia="Times New Roman" w:hAnsi="Times New Roman" w:cs="Times New Roman"/>
          <w:sz w:val="24"/>
          <w:szCs w:val="24"/>
          <w:lang w:eastAsia="pl-PL"/>
        </w:rPr>
        <w:br/>
        <w:t xml:space="preserve">Kryteria selekcji wykonawców: </w:t>
      </w:r>
      <w:r w:rsidRPr="002E6694">
        <w:rPr>
          <w:rFonts w:ascii="Times New Roman" w:eastAsia="Times New Roman" w:hAnsi="Times New Roman" w:cs="Times New Roman"/>
          <w:sz w:val="24"/>
          <w:szCs w:val="24"/>
          <w:lang w:eastAsia="pl-PL"/>
        </w:rPr>
        <w:br/>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IV.1.7) Informacje na temat umowy ramowej lub dynamicznego systemu zakupów: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Umowa ramowa będzie zawarta: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Czy przewiduje się ograniczenie liczby uczestników umowy ramowej: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Przewidziana maksymalna liczba uczestników umowy ramowej: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Informacje dodatkowe: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Zamówienie obejmuje ustanowienie dynamicznego systemu zakupów: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Informacje dodatkowe: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E6694">
        <w:rPr>
          <w:rFonts w:ascii="Times New Roman" w:eastAsia="Times New Roman" w:hAnsi="Times New Roman" w:cs="Times New Roman"/>
          <w:sz w:val="24"/>
          <w:szCs w:val="24"/>
          <w:lang w:eastAsia="pl-PL"/>
        </w:rPr>
        <w:br/>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IV.1.8) Aukcja elektroniczna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Przewidziane jest przeprowadzenie aukcji elektronicznej </w:t>
      </w:r>
      <w:r w:rsidRPr="002E6694">
        <w:rPr>
          <w:rFonts w:ascii="Times New Roman" w:eastAsia="Times New Roman" w:hAnsi="Times New Roman" w:cs="Times New Roman"/>
          <w:i/>
          <w:iCs/>
          <w:sz w:val="24"/>
          <w:szCs w:val="24"/>
          <w:lang w:eastAsia="pl-PL"/>
        </w:rPr>
        <w:t xml:space="preserve">(przetarg nieograniczony, przetarg ograniczony, negocjacje z ogłoszeniem) </w:t>
      </w:r>
      <w:r w:rsidRPr="002E6694">
        <w:rPr>
          <w:rFonts w:ascii="Times New Roman" w:eastAsia="Times New Roman" w:hAnsi="Times New Roman" w:cs="Times New Roman"/>
          <w:sz w:val="24"/>
          <w:szCs w:val="24"/>
          <w:lang w:eastAsia="pl-PL"/>
        </w:rPr>
        <w:br/>
        <w:t xml:space="preserve">Należy podać adres strony internetowej, na której aukcja będzie prowadzona: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E6694">
        <w:rPr>
          <w:rFonts w:ascii="Times New Roman" w:eastAsia="Times New Roman" w:hAnsi="Times New Roman" w:cs="Times New Roman"/>
          <w:sz w:val="24"/>
          <w:szCs w:val="24"/>
          <w:lang w:eastAsia="pl-PL"/>
        </w:rPr>
        <w:br/>
        <w:t xml:space="preserve">Informacje dotyczące przebiegu aukcji elektronicznej: </w:t>
      </w:r>
      <w:r w:rsidRPr="002E669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E669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E6694">
        <w:rPr>
          <w:rFonts w:ascii="Times New Roman" w:eastAsia="Times New Roman" w:hAnsi="Times New Roman" w:cs="Times New Roman"/>
          <w:sz w:val="24"/>
          <w:szCs w:val="24"/>
          <w:lang w:eastAsia="pl-PL"/>
        </w:rPr>
        <w:br/>
        <w:t xml:space="preserve">Wymagania dotyczące rejestracji i identyfikacji wykonawców w aukcji elektronicznej: </w:t>
      </w:r>
      <w:r w:rsidRPr="002E6694">
        <w:rPr>
          <w:rFonts w:ascii="Times New Roman" w:eastAsia="Times New Roman" w:hAnsi="Times New Roman" w:cs="Times New Roman"/>
          <w:sz w:val="24"/>
          <w:szCs w:val="24"/>
          <w:lang w:eastAsia="pl-PL"/>
        </w:rPr>
        <w:br/>
        <w:t xml:space="preserve">Informacje o liczbie etapów aukcji elektronicznej i czasie ich trwania: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t xml:space="preserve">Czas trwania: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E6694">
        <w:rPr>
          <w:rFonts w:ascii="Times New Roman" w:eastAsia="Times New Roman" w:hAnsi="Times New Roman" w:cs="Times New Roman"/>
          <w:sz w:val="24"/>
          <w:szCs w:val="24"/>
          <w:lang w:eastAsia="pl-PL"/>
        </w:rPr>
        <w:br/>
        <w:t xml:space="preserve">Warunki zamknięcia aukcji elektronicznej: </w:t>
      </w:r>
      <w:r w:rsidRPr="002E6694">
        <w:rPr>
          <w:rFonts w:ascii="Times New Roman" w:eastAsia="Times New Roman" w:hAnsi="Times New Roman" w:cs="Times New Roman"/>
          <w:sz w:val="24"/>
          <w:szCs w:val="24"/>
          <w:lang w:eastAsia="pl-PL"/>
        </w:rPr>
        <w:br/>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IV.2) KRYTERIA OCENY OFERT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IV.2.1) Kryteria oceny ofert: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IV.2.2) Kryteria</w:t>
      </w:r>
      <w:r w:rsidRPr="002E669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2E6694" w:rsidRPr="002E6694" w:rsidTr="002E6694">
        <w:tc>
          <w:tcPr>
            <w:tcW w:w="0" w:type="auto"/>
            <w:tcBorders>
              <w:top w:val="single" w:sz="6" w:space="0" w:color="000000"/>
              <w:left w:val="single" w:sz="6" w:space="0" w:color="000000"/>
              <w:bottom w:val="single" w:sz="6" w:space="0" w:color="000000"/>
              <w:right w:val="single" w:sz="6" w:space="0" w:color="000000"/>
            </w:tcBorders>
            <w:vAlign w:val="center"/>
            <w:hideMark/>
          </w:tcPr>
          <w:p w:rsidR="002E6694" w:rsidRPr="002E6694" w:rsidRDefault="002E6694" w:rsidP="002E6694">
            <w:pPr>
              <w:spacing w:after="0" w:line="240" w:lineRule="auto"/>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6694" w:rsidRPr="002E6694" w:rsidRDefault="002E6694" w:rsidP="002E6694">
            <w:pPr>
              <w:spacing w:after="0" w:line="240" w:lineRule="auto"/>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Znaczenie</w:t>
            </w:r>
          </w:p>
        </w:tc>
      </w:tr>
      <w:tr w:rsidR="002E6694" w:rsidRPr="002E6694" w:rsidTr="002E6694">
        <w:tc>
          <w:tcPr>
            <w:tcW w:w="0" w:type="auto"/>
            <w:tcBorders>
              <w:top w:val="single" w:sz="6" w:space="0" w:color="000000"/>
              <w:left w:val="single" w:sz="6" w:space="0" w:color="000000"/>
              <w:bottom w:val="single" w:sz="6" w:space="0" w:color="000000"/>
              <w:right w:val="single" w:sz="6" w:space="0" w:color="000000"/>
            </w:tcBorders>
            <w:vAlign w:val="center"/>
            <w:hideMark/>
          </w:tcPr>
          <w:p w:rsidR="002E6694" w:rsidRPr="002E6694" w:rsidRDefault="002E6694" w:rsidP="002E6694">
            <w:pPr>
              <w:spacing w:after="0" w:line="240" w:lineRule="auto"/>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6694" w:rsidRPr="002E6694" w:rsidRDefault="002E6694" w:rsidP="002E6694">
            <w:pPr>
              <w:spacing w:after="0" w:line="240" w:lineRule="auto"/>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100,00</w:t>
            </w:r>
          </w:p>
        </w:tc>
      </w:tr>
    </w:tbl>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E6694">
        <w:rPr>
          <w:rFonts w:ascii="Times New Roman" w:eastAsia="Times New Roman" w:hAnsi="Times New Roman" w:cs="Times New Roman"/>
          <w:b/>
          <w:bCs/>
          <w:sz w:val="24"/>
          <w:szCs w:val="24"/>
          <w:lang w:eastAsia="pl-PL"/>
        </w:rPr>
        <w:t>Pzp</w:t>
      </w:r>
      <w:proofErr w:type="spellEnd"/>
      <w:r w:rsidRPr="002E6694">
        <w:rPr>
          <w:rFonts w:ascii="Times New Roman" w:eastAsia="Times New Roman" w:hAnsi="Times New Roman" w:cs="Times New Roman"/>
          <w:b/>
          <w:bCs/>
          <w:sz w:val="24"/>
          <w:szCs w:val="24"/>
          <w:lang w:eastAsia="pl-PL"/>
        </w:rPr>
        <w:t xml:space="preserve"> </w:t>
      </w:r>
      <w:r w:rsidRPr="002E6694">
        <w:rPr>
          <w:rFonts w:ascii="Times New Roman" w:eastAsia="Times New Roman" w:hAnsi="Times New Roman" w:cs="Times New Roman"/>
          <w:sz w:val="24"/>
          <w:szCs w:val="24"/>
          <w:lang w:eastAsia="pl-PL"/>
        </w:rPr>
        <w:t xml:space="preserve">(przetarg nieograniczony)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IV.3) Negocjacje z ogłoszeniem, dialog konkurencyjny, partnerstwo innowacyjne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IV.3.1) Informacje na temat negocjacji z ogłoszeniem</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t xml:space="preserve">Minimalne wymagania, które muszą spełniać wszystkie oferty: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E6694">
        <w:rPr>
          <w:rFonts w:ascii="Times New Roman" w:eastAsia="Times New Roman" w:hAnsi="Times New Roman" w:cs="Times New Roman"/>
          <w:sz w:val="24"/>
          <w:szCs w:val="24"/>
          <w:lang w:eastAsia="pl-PL"/>
        </w:rPr>
        <w:br/>
        <w:t xml:space="preserve">Przewidziany jest podział negocjacji na etapy w celu ograniczenia liczby ofert: </w:t>
      </w:r>
      <w:r w:rsidRPr="002E6694">
        <w:rPr>
          <w:rFonts w:ascii="Times New Roman" w:eastAsia="Times New Roman" w:hAnsi="Times New Roman" w:cs="Times New Roman"/>
          <w:sz w:val="24"/>
          <w:szCs w:val="24"/>
          <w:lang w:eastAsia="pl-PL"/>
        </w:rPr>
        <w:br/>
        <w:t xml:space="preserve">Należy podać informacje na temat etapów negocjacji (w tym liczbę etapów):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Informacje dodatkowe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IV.3.2) Informacje na temat dialogu konkurencyjnego</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Wstępny harmonogram postępowania: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Podział dialogu na etapy w celu ograniczenia liczby rozwiązań: </w:t>
      </w:r>
      <w:r w:rsidRPr="002E6694">
        <w:rPr>
          <w:rFonts w:ascii="Times New Roman" w:eastAsia="Times New Roman" w:hAnsi="Times New Roman" w:cs="Times New Roman"/>
          <w:sz w:val="24"/>
          <w:szCs w:val="24"/>
          <w:lang w:eastAsia="pl-PL"/>
        </w:rPr>
        <w:br/>
        <w:t xml:space="preserve">Należy podać informacje na temat etapów dialogu: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Informacje dodatkowe: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IV.3.3) Informacje na temat partnerstwa innowacyjnego</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Informacje dodatkowe: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IV.4) Licytacja elektroniczna </w:t>
      </w:r>
      <w:r w:rsidRPr="002E6694">
        <w:rPr>
          <w:rFonts w:ascii="Times New Roman" w:eastAsia="Times New Roman" w:hAnsi="Times New Roman" w:cs="Times New Roman"/>
          <w:sz w:val="24"/>
          <w:szCs w:val="24"/>
          <w:lang w:eastAsia="pl-PL"/>
        </w:rPr>
        <w:br/>
        <w:t xml:space="preserve">Adres strony internetowej, na której będzie prowadzona licytacja elektroniczna: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http://licytacje.uzp.gov.pl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www.szpitaldziekanow.pl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Adres strony internetowej, na której będzie prowadzona licytacja elektroniczna: www.licytacje.uzp.gov.pl Adres strony internetowej, na której jest dostępny opis przedmiotu zamówienia w licytacji elektronicznej: www.szpitaldziekanow.pl Wymagania dotyczące rejestracji i identyfikacji wykonawców w licytacji elektronicznej, w tym wymagania techniczne urządzeń informatycznych: Wymagania formalne: a. Z platformy w pełnym zakresie mogą korzystać wyłącznie osoby zarejestrowane w systemie pod adresem http://licytacje.uzp.gov.pl. b. Wykonawca, aby umożliwić zamawiającemu dopuszczenie go do udziału w licytacji, winien zarejestrować się w systemie przed wysłaniem wniosku o dopuszczenie do udziału w licytacji, a wraz z ww. wnioskiem winien przekazać zamawiającemu informację o swoim loginie. Usługodawca nie ponosi odpowiedzialności za nieprawidłowości wynikające z korzystania przez Wykonawców z oprogramowania innego niż zalecany. 2. Wymagania techniczne: Komputer klasy PC (lub równoważnej) spełniający wymogi techniczne określone przez producentów przeglądarek internetowych Ms Internet Explorer w wersji 6.0 lub wyższej albo Mozilla </w:t>
      </w:r>
      <w:proofErr w:type="spellStart"/>
      <w:r w:rsidRPr="002E6694">
        <w:rPr>
          <w:rFonts w:ascii="Times New Roman" w:eastAsia="Times New Roman" w:hAnsi="Times New Roman" w:cs="Times New Roman"/>
          <w:sz w:val="24"/>
          <w:szCs w:val="24"/>
          <w:lang w:eastAsia="pl-PL"/>
        </w:rPr>
        <w:t>Firefox</w:t>
      </w:r>
      <w:proofErr w:type="spellEnd"/>
      <w:r w:rsidRPr="002E6694">
        <w:rPr>
          <w:rFonts w:ascii="Times New Roman" w:eastAsia="Times New Roman" w:hAnsi="Times New Roman" w:cs="Times New Roman"/>
          <w:sz w:val="24"/>
          <w:szCs w:val="24"/>
          <w:lang w:eastAsia="pl-PL"/>
        </w:rPr>
        <w:t xml:space="preserve"> w wersji 2.0 lub wyższej, z zainstalowaną jedną z ww. przeglądarek lub przeglądarką równoważną podłączoną do sieci Internet. Po zalogowaniu się Wykonawcy uzyskują dostęp do aplikacji umożliwiającej składanie ofert. 2. Zamawiający określił minimalną wysokość postąpienia na 30 000,00 brutto. Cena wywoławcza 10 986 300,00 brutto. System nie przyjmie postąpienia, którego wysokość jest mniejsza od określonego minimalnego postąpienia. Wysokość postąpienia jest liczona w odniesieniu do najkorzystniejszej oferty złożonej w danej licytacji. System dopuszcza składanie postąpień z dokładnością do jednego gorsza (gorsze należy oddzielić kropką). 3. Od momentu otwarcia licytacji do jej zamknięcia Wykonawcy składają kolejne, korzystniejsze postąpienia w postaci elektronicznej, które podlegają automatycznej klasyfikacji na podstawie ceny. System umożliwia składanie wyłącznie ofert o cenie niższej niż oferta wiodąca w danym momencie. 4. Oferta złożona w toku licytacji przestaje wiązać, gdy inny Wykonawca złoży ofertę korzystniejszą. Wykonawca nie może cofnąć raz złożonej oferty. Użytkownicy ponoszą odpowiedzialność za informacje wprowadzone do systemu i konsekwencje z tego wynikające. 5. W trakcie licytacji elektronicznej system na bieżąco udostępnia wszystkim Wykonawcom informacje o pozycjach złożonych przez nich ofert. liczbie Wykonawców biorących udział w licytacji oraz o cenach złożonych przez nich ofertą, z tym, że do momentu zamknięcia licytacji elektronicznej nie ujawnia się informacji umożliwiających identyfikację Wykonawców. 6. W toku licytacji Wykonawcy proponują cenę oferty brutto wyrażoną w złotych. Cena oferty stanowi pełne wynagrodzenie Wykonawcy za całkowite i kompletne zrealizowanie przedmiotu umowy wynikające z PFU, dokumentacji projektowej, umowy. W cenie oferty muszą być uwzględnione wszystkie koszty związane z realizacją zamówienia, w tym wynagrodzenie za przeniesienie praw autorskich, nadzór autorski oraz gwarancję. Wykonawca ponosi odpowiedzialność na zasadzie ryzyka z tytułu oszacowania wszelkich kosztów związanych z realizacją przedmiotu umowy. Niedoszacowanie, pominięcie oraz brak rozpoznania zakresu przedmiotu nie może być podstawą do żądania zmiany wynagrodzenia określonego w ust. 1 niniejszego paragrafu. Wykonawca przy tak przyjętym wynagrodzeniu nie może żądać jego podwyższenia nawet gdyby okazało się podczas realizacji, że dla wykonania przedmiotu zamówienia i osiągnięcia celów w niej określonych są konicznego wykonania robót podstawowych, tymczasowych i prac towarzyszących, które nie wynikają wyraźnie z opisu robót i innych postanowień umownych. Zaproponowana cena obejmuje wszystkie koszty i składniki związane z prawidłowym i całkowitym wykonaniem zamówienia oraz warunkami stawianymi przez Zamawiającego (opisanym w PFU oraz projekcie umowy), w tym należny podatek VAT. Zamawiający nie zapewnia zwolnienia Wykonawcy z żadnych podatków, opłat ani nie będzie zwracał żadnych kar należnych z jakiegokolwiek tytułu, cen transportu, czynności, usług, świadczeń, opłat, ceł, podatków itp., których nie przewidziano w ogłoszeniu. Ryzyko konieczności wykonania wszelkich prac towarzyszących, mogących pojawić się w trakcie realizacji zamówienia, ryzyko związane ze zmianami kursów walut, ceł itp., obciążą Wykonawcę i należy uwzględnić je w ofercie. 7. Zamawiający udzieli zamówienia Wykonawcy, który zaoferuje najniższą cenę brutto. Wniosek o dopuszczenie do udziału w licytacji elektronicznej należy złożyć w trwale zamkniętej kopercie lub opakowaniu , za pośrednictwem operatora pocztowego lub w rozumieniu ustawy z dnia 23.11.2012 r. prawo pocztowe, osobiście, za pośrednictwem posłańca na adres :SZPZOZ im. Dzieci Warszawy w </w:t>
      </w:r>
      <w:proofErr w:type="spellStart"/>
      <w:r w:rsidRPr="002E6694">
        <w:rPr>
          <w:rFonts w:ascii="Times New Roman" w:eastAsia="Times New Roman" w:hAnsi="Times New Roman" w:cs="Times New Roman"/>
          <w:sz w:val="24"/>
          <w:szCs w:val="24"/>
          <w:lang w:eastAsia="pl-PL"/>
        </w:rPr>
        <w:t>Dziekanowie</w:t>
      </w:r>
      <w:proofErr w:type="spellEnd"/>
      <w:r w:rsidRPr="002E6694">
        <w:rPr>
          <w:rFonts w:ascii="Times New Roman" w:eastAsia="Times New Roman" w:hAnsi="Times New Roman" w:cs="Times New Roman"/>
          <w:sz w:val="24"/>
          <w:szCs w:val="24"/>
          <w:lang w:eastAsia="pl-PL"/>
        </w:rPr>
        <w:t xml:space="preserve"> Leśnym ul. Marii Konopnickiej 65 , 05-092 Łomianki (Sekretariat Szpitala ) , czynne w godzinach poniedziałek - piątek 8.00 - 15.00 oraz opisane -Wniosek o dopuszczenie do udziału w licytacji elektronicznej -Modernizacja Pawilonu III w SZPZOZ im. Dzieci Warszawy w </w:t>
      </w:r>
      <w:proofErr w:type="spellStart"/>
      <w:r w:rsidRPr="002E6694">
        <w:rPr>
          <w:rFonts w:ascii="Times New Roman" w:eastAsia="Times New Roman" w:hAnsi="Times New Roman" w:cs="Times New Roman"/>
          <w:sz w:val="24"/>
          <w:szCs w:val="24"/>
          <w:lang w:eastAsia="pl-PL"/>
        </w:rPr>
        <w:t>Dziekanowie</w:t>
      </w:r>
      <w:proofErr w:type="spellEnd"/>
      <w:r w:rsidRPr="002E6694">
        <w:rPr>
          <w:rFonts w:ascii="Times New Roman" w:eastAsia="Times New Roman" w:hAnsi="Times New Roman" w:cs="Times New Roman"/>
          <w:sz w:val="24"/>
          <w:szCs w:val="24"/>
          <w:lang w:eastAsia="pl-PL"/>
        </w:rPr>
        <w:t xml:space="preserve"> Leśnym w systemie : zaprojektuj i wybuduj. Znak sprawy DZ/03/L/2018.Urawnieni do porozumiewania się z Wykonawcami jest Dział </w:t>
      </w:r>
      <w:proofErr w:type="spellStart"/>
      <w:r w:rsidRPr="002E6694">
        <w:rPr>
          <w:rFonts w:ascii="Times New Roman" w:eastAsia="Times New Roman" w:hAnsi="Times New Roman" w:cs="Times New Roman"/>
          <w:sz w:val="24"/>
          <w:szCs w:val="24"/>
          <w:lang w:eastAsia="pl-PL"/>
        </w:rPr>
        <w:t>Techniczno</w:t>
      </w:r>
      <w:proofErr w:type="spellEnd"/>
      <w:r w:rsidRPr="002E6694">
        <w:rPr>
          <w:rFonts w:ascii="Times New Roman" w:eastAsia="Times New Roman" w:hAnsi="Times New Roman" w:cs="Times New Roman"/>
          <w:sz w:val="24"/>
          <w:szCs w:val="24"/>
          <w:lang w:eastAsia="pl-PL"/>
        </w:rPr>
        <w:t xml:space="preserve"> - Eksploatacyjny tel. : 22 76 57 397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Wysokość postąpienia jest liczona w odniesieniu do najkorzystniejszej oferty złożonej w danej licytacji. System dopuszcza składanie postąpień z dokładnością do jednego gorsza (gorsze należy oddzielić kropką). Zamawiający określił minimalną wysokość postąpienia na 30 000,00 brutto. Cena wywoławcza 10 986 300,00 brutto.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Informacje o liczbie etapów licytacji elektronicznej i czasie ich trwania: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licytacja jednoetapowa Czas trwania: 60 minut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Termin składania wniosków o dopuszczenie do udziału w licytacji elektronicznej: </w:t>
      </w:r>
      <w:r w:rsidRPr="002E6694">
        <w:rPr>
          <w:rFonts w:ascii="Times New Roman" w:eastAsia="Times New Roman" w:hAnsi="Times New Roman" w:cs="Times New Roman"/>
          <w:sz w:val="24"/>
          <w:szCs w:val="24"/>
          <w:lang w:eastAsia="pl-PL"/>
        </w:rPr>
        <w:br/>
        <w:t xml:space="preserve">Data: 2018-07-06 godzina: 10:00:00 </w:t>
      </w:r>
      <w:r w:rsidRPr="002E6694">
        <w:rPr>
          <w:rFonts w:ascii="Times New Roman" w:eastAsia="Times New Roman" w:hAnsi="Times New Roman" w:cs="Times New Roman"/>
          <w:sz w:val="24"/>
          <w:szCs w:val="24"/>
          <w:lang w:eastAsia="pl-PL"/>
        </w:rPr>
        <w:br/>
        <w:t xml:space="preserve">Termin otwarcia licytacji elektronicznej: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19.07.2018r. </w:t>
      </w:r>
      <w:proofErr w:type="spellStart"/>
      <w:r w:rsidRPr="002E6694">
        <w:rPr>
          <w:rFonts w:ascii="Times New Roman" w:eastAsia="Times New Roman" w:hAnsi="Times New Roman" w:cs="Times New Roman"/>
          <w:sz w:val="24"/>
          <w:szCs w:val="24"/>
          <w:lang w:eastAsia="pl-PL"/>
        </w:rPr>
        <w:t>godz</w:t>
      </w:r>
      <w:proofErr w:type="spellEnd"/>
      <w:r w:rsidRPr="002E6694">
        <w:rPr>
          <w:rFonts w:ascii="Times New Roman" w:eastAsia="Times New Roman" w:hAnsi="Times New Roman" w:cs="Times New Roman"/>
          <w:sz w:val="24"/>
          <w:szCs w:val="24"/>
          <w:lang w:eastAsia="pl-PL"/>
        </w:rPr>
        <w:t xml:space="preserve"> 12:00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Termin i warunki zamknięcia licytacji elektronicznej: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Termin zamknięcia licytacji : upływa w dniu otwarcia o godzinie 13:00 Warunki zamknięcia : dokładna data .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Zgodnie ze wzorem umowy - załącznik nr 4 do wniosku o dopuszczenie do licytacji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t xml:space="preserve">Wymagania dotyczące zabezpieczenia należytego wykonania umowy: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t xml:space="preserve">Zabezpieczenie wykonania należytego umowy jest w wysokości 5% ceny ofertowej brutto. Zabezpieczenie może być wnoszone według wyboru Wykonawcy w jednej lub w kilku następujących formach: a) pieniądzu - na konto Zamawiającego w MBS w Łomiankach, nr rachunku: 08 8009 0007 0000 0475 2001 0105 z określeniem tytułu wpłaty: „– DZ/03/L/2018 „Modernizacja Pawilonu III w SZPZOZ im. Dzieci Warszawy w </w:t>
      </w:r>
      <w:proofErr w:type="spellStart"/>
      <w:r w:rsidRPr="002E6694">
        <w:rPr>
          <w:rFonts w:ascii="Times New Roman" w:eastAsia="Times New Roman" w:hAnsi="Times New Roman" w:cs="Times New Roman"/>
          <w:sz w:val="24"/>
          <w:szCs w:val="24"/>
          <w:lang w:eastAsia="pl-PL"/>
        </w:rPr>
        <w:t>Dziekanowie</w:t>
      </w:r>
      <w:proofErr w:type="spellEnd"/>
      <w:r w:rsidRPr="002E6694">
        <w:rPr>
          <w:rFonts w:ascii="Times New Roman" w:eastAsia="Times New Roman" w:hAnsi="Times New Roman" w:cs="Times New Roman"/>
          <w:sz w:val="24"/>
          <w:szCs w:val="24"/>
          <w:lang w:eastAsia="pl-PL"/>
        </w:rPr>
        <w:t xml:space="preserve"> Leśnym w systemie: zaprojektuj i wybuduj.” b) poręczeniach bankowych lub poręczeniach spółdzielczej kasy oszczędnościowo-kredytowej, z tym że zobowiązanie kasy jest zawsze zobowiązaniem pieniężnym; c) gwarancjach bankowych; d) gwarancjach ubezpieczeniowych; e) poręczeniach udzielanych przez podmioty, o których mowa w art. 6b ust. 5 pkt 2 ustawy z dnia 9 listopada 2000 r. o utworzeniu Polskiej Agencji Rozwoju Przedsiębiorczości (Dz. U. z 2007 r. Nr 42, poz. 275 z </w:t>
      </w:r>
      <w:proofErr w:type="spellStart"/>
      <w:r w:rsidRPr="002E6694">
        <w:rPr>
          <w:rFonts w:ascii="Times New Roman" w:eastAsia="Times New Roman" w:hAnsi="Times New Roman" w:cs="Times New Roman"/>
          <w:sz w:val="24"/>
          <w:szCs w:val="24"/>
          <w:lang w:eastAsia="pl-PL"/>
        </w:rPr>
        <w:t>póź</w:t>
      </w:r>
      <w:proofErr w:type="spellEnd"/>
      <w:r w:rsidRPr="002E6694">
        <w:rPr>
          <w:rFonts w:ascii="Times New Roman" w:eastAsia="Times New Roman" w:hAnsi="Times New Roman" w:cs="Times New Roman"/>
          <w:sz w:val="24"/>
          <w:szCs w:val="24"/>
          <w:lang w:eastAsia="pl-PL"/>
        </w:rPr>
        <w:t xml:space="preserve">. zm.). Zabezpieczenie wnoszone w pieniądzu Wykonawca wpłaca przelewem na rachunek bankowy wskazany przez Zamawiającego.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t>
      </w:r>
      <w:proofErr w:type="spellStart"/>
      <w:r w:rsidRPr="002E6694">
        <w:rPr>
          <w:rFonts w:ascii="Times New Roman" w:eastAsia="Times New Roman" w:hAnsi="Times New Roman" w:cs="Times New Roman"/>
          <w:sz w:val="24"/>
          <w:szCs w:val="24"/>
          <w:lang w:eastAsia="pl-PL"/>
        </w:rPr>
        <w:t>Wykonawcy.W</w:t>
      </w:r>
      <w:proofErr w:type="spellEnd"/>
      <w:r w:rsidRPr="002E6694">
        <w:rPr>
          <w:rFonts w:ascii="Times New Roman" w:eastAsia="Times New Roman" w:hAnsi="Times New Roman" w:cs="Times New Roman"/>
          <w:sz w:val="24"/>
          <w:szCs w:val="24"/>
          <w:lang w:eastAsia="pl-PL"/>
        </w:rPr>
        <w:t xml:space="preserve"> trakcie realizacji umowy Wykonawca może dokonać zmiany formy zabezpieczenia na jedną lub kilka form. Zmiana formy zabezpieczenia jest dokonywana z zachowaniem ciągłości zabezpieczenia i bez zmniejszenia jego wysokości. Zamawiający zwraca zabezpieczenie w terminie 30 dni od dnia wykonania zamówienia i uznania przez Zamawiającego za należycie wykonane. Kwota pozostawiona na zabezpieczenie roszczeń z tytułu rękojmi za wady nie może przekraczać 30 % wysokości zabezpieczenia. Kwota, o której mowa w art. 151 ust. 2 </w:t>
      </w:r>
      <w:proofErr w:type="spellStart"/>
      <w:r w:rsidRPr="002E6694">
        <w:rPr>
          <w:rFonts w:ascii="Times New Roman" w:eastAsia="Times New Roman" w:hAnsi="Times New Roman" w:cs="Times New Roman"/>
          <w:sz w:val="24"/>
          <w:szCs w:val="24"/>
          <w:lang w:eastAsia="pl-PL"/>
        </w:rPr>
        <w:t>uPzp</w:t>
      </w:r>
      <w:proofErr w:type="spellEnd"/>
      <w:r w:rsidRPr="002E6694">
        <w:rPr>
          <w:rFonts w:ascii="Times New Roman" w:eastAsia="Times New Roman" w:hAnsi="Times New Roman" w:cs="Times New Roman"/>
          <w:sz w:val="24"/>
          <w:szCs w:val="24"/>
          <w:lang w:eastAsia="pl-PL"/>
        </w:rPr>
        <w:t xml:space="preserve">, jest zwracana nie później niż w 15-tym dniu po upływie okresu rękojmi za wady.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br/>
        <w:t xml:space="preserve">Informacje dodatkowe: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r w:rsidRPr="002E6694">
        <w:rPr>
          <w:rFonts w:ascii="Times New Roman" w:eastAsia="Times New Roman" w:hAnsi="Times New Roman" w:cs="Times New Roman"/>
          <w:b/>
          <w:bCs/>
          <w:sz w:val="24"/>
          <w:szCs w:val="24"/>
          <w:lang w:eastAsia="pl-PL"/>
        </w:rPr>
        <w:t>IV.5) ZMIANA UMOWY</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E6694">
        <w:rPr>
          <w:rFonts w:ascii="Times New Roman" w:eastAsia="Times New Roman" w:hAnsi="Times New Roman" w:cs="Times New Roman"/>
          <w:sz w:val="24"/>
          <w:szCs w:val="24"/>
          <w:lang w:eastAsia="pl-PL"/>
        </w:rPr>
        <w:t xml:space="preserve"> Tak </w:t>
      </w:r>
      <w:r w:rsidRPr="002E6694">
        <w:rPr>
          <w:rFonts w:ascii="Times New Roman" w:eastAsia="Times New Roman" w:hAnsi="Times New Roman" w:cs="Times New Roman"/>
          <w:sz w:val="24"/>
          <w:szCs w:val="24"/>
          <w:lang w:eastAsia="pl-PL"/>
        </w:rPr>
        <w:br/>
        <w:t xml:space="preserve">Należy wskazać zakres, charakter zmian oraz warunki wprowadzenia zmian: </w:t>
      </w:r>
      <w:r w:rsidRPr="002E6694">
        <w:rPr>
          <w:rFonts w:ascii="Times New Roman" w:eastAsia="Times New Roman" w:hAnsi="Times New Roman" w:cs="Times New Roman"/>
          <w:sz w:val="24"/>
          <w:szCs w:val="24"/>
          <w:lang w:eastAsia="pl-PL"/>
        </w:rPr>
        <w:br/>
        <w:t xml:space="preserve">zgodnie ze wzorem umowy , załącznik nr 4 do wniosku o dopuszczenie do licytacji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IV.6) INFORMACJE ADMINISTRACYJNE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IV.6.1) Sposób udostępniania informacji o charakterze poufnym </w:t>
      </w:r>
      <w:r w:rsidRPr="002E6694">
        <w:rPr>
          <w:rFonts w:ascii="Times New Roman" w:eastAsia="Times New Roman" w:hAnsi="Times New Roman" w:cs="Times New Roman"/>
          <w:i/>
          <w:iCs/>
          <w:sz w:val="24"/>
          <w:szCs w:val="24"/>
          <w:lang w:eastAsia="pl-PL"/>
        </w:rPr>
        <w:t xml:space="preserve">(jeżeli dotyczy):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Środki służące ochronie informacji o charakterze poufnym</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E6694">
        <w:rPr>
          <w:rFonts w:ascii="Times New Roman" w:eastAsia="Times New Roman" w:hAnsi="Times New Roman" w:cs="Times New Roman"/>
          <w:sz w:val="24"/>
          <w:szCs w:val="24"/>
          <w:lang w:eastAsia="pl-PL"/>
        </w:rPr>
        <w:br/>
        <w:t xml:space="preserve">Data: , godzina: , </w:t>
      </w:r>
      <w:r w:rsidRPr="002E669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Wskazać powody: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E6694">
        <w:rPr>
          <w:rFonts w:ascii="Times New Roman" w:eastAsia="Times New Roman" w:hAnsi="Times New Roman" w:cs="Times New Roman"/>
          <w:sz w:val="24"/>
          <w:szCs w:val="24"/>
          <w:lang w:eastAsia="pl-PL"/>
        </w:rPr>
        <w:br/>
        <w:t xml:space="preserve">&gt; polski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 xml:space="preserve">IV.6.3) Termin związania ofertą: </w:t>
      </w:r>
      <w:r w:rsidRPr="002E6694">
        <w:rPr>
          <w:rFonts w:ascii="Times New Roman" w:eastAsia="Times New Roman" w:hAnsi="Times New Roman" w:cs="Times New Roman"/>
          <w:sz w:val="24"/>
          <w:szCs w:val="24"/>
          <w:lang w:eastAsia="pl-PL"/>
        </w:rPr>
        <w:t xml:space="preserve">do: okres w dniach: 30 (od ostatecznego terminu składania ofert)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E6694">
        <w:rPr>
          <w:rFonts w:ascii="Times New Roman" w:eastAsia="Times New Roman" w:hAnsi="Times New Roman" w:cs="Times New Roman"/>
          <w:sz w:val="24"/>
          <w:szCs w:val="24"/>
          <w:lang w:eastAsia="pl-PL"/>
        </w:rPr>
        <w:t xml:space="preserve"> Nie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E6694">
        <w:rPr>
          <w:rFonts w:ascii="Times New Roman" w:eastAsia="Times New Roman" w:hAnsi="Times New Roman" w:cs="Times New Roman"/>
          <w:sz w:val="24"/>
          <w:szCs w:val="24"/>
          <w:lang w:eastAsia="pl-PL"/>
        </w:rPr>
        <w:t xml:space="preserve"> Nie </w:t>
      </w:r>
      <w:r w:rsidRPr="002E6694">
        <w:rPr>
          <w:rFonts w:ascii="Times New Roman" w:eastAsia="Times New Roman" w:hAnsi="Times New Roman" w:cs="Times New Roman"/>
          <w:sz w:val="24"/>
          <w:szCs w:val="24"/>
          <w:lang w:eastAsia="pl-PL"/>
        </w:rPr>
        <w:br/>
      </w:r>
      <w:r w:rsidRPr="002E6694">
        <w:rPr>
          <w:rFonts w:ascii="Times New Roman" w:eastAsia="Times New Roman" w:hAnsi="Times New Roman" w:cs="Times New Roman"/>
          <w:b/>
          <w:bCs/>
          <w:sz w:val="24"/>
          <w:szCs w:val="24"/>
          <w:lang w:eastAsia="pl-PL"/>
        </w:rPr>
        <w:t>IV.6.6) Informacje dodatkowe:</w:t>
      </w:r>
      <w:r w:rsidRPr="002E6694">
        <w:rPr>
          <w:rFonts w:ascii="Times New Roman" w:eastAsia="Times New Roman" w:hAnsi="Times New Roman" w:cs="Times New Roman"/>
          <w:sz w:val="24"/>
          <w:szCs w:val="24"/>
          <w:lang w:eastAsia="pl-PL"/>
        </w:rPr>
        <w:t xml:space="preserve"> </w:t>
      </w:r>
      <w:r w:rsidRPr="002E6694">
        <w:rPr>
          <w:rFonts w:ascii="Times New Roman" w:eastAsia="Times New Roman" w:hAnsi="Times New Roman" w:cs="Times New Roman"/>
          <w:sz w:val="24"/>
          <w:szCs w:val="24"/>
          <w:lang w:eastAsia="pl-PL"/>
        </w:rPr>
        <w:br/>
      </w:r>
    </w:p>
    <w:p w:rsidR="002E6694" w:rsidRPr="002E6694" w:rsidRDefault="002E6694" w:rsidP="002E6694">
      <w:pPr>
        <w:spacing w:after="0" w:line="450" w:lineRule="atLeast"/>
        <w:jc w:val="center"/>
        <w:rPr>
          <w:rFonts w:ascii="Times New Roman" w:eastAsia="Times New Roman" w:hAnsi="Times New Roman" w:cs="Times New Roman"/>
          <w:b/>
          <w:bCs/>
          <w:sz w:val="27"/>
          <w:szCs w:val="27"/>
          <w:lang w:eastAsia="pl-PL"/>
        </w:rPr>
      </w:pPr>
      <w:r w:rsidRPr="002E6694">
        <w:rPr>
          <w:rFonts w:ascii="Times New Roman" w:eastAsia="Times New Roman" w:hAnsi="Times New Roman" w:cs="Times New Roman"/>
          <w:b/>
          <w:bCs/>
          <w:sz w:val="27"/>
          <w:szCs w:val="27"/>
          <w:u w:val="single"/>
          <w:lang w:eastAsia="pl-PL"/>
        </w:rPr>
        <w:t xml:space="preserve">ZAŁĄCZNIK I - INFORMACJE DOTYCZĄCE OFERT CZĘŚCIOWYCH </w:t>
      </w: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p>
    <w:p w:rsidR="002E6694" w:rsidRPr="002E6694" w:rsidRDefault="002E6694" w:rsidP="002E6694">
      <w:pPr>
        <w:spacing w:after="0" w:line="450" w:lineRule="atLeast"/>
        <w:rPr>
          <w:rFonts w:ascii="Times New Roman" w:eastAsia="Times New Roman" w:hAnsi="Times New Roman" w:cs="Times New Roman"/>
          <w:sz w:val="24"/>
          <w:szCs w:val="24"/>
          <w:lang w:eastAsia="pl-PL"/>
        </w:rPr>
      </w:pPr>
    </w:p>
    <w:p w:rsidR="002E6694" w:rsidRPr="002E6694" w:rsidRDefault="002E6694" w:rsidP="002E6694">
      <w:pPr>
        <w:spacing w:after="240" w:line="450" w:lineRule="atLeast"/>
        <w:rPr>
          <w:rFonts w:ascii="Times New Roman" w:eastAsia="Times New Roman" w:hAnsi="Times New Roman" w:cs="Times New Roman"/>
          <w:sz w:val="24"/>
          <w:szCs w:val="24"/>
          <w:lang w:eastAsia="pl-PL"/>
        </w:rPr>
      </w:pPr>
    </w:p>
    <w:p w:rsidR="002E6694" w:rsidRPr="002E6694" w:rsidRDefault="002E6694" w:rsidP="002E6694">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2E6694" w:rsidRPr="002E6694" w:rsidTr="002E6694">
        <w:trPr>
          <w:tblCellSpacing w:w="15" w:type="dxa"/>
        </w:trPr>
        <w:tc>
          <w:tcPr>
            <w:tcW w:w="0" w:type="auto"/>
            <w:vAlign w:val="center"/>
            <w:hideMark/>
          </w:tcPr>
          <w:p w:rsidR="002E6694" w:rsidRPr="002E6694" w:rsidRDefault="002E6694" w:rsidP="002E6694">
            <w:pPr>
              <w:spacing w:after="0" w:line="240" w:lineRule="auto"/>
              <w:rPr>
                <w:rFonts w:ascii="Times New Roman" w:eastAsia="Times New Roman" w:hAnsi="Times New Roman" w:cs="Times New Roman"/>
                <w:sz w:val="24"/>
                <w:szCs w:val="24"/>
                <w:lang w:eastAsia="pl-PL"/>
              </w:rPr>
            </w:pPr>
            <w:r w:rsidRPr="002E6694">
              <w:rPr>
                <w:rFonts w:ascii="Times New Roman" w:eastAsia="Times New Roman" w:hAnsi="Times New Roman" w:cs="Times New Roman"/>
                <w:sz w:val="24"/>
                <w:szCs w:val="24"/>
                <w:lang w:eastAsia="pl-PL"/>
              </w:rPr>
              <w:object w:dxaOrig="1440" w:dyaOrig="1440">
                <v:shape id="_x0000_i1059" type="#_x0000_t75" style="width:66pt;height:22.5pt" o:ole="">
                  <v:imagedata r:id="rId10" o:title=""/>
                </v:shape>
                <w:control r:id="rId11" w:name="DefaultOcxName6" w:shapeid="_x0000_i1059"/>
              </w:object>
            </w:r>
          </w:p>
        </w:tc>
      </w:tr>
    </w:tbl>
    <w:p w:rsidR="002E6694" w:rsidRPr="002E6694" w:rsidRDefault="002E6694" w:rsidP="002E6694">
      <w:pPr>
        <w:spacing w:after="0" w:line="240" w:lineRule="auto"/>
        <w:rPr>
          <w:rFonts w:ascii="Times New Roman" w:eastAsia="Times New Roman" w:hAnsi="Times New Roman" w:cs="Times New Roman"/>
          <w:sz w:val="24"/>
          <w:szCs w:val="24"/>
          <w:lang w:eastAsia="pl-PL"/>
        </w:rPr>
      </w:pPr>
    </w:p>
    <w:p w:rsidR="002E6694" w:rsidRPr="002E6694" w:rsidRDefault="002E6694" w:rsidP="002E6694">
      <w:pPr>
        <w:pBdr>
          <w:top w:val="single" w:sz="6" w:space="1" w:color="auto"/>
        </w:pBdr>
        <w:spacing w:after="0" w:line="240" w:lineRule="auto"/>
        <w:jc w:val="center"/>
        <w:rPr>
          <w:rFonts w:ascii="Arial" w:eastAsia="Times New Roman" w:hAnsi="Arial" w:cs="Arial"/>
          <w:vanish/>
          <w:sz w:val="16"/>
          <w:szCs w:val="16"/>
          <w:lang w:eastAsia="pl-PL"/>
        </w:rPr>
      </w:pPr>
      <w:bookmarkStart w:id="0" w:name="_GoBack"/>
      <w:bookmarkEnd w:id="0"/>
      <w:r w:rsidRPr="002E6694">
        <w:rPr>
          <w:rFonts w:ascii="Arial" w:eastAsia="Times New Roman" w:hAnsi="Arial" w:cs="Arial"/>
          <w:vanish/>
          <w:sz w:val="16"/>
          <w:szCs w:val="16"/>
          <w:lang w:eastAsia="pl-PL"/>
        </w:rPr>
        <w:t>Dół formularza</w:t>
      </w:r>
    </w:p>
    <w:p w:rsidR="00A40188" w:rsidRDefault="00A40188"/>
    <w:sectPr w:rsidR="00A40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694"/>
    <w:rsid w:val="002E6694"/>
    <w:rsid w:val="00A401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D8C04-2729-47D3-B1B9-3D3AB9DB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38281">
      <w:bodyDiv w:val="1"/>
      <w:marLeft w:val="0"/>
      <w:marRight w:val="0"/>
      <w:marTop w:val="0"/>
      <w:marBottom w:val="0"/>
      <w:divBdr>
        <w:top w:val="none" w:sz="0" w:space="0" w:color="auto"/>
        <w:left w:val="none" w:sz="0" w:space="0" w:color="auto"/>
        <w:bottom w:val="none" w:sz="0" w:space="0" w:color="auto"/>
        <w:right w:val="none" w:sz="0" w:space="0" w:color="auto"/>
      </w:divBdr>
      <w:divsChild>
        <w:div w:id="2136826953">
          <w:marLeft w:val="0"/>
          <w:marRight w:val="0"/>
          <w:marTop w:val="0"/>
          <w:marBottom w:val="0"/>
          <w:divBdr>
            <w:top w:val="none" w:sz="0" w:space="0" w:color="auto"/>
            <w:left w:val="none" w:sz="0" w:space="0" w:color="auto"/>
            <w:bottom w:val="none" w:sz="0" w:space="0" w:color="auto"/>
            <w:right w:val="none" w:sz="0" w:space="0" w:color="auto"/>
          </w:divBdr>
        </w:div>
        <w:div w:id="1944411013">
          <w:marLeft w:val="0"/>
          <w:marRight w:val="0"/>
          <w:marTop w:val="0"/>
          <w:marBottom w:val="0"/>
          <w:divBdr>
            <w:top w:val="none" w:sz="0" w:space="0" w:color="auto"/>
            <w:left w:val="none" w:sz="0" w:space="0" w:color="auto"/>
            <w:bottom w:val="none" w:sz="0" w:space="0" w:color="auto"/>
            <w:right w:val="none" w:sz="0" w:space="0" w:color="auto"/>
          </w:divBdr>
        </w:div>
        <w:div w:id="147987067">
          <w:marLeft w:val="0"/>
          <w:marRight w:val="0"/>
          <w:marTop w:val="0"/>
          <w:marBottom w:val="0"/>
          <w:divBdr>
            <w:top w:val="none" w:sz="0" w:space="0" w:color="auto"/>
            <w:left w:val="none" w:sz="0" w:space="0" w:color="auto"/>
            <w:bottom w:val="none" w:sz="0" w:space="0" w:color="auto"/>
            <w:right w:val="none" w:sz="0" w:space="0" w:color="auto"/>
          </w:divBdr>
          <w:divsChild>
            <w:div w:id="374744623">
              <w:marLeft w:val="0"/>
              <w:marRight w:val="0"/>
              <w:marTop w:val="0"/>
              <w:marBottom w:val="0"/>
              <w:divBdr>
                <w:top w:val="none" w:sz="0" w:space="0" w:color="auto"/>
                <w:left w:val="none" w:sz="0" w:space="0" w:color="auto"/>
                <w:bottom w:val="none" w:sz="0" w:space="0" w:color="auto"/>
                <w:right w:val="none" w:sz="0" w:space="0" w:color="auto"/>
              </w:divBdr>
            </w:div>
            <w:div w:id="2106338939">
              <w:marLeft w:val="0"/>
              <w:marRight w:val="0"/>
              <w:marTop w:val="0"/>
              <w:marBottom w:val="0"/>
              <w:divBdr>
                <w:top w:val="none" w:sz="0" w:space="0" w:color="auto"/>
                <w:left w:val="none" w:sz="0" w:space="0" w:color="auto"/>
                <w:bottom w:val="none" w:sz="0" w:space="0" w:color="auto"/>
                <w:right w:val="none" w:sz="0" w:space="0" w:color="auto"/>
              </w:divBdr>
            </w:div>
            <w:div w:id="634602147">
              <w:marLeft w:val="0"/>
              <w:marRight w:val="0"/>
              <w:marTop w:val="0"/>
              <w:marBottom w:val="0"/>
              <w:divBdr>
                <w:top w:val="none" w:sz="0" w:space="0" w:color="auto"/>
                <w:left w:val="none" w:sz="0" w:space="0" w:color="auto"/>
                <w:bottom w:val="none" w:sz="0" w:space="0" w:color="auto"/>
                <w:right w:val="none" w:sz="0" w:space="0" w:color="auto"/>
              </w:divBdr>
              <w:divsChild>
                <w:div w:id="1147740790">
                  <w:marLeft w:val="0"/>
                  <w:marRight w:val="0"/>
                  <w:marTop w:val="0"/>
                  <w:marBottom w:val="0"/>
                  <w:divBdr>
                    <w:top w:val="none" w:sz="0" w:space="0" w:color="auto"/>
                    <w:left w:val="none" w:sz="0" w:space="0" w:color="auto"/>
                    <w:bottom w:val="none" w:sz="0" w:space="0" w:color="auto"/>
                    <w:right w:val="none" w:sz="0" w:space="0" w:color="auto"/>
                  </w:divBdr>
                </w:div>
              </w:divsChild>
            </w:div>
            <w:div w:id="1958096196">
              <w:marLeft w:val="0"/>
              <w:marRight w:val="0"/>
              <w:marTop w:val="0"/>
              <w:marBottom w:val="0"/>
              <w:divBdr>
                <w:top w:val="none" w:sz="0" w:space="0" w:color="auto"/>
                <w:left w:val="none" w:sz="0" w:space="0" w:color="auto"/>
                <w:bottom w:val="none" w:sz="0" w:space="0" w:color="auto"/>
                <w:right w:val="none" w:sz="0" w:space="0" w:color="auto"/>
              </w:divBdr>
              <w:divsChild>
                <w:div w:id="360011228">
                  <w:marLeft w:val="0"/>
                  <w:marRight w:val="0"/>
                  <w:marTop w:val="0"/>
                  <w:marBottom w:val="0"/>
                  <w:divBdr>
                    <w:top w:val="none" w:sz="0" w:space="0" w:color="auto"/>
                    <w:left w:val="none" w:sz="0" w:space="0" w:color="auto"/>
                    <w:bottom w:val="none" w:sz="0" w:space="0" w:color="auto"/>
                    <w:right w:val="none" w:sz="0" w:space="0" w:color="auto"/>
                  </w:divBdr>
                </w:div>
              </w:divsChild>
            </w:div>
            <w:div w:id="93984530">
              <w:marLeft w:val="0"/>
              <w:marRight w:val="0"/>
              <w:marTop w:val="0"/>
              <w:marBottom w:val="0"/>
              <w:divBdr>
                <w:top w:val="none" w:sz="0" w:space="0" w:color="auto"/>
                <w:left w:val="none" w:sz="0" w:space="0" w:color="auto"/>
                <w:bottom w:val="none" w:sz="0" w:space="0" w:color="auto"/>
                <w:right w:val="none" w:sz="0" w:space="0" w:color="auto"/>
              </w:divBdr>
              <w:divsChild>
                <w:div w:id="839082085">
                  <w:marLeft w:val="0"/>
                  <w:marRight w:val="0"/>
                  <w:marTop w:val="0"/>
                  <w:marBottom w:val="0"/>
                  <w:divBdr>
                    <w:top w:val="none" w:sz="0" w:space="0" w:color="auto"/>
                    <w:left w:val="none" w:sz="0" w:space="0" w:color="auto"/>
                    <w:bottom w:val="none" w:sz="0" w:space="0" w:color="auto"/>
                    <w:right w:val="none" w:sz="0" w:space="0" w:color="auto"/>
                  </w:divBdr>
                </w:div>
                <w:div w:id="675113245">
                  <w:marLeft w:val="0"/>
                  <w:marRight w:val="0"/>
                  <w:marTop w:val="0"/>
                  <w:marBottom w:val="0"/>
                  <w:divBdr>
                    <w:top w:val="none" w:sz="0" w:space="0" w:color="auto"/>
                    <w:left w:val="none" w:sz="0" w:space="0" w:color="auto"/>
                    <w:bottom w:val="none" w:sz="0" w:space="0" w:color="auto"/>
                    <w:right w:val="none" w:sz="0" w:space="0" w:color="auto"/>
                  </w:divBdr>
                </w:div>
                <w:div w:id="790974197">
                  <w:marLeft w:val="0"/>
                  <w:marRight w:val="0"/>
                  <w:marTop w:val="0"/>
                  <w:marBottom w:val="0"/>
                  <w:divBdr>
                    <w:top w:val="none" w:sz="0" w:space="0" w:color="auto"/>
                    <w:left w:val="none" w:sz="0" w:space="0" w:color="auto"/>
                    <w:bottom w:val="none" w:sz="0" w:space="0" w:color="auto"/>
                    <w:right w:val="none" w:sz="0" w:space="0" w:color="auto"/>
                  </w:divBdr>
                </w:div>
                <w:div w:id="687562986">
                  <w:marLeft w:val="0"/>
                  <w:marRight w:val="0"/>
                  <w:marTop w:val="0"/>
                  <w:marBottom w:val="0"/>
                  <w:divBdr>
                    <w:top w:val="none" w:sz="0" w:space="0" w:color="auto"/>
                    <w:left w:val="none" w:sz="0" w:space="0" w:color="auto"/>
                    <w:bottom w:val="none" w:sz="0" w:space="0" w:color="auto"/>
                    <w:right w:val="none" w:sz="0" w:space="0" w:color="auto"/>
                  </w:divBdr>
                </w:div>
              </w:divsChild>
            </w:div>
            <w:div w:id="387149752">
              <w:marLeft w:val="0"/>
              <w:marRight w:val="0"/>
              <w:marTop w:val="0"/>
              <w:marBottom w:val="0"/>
              <w:divBdr>
                <w:top w:val="none" w:sz="0" w:space="0" w:color="auto"/>
                <w:left w:val="none" w:sz="0" w:space="0" w:color="auto"/>
                <w:bottom w:val="none" w:sz="0" w:space="0" w:color="auto"/>
                <w:right w:val="none" w:sz="0" w:space="0" w:color="auto"/>
              </w:divBdr>
              <w:divsChild>
                <w:div w:id="774253183">
                  <w:marLeft w:val="0"/>
                  <w:marRight w:val="0"/>
                  <w:marTop w:val="0"/>
                  <w:marBottom w:val="0"/>
                  <w:divBdr>
                    <w:top w:val="none" w:sz="0" w:space="0" w:color="auto"/>
                    <w:left w:val="none" w:sz="0" w:space="0" w:color="auto"/>
                    <w:bottom w:val="none" w:sz="0" w:space="0" w:color="auto"/>
                    <w:right w:val="none" w:sz="0" w:space="0" w:color="auto"/>
                  </w:divBdr>
                </w:div>
                <w:div w:id="1689942304">
                  <w:marLeft w:val="0"/>
                  <w:marRight w:val="0"/>
                  <w:marTop w:val="0"/>
                  <w:marBottom w:val="0"/>
                  <w:divBdr>
                    <w:top w:val="none" w:sz="0" w:space="0" w:color="auto"/>
                    <w:left w:val="none" w:sz="0" w:space="0" w:color="auto"/>
                    <w:bottom w:val="none" w:sz="0" w:space="0" w:color="auto"/>
                    <w:right w:val="none" w:sz="0" w:space="0" w:color="auto"/>
                  </w:divBdr>
                </w:div>
                <w:div w:id="1774857633">
                  <w:marLeft w:val="0"/>
                  <w:marRight w:val="0"/>
                  <w:marTop w:val="0"/>
                  <w:marBottom w:val="0"/>
                  <w:divBdr>
                    <w:top w:val="none" w:sz="0" w:space="0" w:color="auto"/>
                    <w:left w:val="none" w:sz="0" w:space="0" w:color="auto"/>
                    <w:bottom w:val="none" w:sz="0" w:space="0" w:color="auto"/>
                    <w:right w:val="none" w:sz="0" w:space="0" w:color="auto"/>
                  </w:divBdr>
                </w:div>
                <w:div w:id="44524150">
                  <w:marLeft w:val="0"/>
                  <w:marRight w:val="0"/>
                  <w:marTop w:val="0"/>
                  <w:marBottom w:val="0"/>
                  <w:divBdr>
                    <w:top w:val="none" w:sz="0" w:space="0" w:color="auto"/>
                    <w:left w:val="none" w:sz="0" w:space="0" w:color="auto"/>
                    <w:bottom w:val="none" w:sz="0" w:space="0" w:color="auto"/>
                    <w:right w:val="none" w:sz="0" w:space="0" w:color="auto"/>
                  </w:divBdr>
                </w:div>
                <w:div w:id="2009019606">
                  <w:marLeft w:val="0"/>
                  <w:marRight w:val="0"/>
                  <w:marTop w:val="0"/>
                  <w:marBottom w:val="0"/>
                  <w:divBdr>
                    <w:top w:val="none" w:sz="0" w:space="0" w:color="auto"/>
                    <w:left w:val="none" w:sz="0" w:space="0" w:color="auto"/>
                    <w:bottom w:val="none" w:sz="0" w:space="0" w:color="auto"/>
                    <w:right w:val="none" w:sz="0" w:space="0" w:color="auto"/>
                  </w:divBdr>
                </w:div>
                <w:div w:id="489712044">
                  <w:marLeft w:val="0"/>
                  <w:marRight w:val="0"/>
                  <w:marTop w:val="0"/>
                  <w:marBottom w:val="0"/>
                  <w:divBdr>
                    <w:top w:val="none" w:sz="0" w:space="0" w:color="auto"/>
                    <w:left w:val="none" w:sz="0" w:space="0" w:color="auto"/>
                    <w:bottom w:val="none" w:sz="0" w:space="0" w:color="auto"/>
                    <w:right w:val="none" w:sz="0" w:space="0" w:color="auto"/>
                  </w:divBdr>
                </w:div>
                <w:div w:id="509680499">
                  <w:marLeft w:val="0"/>
                  <w:marRight w:val="0"/>
                  <w:marTop w:val="0"/>
                  <w:marBottom w:val="0"/>
                  <w:divBdr>
                    <w:top w:val="none" w:sz="0" w:space="0" w:color="auto"/>
                    <w:left w:val="none" w:sz="0" w:space="0" w:color="auto"/>
                    <w:bottom w:val="none" w:sz="0" w:space="0" w:color="auto"/>
                    <w:right w:val="none" w:sz="0" w:space="0" w:color="auto"/>
                  </w:divBdr>
                </w:div>
              </w:divsChild>
            </w:div>
            <w:div w:id="1833370715">
              <w:marLeft w:val="0"/>
              <w:marRight w:val="0"/>
              <w:marTop w:val="0"/>
              <w:marBottom w:val="0"/>
              <w:divBdr>
                <w:top w:val="none" w:sz="0" w:space="0" w:color="auto"/>
                <w:left w:val="none" w:sz="0" w:space="0" w:color="auto"/>
                <w:bottom w:val="none" w:sz="0" w:space="0" w:color="auto"/>
                <w:right w:val="none" w:sz="0" w:space="0" w:color="auto"/>
              </w:divBdr>
              <w:divsChild>
                <w:div w:id="158540714">
                  <w:marLeft w:val="0"/>
                  <w:marRight w:val="0"/>
                  <w:marTop w:val="0"/>
                  <w:marBottom w:val="0"/>
                  <w:divBdr>
                    <w:top w:val="none" w:sz="0" w:space="0" w:color="auto"/>
                    <w:left w:val="none" w:sz="0" w:space="0" w:color="auto"/>
                    <w:bottom w:val="none" w:sz="0" w:space="0" w:color="auto"/>
                    <w:right w:val="none" w:sz="0" w:space="0" w:color="auto"/>
                  </w:divBdr>
                </w:div>
                <w:div w:id="323897485">
                  <w:marLeft w:val="0"/>
                  <w:marRight w:val="0"/>
                  <w:marTop w:val="0"/>
                  <w:marBottom w:val="0"/>
                  <w:divBdr>
                    <w:top w:val="none" w:sz="0" w:space="0" w:color="auto"/>
                    <w:left w:val="none" w:sz="0" w:space="0" w:color="auto"/>
                    <w:bottom w:val="none" w:sz="0" w:space="0" w:color="auto"/>
                    <w:right w:val="none" w:sz="0" w:space="0" w:color="auto"/>
                  </w:divBdr>
                </w:div>
              </w:divsChild>
            </w:div>
            <w:div w:id="1156997808">
              <w:marLeft w:val="0"/>
              <w:marRight w:val="0"/>
              <w:marTop w:val="0"/>
              <w:marBottom w:val="0"/>
              <w:divBdr>
                <w:top w:val="none" w:sz="0" w:space="0" w:color="auto"/>
                <w:left w:val="none" w:sz="0" w:space="0" w:color="auto"/>
                <w:bottom w:val="none" w:sz="0" w:space="0" w:color="auto"/>
                <w:right w:val="none" w:sz="0" w:space="0" w:color="auto"/>
              </w:divBdr>
              <w:divsChild>
                <w:div w:id="239678737">
                  <w:marLeft w:val="0"/>
                  <w:marRight w:val="0"/>
                  <w:marTop w:val="0"/>
                  <w:marBottom w:val="0"/>
                  <w:divBdr>
                    <w:top w:val="none" w:sz="0" w:space="0" w:color="auto"/>
                    <w:left w:val="none" w:sz="0" w:space="0" w:color="auto"/>
                    <w:bottom w:val="none" w:sz="0" w:space="0" w:color="auto"/>
                    <w:right w:val="none" w:sz="0" w:space="0" w:color="auto"/>
                  </w:divBdr>
                </w:div>
                <w:div w:id="1966545832">
                  <w:marLeft w:val="0"/>
                  <w:marRight w:val="0"/>
                  <w:marTop w:val="0"/>
                  <w:marBottom w:val="0"/>
                  <w:divBdr>
                    <w:top w:val="none" w:sz="0" w:space="0" w:color="auto"/>
                    <w:left w:val="none" w:sz="0" w:space="0" w:color="auto"/>
                    <w:bottom w:val="none" w:sz="0" w:space="0" w:color="auto"/>
                    <w:right w:val="none" w:sz="0" w:space="0" w:color="auto"/>
                  </w:divBdr>
                </w:div>
                <w:div w:id="371734165">
                  <w:marLeft w:val="0"/>
                  <w:marRight w:val="0"/>
                  <w:marTop w:val="0"/>
                  <w:marBottom w:val="0"/>
                  <w:divBdr>
                    <w:top w:val="none" w:sz="0" w:space="0" w:color="auto"/>
                    <w:left w:val="none" w:sz="0" w:space="0" w:color="auto"/>
                    <w:bottom w:val="none" w:sz="0" w:space="0" w:color="auto"/>
                    <w:right w:val="none" w:sz="0" w:space="0" w:color="auto"/>
                  </w:divBdr>
                </w:div>
                <w:div w:id="400711175">
                  <w:marLeft w:val="0"/>
                  <w:marRight w:val="0"/>
                  <w:marTop w:val="0"/>
                  <w:marBottom w:val="0"/>
                  <w:divBdr>
                    <w:top w:val="none" w:sz="0" w:space="0" w:color="auto"/>
                    <w:left w:val="none" w:sz="0" w:space="0" w:color="auto"/>
                    <w:bottom w:val="none" w:sz="0" w:space="0" w:color="auto"/>
                    <w:right w:val="none" w:sz="0" w:space="0" w:color="auto"/>
                  </w:divBdr>
                </w:div>
                <w:div w:id="1746685425">
                  <w:marLeft w:val="0"/>
                  <w:marRight w:val="0"/>
                  <w:marTop w:val="0"/>
                  <w:marBottom w:val="0"/>
                  <w:divBdr>
                    <w:top w:val="none" w:sz="0" w:space="0" w:color="auto"/>
                    <w:left w:val="none" w:sz="0" w:space="0" w:color="auto"/>
                    <w:bottom w:val="none" w:sz="0" w:space="0" w:color="auto"/>
                    <w:right w:val="none" w:sz="0" w:space="0" w:color="auto"/>
                  </w:divBdr>
                </w:div>
              </w:divsChild>
            </w:div>
            <w:div w:id="1471171677">
              <w:marLeft w:val="0"/>
              <w:marRight w:val="0"/>
              <w:marTop w:val="0"/>
              <w:marBottom w:val="0"/>
              <w:divBdr>
                <w:top w:val="none" w:sz="0" w:space="0" w:color="auto"/>
                <w:left w:val="none" w:sz="0" w:space="0" w:color="auto"/>
                <w:bottom w:val="none" w:sz="0" w:space="0" w:color="auto"/>
                <w:right w:val="none" w:sz="0" w:space="0" w:color="auto"/>
              </w:divBdr>
              <w:divsChild>
                <w:div w:id="602106924">
                  <w:marLeft w:val="0"/>
                  <w:marRight w:val="0"/>
                  <w:marTop w:val="0"/>
                  <w:marBottom w:val="0"/>
                  <w:divBdr>
                    <w:top w:val="none" w:sz="0" w:space="0" w:color="auto"/>
                    <w:left w:val="none" w:sz="0" w:space="0" w:color="auto"/>
                    <w:bottom w:val="none" w:sz="0" w:space="0" w:color="auto"/>
                    <w:right w:val="none" w:sz="0" w:space="0" w:color="auto"/>
                  </w:divBdr>
                </w:div>
                <w:div w:id="160967696">
                  <w:marLeft w:val="0"/>
                  <w:marRight w:val="0"/>
                  <w:marTop w:val="0"/>
                  <w:marBottom w:val="0"/>
                  <w:divBdr>
                    <w:top w:val="none" w:sz="0" w:space="0" w:color="auto"/>
                    <w:left w:val="none" w:sz="0" w:space="0" w:color="auto"/>
                    <w:bottom w:val="none" w:sz="0" w:space="0" w:color="auto"/>
                    <w:right w:val="none" w:sz="0" w:space="0" w:color="auto"/>
                  </w:divBdr>
                </w:div>
                <w:div w:id="15162089">
                  <w:marLeft w:val="0"/>
                  <w:marRight w:val="0"/>
                  <w:marTop w:val="0"/>
                  <w:marBottom w:val="0"/>
                  <w:divBdr>
                    <w:top w:val="none" w:sz="0" w:space="0" w:color="auto"/>
                    <w:left w:val="none" w:sz="0" w:space="0" w:color="auto"/>
                    <w:bottom w:val="none" w:sz="0" w:space="0" w:color="auto"/>
                    <w:right w:val="none" w:sz="0" w:space="0" w:color="auto"/>
                  </w:divBdr>
                </w:div>
                <w:div w:id="1115636164">
                  <w:marLeft w:val="0"/>
                  <w:marRight w:val="0"/>
                  <w:marTop w:val="0"/>
                  <w:marBottom w:val="0"/>
                  <w:divBdr>
                    <w:top w:val="none" w:sz="0" w:space="0" w:color="auto"/>
                    <w:left w:val="none" w:sz="0" w:space="0" w:color="auto"/>
                    <w:bottom w:val="none" w:sz="0" w:space="0" w:color="auto"/>
                    <w:right w:val="none" w:sz="0" w:space="0" w:color="auto"/>
                  </w:divBdr>
                </w:div>
                <w:div w:id="557398168">
                  <w:marLeft w:val="0"/>
                  <w:marRight w:val="0"/>
                  <w:marTop w:val="0"/>
                  <w:marBottom w:val="0"/>
                  <w:divBdr>
                    <w:top w:val="none" w:sz="0" w:space="0" w:color="auto"/>
                    <w:left w:val="none" w:sz="0" w:space="0" w:color="auto"/>
                    <w:bottom w:val="none" w:sz="0" w:space="0" w:color="auto"/>
                    <w:right w:val="none" w:sz="0" w:space="0" w:color="auto"/>
                  </w:divBdr>
                </w:div>
                <w:div w:id="746154668">
                  <w:marLeft w:val="0"/>
                  <w:marRight w:val="0"/>
                  <w:marTop w:val="0"/>
                  <w:marBottom w:val="0"/>
                  <w:divBdr>
                    <w:top w:val="none" w:sz="0" w:space="0" w:color="auto"/>
                    <w:left w:val="none" w:sz="0" w:space="0" w:color="auto"/>
                    <w:bottom w:val="none" w:sz="0" w:space="0" w:color="auto"/>
                    <w:right w:val="none" w:sz="0" w:space="0" w:color="auto"/>
                  </w:divBdr>
                </w:div>
                <w:div w:id="1730301741">
                  <w:marLeft w:val="0"/>
                  <w:marRight w:val="0"/>
                  <w:marTop w:val="0"/>
                  <w:marBottom w:val="0"/>
                  <w:divBdr>
                    <w:top w:val="none" w:sz="0" w:space="0" w:color="auto"/>
                    <w:left w:val="none" w:sz="0" w:space="0" w:color="auto"/>
                    <w:bottom w:val="none" w:sz="0" w:space="0" w:color="auto"/>
                    <w:right w:val="none" w:sz="0" w:space="0" w:color="auto"/>
                  </w:divBdr>
                </w:div>
                <w:div w:id="732198943">
                  <w:marLeft w:val="0"/>
                  <w:marRight w:val="0"/>
                  <w:marTop w:val="0"/>
                  <w:marBottom w:val="0"/>
                  <w:divBdr>
                    <w:top w:val="none" w:sz="0" w:space="0" w:color="auto"/>
                    <w:left w:val="none" w:sz="0" w:space="0" w:color="auto"/>
                    <w:bottom w:val="none" w:sz="0" w:space="0" w:color="auto"/>
                    <w:right w:val="none" w:sz="0" w:space="0" w:color="auto"/>
                  </w:divBdr>
                </w:div>
                <w:div w:id="1720663092">
                  <w:marLeft w:val="0"/>
                  <w:marRight w:val="0"/>
                  <w:marTop w:val="0"/>
                  <w:marBottom w:val="0"/>
                  <w:divBdr>
                    <w:top w:val="none" w:sz="0" w:space="0" w:color="auto"/>
                    <w:left w:val="none" w:sz="0" w:space="0" w:color="auto"/>
                    <w:bottom w:val="none" w:sz="0" w:space="0" w:color="auto"/>
                    <w:right w:val="none" w:sz="0" w:space="0" w:color="auto"/>
                  </w:divBdr>
                </w:div>
                <w:div w:id="666979507">
                  <w:marLeft w:val="0"/>
                  <w:marRight w:val="0"/>
                  <w:marTop w:val="0"/>
                  <w:marBottom w:val="0"/>
                  <w:divBdr>
                    <w:top w:val="none" w:sz="0" w:space="0" w:color="auto"/>
                    <w:left w:val="none" w:sz="0" w:space="0" w:color="auto"/>
                    <w:bottom w:val="none" w:sz="0" w:space="0" w:color="auto"/>
                    <w:right w:val="none" w:sz="0" w:space="0" w:color="auto"/>
                  </w:divBdr>
                </w:div>
                <w:div w:id="452097067">
                  <w:marLeft w:val="0"/>
                  <w:marRight w:val="0"/>
                  <w:marTop w:val="0"/>
                  <w:marBottom w:val="0"/>
                  <w:divBdr>
                    <w:top w:val="none" w:sz="0" w:space="0" w:color="auto"/>
                    <w:left w:val="none" w:sz="0" w:space="0" w:color="auto"/>
                    <w:bottom w:val="none" w:sz="0" w:space="0" w:color="auto"/>
                    <w:right w:val="none" w:sz="0" w:space="0" w:color="auto"/>
                  </w:divBdr>
                </w:div>
                <w:div w:id="1174497359">
                  <w:marLeft w:val="0"/>
                  <w:marRight w:val="0"/>
                  <w:marTop w:val="0"/>
                  <w:marBottom w:val="0"/>
                  <w:divBdr>
                    <w:top w:val="none" w:sz="0" w:space="0" w:color="auto"/>
                    <w:left w:val="none" w:sz="0" w:space="0" w:color="auto"/>
                    <w:bottom w:val="none" w:sz="0" w:space="0" w:color="auto"/>
                    <w:right w:val="none" w:sz="0" w:space="0" w:color="auto"/>
                  </w:divBdr>
                </w:div>
                <w:div w:id="1302350702">
                  <w:marLeft w:val="0"/>
                  <w:marRight w:val="0"/>
                  <w:marTop w:val="0"/>
                  <w:marBottom w:val="0"/>
                  <w:divBdr>
                    <w:top w:val="none" w:sz="0" w:space="0" w:color="auto"/>
                    <w:left w:val="none" w:sz="0" w:space="0" w:color="auto"/>
                    <w:bottom w:val="none" w:sz="0" w:space="0" w:color="auto"/>
                    <w:right w:val="none" w:sz="0" w:space="0" w:color="auto"/>
                  </w:divBdr>
                </w:div>
                <w:div w:id="1197112629">
                  <w:marLeft w:val="0"/>
                  <w:marRight w:val="0"/>
                  <w:marTop w:val="0"/>
                  <w:marBottom w:val="0"/>
                  <w:divBdr>
                    <w:top w:val="none" w:sz="0" w:space="0" w:color="auto"/>
                    <w:left w:val="none" w:sz="0" w:space="0" w:color="auto"/>
                    <w:bottom w:val="none" w:sz="0" w:space="0" w:color="auto"/>
                    <w:right w:val="none" w:sz="0" w:space="0" w:color="auto"/>
                  </w:divBdr>
                </w:div>
                <w:div w:id="115177434">
                  <w:marLeft w:val="0"/>
                  <w:marRight w:val="0"/>
                  <w:marTop w:val="0"/>
                  <w:marBottom w:val="0"/>
                  <w:divBdr>
                    <w:top w:val="none" w:sz="0" w:space="0" w:color="auto"/>
                    <w:left w:val="none" w:sz="0" w:space="0" w:color="auto"/>
                    <w:bottom w:val="none" w:sz="0" w:space="0" w:color="auto"/>
                    <w:right w:val="none" w:sz="0" w:space="0" w:color="auto"/>
                  </w:divBdr>
                </w:div>
                <w:div w:id="436875937">
                  <w:marLeft w:val="0"/>
                  <w:marRight w:val="0"/>
                  <w:marTop w:val="0"/>
                  <w:marBottom w:val="0"/>
                  <w:divBdr>
                    <w:top w:val="none" w:sz="0" w:space="0" w:color="auto"/>
                    <w:left w:val="none" w:sz="0" w:space="0" w:color="auto"/>
                    <w:bottom w:val="none" w:sz="0" w:space="0" w:color="auto"/>
                    <w:right w:val="none" w:sz="0" w:space="0" w:color="auto"/>
                  </w:divBdr>
                </w:div>
              </w:divsChild>
            </w:div>
            <w:div w:id="4397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5" Type="http://schemas.openxmlformats.org/officeDocument/2006/relationships/control" Target="activeX/activeX1.xml"/><Relationship Id="rId10" Type="http://schemas.openxmlformats.org/officeDocument/2006/relationships/image" Target="media/image3.wmf"/><Relationship Id="rId4" Type="http://schemas.openxmlformats.org/officeDocument/2006/relationships/image" Target="media/image1.wmf"/><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5859</Words>
  <Characters>35159</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1</cp:revision>
  <dcterms:created xsi:type="dcterms:W3CDTF">2018-06-28T11:00:00Z</dcterms:created>
  <dcterms:modified xsi:type="dcterms:W3CDTF">2018-06-28T11:01:00Z</dcterms:modified>
</cp:coreProperties>
</file>