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86" w:rsidRPr="00172886" w:rsidRDefault="00172886" w:rsidP="00172886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ab/>
      </w:r>
      <w:r w:rsidRPr="0017288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Załącznik nr 3 do SIWZ </w:t>
      </w:r>
    </w:p>
    <w:p w:rsidR="00172886" w:rsidRPr="00172886" w:rsidRDefault="00172886" w:rsidP="00172886">
      <w:pPr>
        <w:tabs>
          <w:tab w:val="left" w:pos="3720"/>
          <w:tab w:val="center" w:pos="497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72886" w:rsidRPr="00172886" w:rsidRDefault="00172886" w:rsidP="00172886">
      <w:pPr>
        <w:tabs>
          <w:tab w:val="left" w:pos="3720"/>
          <w:tab w:val="center" w:pos="497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Wzór UMOWA nr …….</w:t>
      </w:r>
    </w:p>
    <w:p w:rsidR="00172886" w:rsidRPr="00172886" w:rsidRDefault="00172886" w:rsidP="0017288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</w:pPr>
    </w:p>
    <w:p w:rsidR="00172886" w:rsidRPr="00172886" w:rsidRDefault="00172886" w:rsidP="0017288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zawarta dnia ………….. r.   w </w:t>
      </w:r>
      <w:proofErr w:type="spellStart"/>
      <w:r w:rsidRPr="00172886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Dziekanowie</w:t>
      </w:r>
      <w:proofErr w:type="spellEnd"/>
      <w:r w:rsidRPr="00172886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Leśnym, pomiędzy: 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 xml:space="preserve">Samodzielnym Zespołem Publicznych Zakładów Opieki Zdrowotnej im. Dzieci Warszawy z siedzibą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br/>
        <w:t xml:space="preserve">w </w:t>
      </w:r>
      <w:proofErr w:type="spellStart"/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Dziekanowie</w:t>
      </w:r>
      <w:proofErr w:type="spellEnd"/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 xml:space="preserve">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118-13-49-898;  Regon: 000291210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reprezentowanym przez: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172886" w:rsidRPr="00172886" w:rsidRDefault="00677753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lang w:eastAsia="ar-SA"/>
        </w:rPr>
        <w:t>Roberta Lasotę –</w:t>
      </w:r>
      <w:r w:rsidR="00172886" w:rsidRPr="00172886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 Dyrektora 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zwanym dalej „</w:t>
      </w:r>
      <w:r w:rsidRPr="00172886">
        <w:rPr>
          <w:rFonts w:ascii="Times New Roman" w:eastAsia="Times New Roman" w:hAnsi="Times New Roman" w:cs="Times New Roman"/>
          <w:b/>
          <w:color w:val="000000"/>
          <w:lang w:eastAsia="ar-SA"/>
        </w:rPr>
        <w:t>Zamawiającym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”,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a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zwaną w treści umowy „Wykonawcą ”, reprezentowaną przez: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1 ...............................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2 ...............................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(w przypadku przedsiębiorcy wpisanego do Centralnej Ewidencji i Informacji o Działalności Gospodarczej)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zwanym w treści umowy „Wykonawcą”, 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(w przypadku spółki cywilnej wpisanej do Centralnej Ewidencji i Informacji o Działalności Gospodarczej)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oraz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zwaną dalej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Wykonawcą</w:t>
      </w:r>
      <w:r w:rsidRPr="00172886">
        <w:rPr>
          <w:rFonts w:ascii="Times New Roman" w:eastAsia="Times New Roman" w:hAnsi="Times New Roman" w:cs="Times New Roman"/>
          <w:lang w:eastAsia="ar-SA"/>
        </w:rPr>
        <w:t>”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łącznie zwane dalej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 xml:space="preserve">Stronami”, </w:t>
      </w:r>
      <w:r w:rsidRPr="00172886">
        <w:rPr>
          <w:rFonts w:ascii="Times New Roman" w:eastAsia="Times New Roman" w:hAnsi="Times New Roman" w:cs="Times New Roman"/>
          <w:lang w:eastAsia="ar-SA"/>
        </w:rPr>
        <w:t>a każda z nich oddzielnie „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Stroną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”. 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 wyniku rozstrzygnięcia w dniu …………… postępowania o udzielenie zamówienia publicznego w trybie przetargu nieograniczonego na </w:t>
      </w:r>
      <w:r w:rsidRPr="00172886">
        <w:rPr>
          <w:rFonts w:ascii="Times New Roman" w:eastAsia="Times New Roman" w:hAnsi="Times New Roman" w:cs="Times New Roman"/>
          <w:bCs/>
          <w:lang w:eastAsia="ar-SA"/>
        </w:rPr>
        <w:t>„Dostawę produktów leczniczych dla Samodzielnego Zespołu Publicznych Zakładów Opieki Zdrowotnej im. Dzieci Wars</w:t>
      </w:r>
      <w:r w:rsidR="00E06893">
        <w:rPr>
          <w:rFonts w:ascii="Times New Roman" w:eastAsia="Times New Roman" w:hAnsi="Times New Roman" w:cs="Times New Roman"/>
          <w:bCs/>
          <w:lang w:eastAsia="ar-SA"/>
        </w:rPr>
        <w:t xml:space="preserve">zawy w </w:t>
      </w:r>
      <w:proofErr w:type="spellStart"/>
      <w:r w:rsidR="00E06893">
        <w:rPr>
          <w:rFonts w:ascii="Times New Roman" w:eastAsia="Times New Roman" w:hAnsi="Times New Roman" w:cs="Times New Roman"/>
          <w:bCs/>
          <w:lang w:eastAsia="ar-SA"/>
        </w:rPr>
        <w:t>Dziekanowie</w:t>
      </w:r>
      <w:proofErr w:type="spellEnd"/>
      <w:r w:rsidR="00E06893">
        <w:rPr>
          <w:rFonts w:ascii="Times New Roman" w:eastAsia="Times New Roman" w:hAnsi="Times New Roman" w:cs="Times New Roman"/>
          <w:bCs/>
          <w:lang w:eastAsia="ar-SA"/>
        </w:rPr>
        <w:t xml:space="preserve"> Leśnym (DZ/23</w:t>
      </w:r>
      <w:r w:rsidRPr="00172886">
        <w:rPr>
          <w:rFonts w:ascii="Times New Roman" w:eastAsia="Times New Roman" w:hAnsi="Times New Roman" w:cs="Times New Roman"/>
          <w:bCs/>
          <w:lang w:eastAsia="ar-SA"/>
        </w:rPr>
        <w:t>/</w:t>
      </w:r>
      <w:r w:rsidR="00E11D43">
        <w:rPr>
          <w:rFonts w:ascii="Times New Roman" w:eastAsia="Times New Roman" w:hAnsi="Times New Roman" w:cs="Times New Roman"/>
          <w:bCs/>
          <w:lang w:eastAsia="ar-SA"/>
        </w:rPr>
        <w:t>PN/</w:t>
      </w:r>
      <w:r w:rsidRPr="00172886">
        <w:rPr>
          <w:rFonts w:ascii="Times New Roman" w:eastAsia="Times New Roman" w:hAnsi="Times New Roman" w:cs="Times New Roman"/>
          <w:bCs/>
          <w:lang w:eastAsia="ar-SA"/>
        </w:rPr>
        <w:t xml:space="preserve">2018):  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, zgodnie z ustawą </w:t>
      </w:r>
      <w:r w:rsidRPr="00172886">
        <w:rPr>
          <w:rFonts w:ascii="Times New Roman" w:eastAsia="Times New Roman" w:hAnsi="Times New Roman" w:cs="Times New Roman"/>
          <w:lang w:eastAsia="ar-SA"/>
        </w:rPr>
        <w:t>z dnia 29 stycznia 2004 r. – Prawo zamówień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 publicznych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(dalej jako „</w:t>
      </w:r>
      <w:proofErr w:type="spellStart"/>
      <w:r w:rsidRPr="00172886">
        <w:rPr>
          <w:rFonts w:ascii="Times New Roman" w:eastAsia="Times New Roman" w:hAnsi="Times New Roman" w:cs="Times New Roman"/>
          <w:lang w:eastAsia="ar-SA"/>
        </w:rPr>
        <w:t>Pzp</w:t>
      </w:r>
      <w:proofErr w:type="spellEnd"/>
      <w:r w:rsidRPr="00172886">
        <w:rPr>
          <w:rFonts w:ascii="Times New Roman" w:eastAsia="Times New Roman" w:hAnsi="Times New Roman" w:cs="Times New Roman"/>
          <w:lang w:eastAsia="ar-SA"/>
        </w:rPr>
        <w:t>”), została zawarta umowa o treści następującej:</w:t>
      </w:r>
    </w:p>
    <w:p w:rsidR="00172886" w:rsidRPr="00172886" w:rsidRDefault="00172886" w:rsidP="00172886">
      <w:pPr>
        <w:suppressAutoHyphens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</w:t>
      </w:r>
    </w:p>
    <w:p w:rsidR="00172886" w:rsidRPr="00172886" w:rsidRDefault="00172886" w:rsidP="00172886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 xml:space="preserve">Przedmiotem umowy jest 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dostawa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produktów leczniczych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, </w:t>
      </w:r>
      <w:r w:rsidRPr="00172886">
        <w:rPr>
          <w:rFonts w:ascii="Times New Roman" w:eastAsia="Times New Roman" w:hAnsi="Times New Roman" w:cs="Arial"/>
          <w:lang w:eastAsia="ar-SA"/>
        </w:rPr>
        <w:t>zgodnie ze złożonym formularzem oferty stanowiącym Załącznik Nr 1 do niniejszej umowy i formularzem specyfikacji asortymentowo-cenowej będącym Załącznikiem nr 2 do niniejszej umowy.</w:t>
      </w:r>
    </w:p>
    <w:p w:rsidR="00172886" w:rsidRPr="00172886" w:rsidRDefault="00172886" w:rsidP="00172886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>Wykonawca zobowiązuje się do dostawy asortymentu (dalej również jako „towar” bądź „produkt”),          zgodnie ze złożoną ofertą, w zamówionych ilościach i uzgodnionych terminach dostaw.</w:t>
      </w:r>
    </w:p>
    <w:p w:rsidR="00172886" w:rsidRPr="00172886" w:rsidRDefault="00172886" w:rsidP="00172886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ramach niniejszej umowy Wykonawca dostarcza asortyment, po cenach jednostkowych okreś</w:t>
      </w:r>
      <w:r w:rsidR="00E06893">
        <w:rPr>
          <w:rFonts w:ascii="Times New Roman" w:eastAsia="Times New Roman" w:hAnsi="Times New Roman" w:cs="Times New Roman"/>
          <w:lang w:eastAsia="ar-SA"/>
        </w:rPr>
        <w:t>lonych w formularzu  asortymentowo-cenowym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(załącznik Nr 2 do umowy).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2</w:t>
      </w:r>
    </w:p>
    <w:p w:rsidR="00172886" w:rsidRPr="00172886" w:rsidRDefault="00172886" w:rsidP="00172886">
      <w:p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1. Wykonawca oświadcza, że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oferowany przez niego asortyment dostarczany w ramach realizacji niniejszej umowy jest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dopuszczony do obrotu i stosowania na terytorium Rzeczpospolitej Polskiej, zgodnie z aktualnymi przepisami prawa.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3</w:t>
      </w:r>
    </w:p>
    <w:p w:rsidR="00172886" w:rsidRPr="00172886" w:rsidRDefault="00172886" w:rsidP="0017288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Wartość umowy, zgodnie z przyjętą ofe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rtą złożoną </w:t>
      </w:r>
      <w:r w:rsidR="00E06893">
        <w:rPr>
          <w:rFonts w:ascii="Times New Roman" w:eastAsia="Times New Roman" w:hAnsi="Times New Roman" w:cs="Times New Roman"/>
          <w:lang w:eastAsia="ar-SA"/>
        </w:rPr>
        <w:t>w postępowaniu DZ/23/</w:t>
      </w:r>
      <w:r w:rsidR="00E11D43">
        <w:rPr>
          <w:rFonts w:ascii="Times New Roman" w:eastAsia="Times New Roman" w:hAnsi="Times New Roman" w:cs="Times New Roman"/>
          <w:lang w:eastAsia="ar-SA"/>
        </w:rPr>
        <w:t>PN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/2018 wynosi łącznie </w:t>
      </w: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netto …… zł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(słownie złotych: ……….). Do tej wartości zostanie dodany obowiązujący podatek VAT, co stanowi kwotę </w:t>
      </w:r>
      <w:r w:rsidRPr="00172886">
        <w:rPr>
          <w:rFonts w:ascii="Times New Roman" w:eastAsia="Times New Roman" w:hAnsi="Times New Roman" w:cs="Times New Roman"/>
          <w:b/>
          <w:bCs/>
          <w:lang w:eastAsia="ar-SA"/>
        </w:rPr>
        <w:t>brutto ………. zł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(słownie złotych: …….), </w:t>
      </w:r>
    </w:p>
    <w:p w:rsidR="00172886" w:rsidRPr="00172886" w:rsidRDefault="00172886" w:rsidP="00172886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ab/>
        <w:t xml:space="preserve"> w tym:</w:t>
      </w:r>
    </w:p>
    <w:p w:rsidR="00172886" w:rsidRPr="00172886" w:rsidRDefault="00172886" w:rsidP="00172886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     pakiet nr …: wartość netto:</w:t>
      </w: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………  zł.,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wartość brutto: 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…………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 xml:space="preserve">zł </w:t>
      </w:r>
    </w:p>
    <w:p w:rsidR="00172886" w:rsidRPr="00172886" w:rsidRDefault="00172886" w:rsidP="0017288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Wartość umowy, o której mowa w ust. 1 obejmuje wszystkie koszty związane z dostawą w tym koszty zakupu, transportu, ubezpieczenia, ewentualne opłaty celne, załadunku i rozładunku w wyznaczonym przez Zamawiającego miejscu, podatek VAT, inne koszty, do których zapłaty Zamawiający wyraźnie nie zobowiązał się w postępowaniu i niniejszej umowie.</w:t>
      </w:r>
    </w:p>
    <w:p w:rsidR="00172886" w:rsidRPr="00172886" w:rsidRDefault="00172886" w:rsidP="00172886">
      <w:pPr>
        <w:numPr>
          <w:ilvl w:val="0"/>
          <w:numId w:val="6"/>
        </w:numPr>
        <w:tabs>
          <w:tab w:val="num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Wartości poszczególnych dostaw będą wyliczane przy zastosowaniu cen jednostkowych przedstawionych przez Wyko</w:t>
      </w:r>
      <w:r w:rsidR="00E06893">
        <w:rPr>
          <w:rFonts w:ascii="Times New Roman" w:eastAsia="Times New Roman" w:hAnsi="Times New Roman" w:cs="Arial"/>
          <w:lang w:eastAsia="ar-SA"/>
        </w:rPr>
        <w:t xml:space="preserve">nawcę w formularzu </w:t>
      </w:r>
      <w:proofErr w:type="spellStart"/>
      <w:r w:rsidR="00E06893">
        <w:rPr>
          <w:rFonts w:ascii="Times New Roman" w:eastAsia="Times New Roman" w:hAnsi="Times New Roman" w:cs="Arial"/>
          <w:lang w:eastAsia="ar-SA"/>
        </w:rPr>
        <w:t>s</w:t>
      </w:r>
      <w:r w:rsidRPr="00172886">
        <w:rPr>
          <w:rFonts w:ascii="Times New Roman" w:eastAsia="Times New Roman" w:hAnsi="Times New Roman" w:cs="Arial"/>
          <w:lang w:eastAsia="ar-SA"/>
        </w:rPr>
        <w:t>aso</w:t>
      </w:r>
      <w:r w:rsidR="00E06893">
        <w:rPr>
          <w:rFonts w:ascii="Times New Roman" w:eastAsia="Times New Roman" w:hAnsi="Times New Roman" w:cs="Arial"/>
          <w:lang w:eastAsia="ar-SA"/>
        </w:rPr>
        <w:t>rtymentowo</w:t>
      </w:r>
      <w:proofErr w:type="spellEnd"/>
      <w:r w:rsidR="00E06893">
        <w:rPr>
          <w:rFonts w:ascii="Times New Roman" w:eastAsia="Times New Roman" w:hAnsi="Times New Roman" w:cs="Arial"/>
          <w:lang w:eastAsia="ar-SA"/>
        </w:rPr>
        <w:t>-cenowym</w:t>
      </w:r>
      <w:r w:rsidRPr="00172886">
        <w:rPr>
          <w:rFonts w:ascii="Times New Roman" w:eastAsia="Times New Roman" w:hAnsi="Times New Roman" w:cs="Arial"/>
          <w:lang w:eastAsia="ar-SA"/>
        </w:rPr>
        <w:t xml:space="preserve"> (Załącznik Nr 2 do umowy) i ilości dost</w:t>
      </w:r>
      <w:r w:rsidR="00270395">
        <w:rPr>
          <w:rFonts w:ascii="Times New Roman" w:eastAsia="Times New Roman" w:hAnsi="Times New Roman" w:cs="Arial"/>
          <w:lang w:eastAsia="ar-SA"/>
        </w:rPr>
        <w:t>arczonego towaru</w:t>
      </w:r>
      <w:r w:rsidRPr="00172886">
        <w:rPr>
          <w:rFonts w:ascii="Times New Roman" w:eastAsia="Times New Roman" w:hAnsi="Times New Roman" w:cs="Arial"/>
          <w:lang w:eastAsia="ar-SA"/>
        </w:rPr>
        <w:t>.</w:t>
      </w:r>
    </w:p>
    <w:p w:rsidR="00172886" w:rsidRPr="00172886" w:rsidRDefault="00172886" w:rsidP="00172886">
      <w:pPr>
        <w:numPr>
          <w:ilvl w:val="0"/>
          <w:numId w:val="6"/>
        </w:numPr>
        <w:tabs>
          <w:tab w:val="num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Po każdej dostawie Wykonawca wystawi fakturę o wartości danej dostawy.</w:t>
      </w:r>
    </w:p>
    <w:p w:rsidR="00172886" w:rsidRPr="0098125C" w:rsidRDefault="00172886" w:rsidP="00172886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gwarantuje niezmienność cen netto w okresie trwania umowy, z zastrzeżeniem </w:t>
      </w:r>
      <w:r w:rsidRPr="0098125C">
        <w:rPr>
          <w:rFonts w:ascii="Times New Roman" w:eastAsia="Times New Roman" w:hAnsi="Times New Roman" w:cs="Times New Roman"/>
          <w:lang w:eastAsia="ar-SA"/>
        </w:rPr>
        <w:t>§ 9 ust. 3.</w:t>
      </w:r>
    </w:p>
    <w:p w:rsidR="00172886" w:rsidRPr="00172886" w:rsidRDefault="00172886" w:rsidP="00172886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69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Ostateczna wysokość kwoty do zapłaty będzie zależna od ilości faktycznie dostarczonych przez Wykonawcę asortymentu.</w:t>
      </w:r>
    </w:p>
    <w:p w:rsidR="00172886" w:rsidRPr="00172886" w:rsidRDefault="00172886" w:rsidP="00172886">
      <w:pPr>
        <w:numPr>
          <w:ilvl w:val="0"/>
          <w:numId w:val="6"/>
        </w:numPr>
        <w:tabs>
          <w:tab w:val="num" w:pos="284"/>
        </w:tabs>
        <w:suppressAutoHyphens/>
        <w:spacing w:after="0" w:line="240" w:lineRule="auto"/>
        <w:ind w:left="284" w:hanging="269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jest uprawniony (bez konieczności sporządzania aneksu) do swobodnego dokonywania zmian ilościowych asortymentu wskazanego w załączniku nr 2 (w ramach danego pakietu) do niniejszej umowy, niepowodujących wzrostu całkowitej wartości pakietu. 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4</w:t>
      </w:r>
    </w:p>
    <w:p w:rsidR="00172886" w:rsidRPr="00172886" w:rsidRDefault="00172886" w:rsidP="00172886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right="-142" w:hanging="284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U</w:t>
      </w:r>
      <w:r w:rsidR="00E11D43">
        <w:rPr>
          <w:rFonts w:ascii="Times New Roman" w:eastAsia="Times New Roman" w:hAnsi="Times New Roman" w:cs="Times New Roman"/>
          <w:lang w:eastAsia="ar-SA"/>
        </w:rPr>
        <w:t xml:space="preserve">mowa zostaje zawarta na okres 12 </w:t>
      </w:r>
      <w:r w:rsidRPr="00172886">
        <w:rPr>
          <w:rFonts w:ascii="Times New Roman" w:eastAsia="Times New Roman" w:hAnsi="Times New Roman" w:cs="Times New Roman"/>
          <w:lang w:eastAsia="ar-SA"/>
        </w:rPr>
        <w:t>miesięcy  od dnia jej zawarcia tj. od dnia:…… r. do dnia:…….. r.</w:t>
      </w:r>
    </w:p>
    <w:p w:rsidR="00172886" w:rsidRPr="00172886" w:rsidRDefault="00172886" w:rsidP="00172886">
      <w:pPr>
        <w:numPr>
          <w:ilvl w:val="0"/>
          <w:numId w:val="2"/>
        </w:numPr>
        <w:tabs>
          <w:tab w:val="num" w:pos="284"/>
        </w:tabs>
        <w:suppressAutoHyphens/>
        <w:spacing w:after="0" w:line="240" w:lineRule="auto"/>
        <w:ind w:left="284" w:right="-142" w:hanging="284"/>
        <w:rPr>
          <w:rFonts w:ascii="Times New Roman" w:eastAsia="Times New Roman" w:hAnsi="Times New Roman" w:cs="Times New Roman"/>
          <w:color w:val="000000"/>
          <w:lang w:eastAsia="ar-SA"/>
        </w:rPr>
      </w:pP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Umowa wygasa z chwilą wyczerpania wartości umowy określonej w §3 ust. 1.</w:t>
      </w:r>
    </w:p>
    <w:p w:rsidR="00172886" w:rsidRPr="00E11D43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5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Przedmiot umowy dostarczany będzie partiami, na podstawie bieżących zamówień składanych przez Zamawiającego telefonicznie lub za pomocą faxu. Zamówienie złożone telefonicznie zostanie potwierdzone faxem. </w:t>
      </w:r>
    </w:p>
    <w:p w:rsidR="00172886" w:rsidRPr="00172886" w:rsidRDefault="00172886" w:rsidP="0027039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Nr tel. Wykonawcy: ……………………………………..</w:t>
      </w:r>
    </w:p>
    <w:p w:rsidR="00172886" w:rsidRPr="00172886" w:rsidRDefault="00172886" w:rsidP="0027039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Nr </w:t>
      </w:r>
      <w:proofErr w:type="spellStart"/>
      <w:r w:rsidRPr="00172886">
        <w:rPr>
          <w:rFonts w:ascii="Times New Roman" w:eastAsia="Times New Roman" w:hAnsi="Times New Roman" w:cs="Times New Roman"/>
          <w:lang w:eastAsia="ar-SA"/>
        </w:rPr>
        <w:t>fax’u</w:t>
      </w:r>
      <w:proofErr w:type="spellEnd"/>
      <w:r w:rsidRPr="00172886">
        <w:rPr>
          <w:rFonts w:ascii="Times New Roman" w:eastAsia="Times New Roman" w:hAnsi="Times New Roman" w:cs="Times New Roman"/>
          <w:lang w:eastAsia="ar-SA"/>
        </w:rPr>
        <w:t xml:space="preserve"> Wykonawcy: ……………………………………..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Sukcesywne dostawy wg bieżących potrzeb Zamawiającego do Aptek</w:t>
      </w:r>
      <w:r w:rsidR="00696A56">
        <w:rPr>
          <w:rFonts w:ascii="Times New Roman" w:eastAsia="Times New Roman" w:hAnsi="Times New Roman" w:cs="Times New Roman"/>
          <w:lang w:eastAsia="ar-SA"/>
        </w:rPr>
        <w:t>i Szpitalnej na koszt Wykonawcy.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72886" w:rsidRPr="00172886" w:rsidRDefault="00172886" w:rsidP="00172886">
      <w:pPr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Dostawa produktów leczniczych i wyrobów medycznych musi następować w ciągu </w:t>
      </w:r>
      <w:r w:rsidR="00270395">
        <w:rPr>
          <w:rFonts w:ascii="Times New Roman" w:eastAsia="Times New Roman" w:hAnsi="Times New Roman" w:cs="Times New Roman"/>
          <w:lang w:eastAsia="ar-SA"/>
        </w:rPr>
        <w:t>…………….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dni roboczy</w:t>
      </w:r>
      <w:r w:rsidR="00E11D43">
        <w:rPr>
          <w:rFonts w:ascii="Times New Roman" w:eastAsia="Times New Roman" w:hAnsi="Times New Roman" w:cs="Times New Roman"/>
          <w:lang w:eastAsia="ar-SA"/>
        </w:rPr>
        <w:t>ch od dnia założenia zamówienia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. </w:t>
      </w:r>
      <w:r w:rsidR="00E06893">
        <w:rPr>
          <w:rFonts w:ascii="Times New Roman" w:eastAsia="Times New Roman" w:hAnsi="Times New Roman" w:cs="Times New Roman"/>
          <w:lang w:eastAsia="ar-SA"/>
        </w:rPr>
        <w:t xml:space="preserve">A w przypadku pakietu 1,2,3 Zamawiający zastrzega sobie możliwość zamawiania produktów w trybie </w:t>
      </w:r>
      <w:bookmarkStart w:id="0" w:name="_GoBack"/>
      <w:bookmarkEnd w:id="0"/>
      <w:r w:rsidR="00E06893">
        <w:rPr>
          <w:rFonts w:ascii="Times New Roman" w:eastAsia="Times New Roman" w:hAnsi="Times New Roman" w:cs="Times New Roman"/>
          <w:lang w:eastAsia="ar-SA"/>
        </w:rPr>
        <w:t>”cito” do 12godzin. Od złożenia zamówienia.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przypadku gdy w kryterium termin dostawy Wykonawca zaproponuje krótszy termin realizacji zamówienia to w ramach kontraktu będzie zobowiązany do realizacji dostaw w zaproponowanym terminie.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dostarczy zamówione produkty lecznicze do apteki szpitalnej Zamawiającego mieszczącej się w </w:t>
      </w:r>
      <w:proofErr w:type="spellStart"/>
      <w:r w:rsidRPr="00172886">
        <w:rPr>
          <w:rFonts w:ascii="Times New Roman" w:eastAsia="Times New Roman" w:hAnsi="Times New Roman" w:cs="Times New Roman"/>
          <w:lang w:eastAsia="ar-SA"/>
        </w:rPr>
        <w:t>Dziekanowie</w:t>
      </w:r>
      <w:proofErr w:type="spellEnd"/>
      <w:r w:rsidRPr="00172886">
        <w:rPr>
          <w:rFonts w:ascii="Times New Roman" w:eastAsia="Times New Roman" w:hAnsi="Times New Roman" w:cs="Times New Roman"/>
          <w:lang w:eastAsia="ar-SA"/>
        </w:rPr>
        <w:t xml:space="preserve"> Leśnym przy ul. M. Konopnickiej 65 w godzinach od 08:00 do 14:45. 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Wykonawca zobowiązuje się do dostarczenia produktów leczniczych z termi</w:t>
      </w:r>
      <w:r w:rsidR="00E11D43">
        <w:rPr>
          <w:rFonts w:ascii="Times New Roman" w:eastAsia="Times New Roman" w:hAnsi="Times New Roman" w:cs="Times New Roman"/>
          <w:lang w:eastAsia="ar-SA"/>
        </w:rPr>
        <w:t>nem ważn</w:t>
      </w:r>
      <w:r w:rsidR="00E06893">
        <w:rPr>
          <w:rFonts w:ascii="Times New Roman" w:eastAsia="Times New Roman" w:hAnsi="Times New Roman" w:cs="Times New Roman"/>
          <w:lang w:eastAsia="ar-SA"/>
        </w:rPr>
        <w:t>ości nie krótszym niż 24 miesiące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od daty dostawy do Zamawiającego. Okres ważności produktów leczniczych będzie uwidoczniony na każdym opakowaniu. W przypadku, gdy dostarczone produkty lecznicze nie będą odpowiadać wyżej wymienionym wymaganiom, Wykonawca zobowiązuje się wymienić opakowanie (tj. odebrać dostarczony produkt leczniczy i dostarczyć produkt leczniczy z prawidłowym okresem ważności) na własny koszt i ryzyko w terminie 48 godzin od zgłoszenia mu zastrzeżeń.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zastrzega sobie możliwość korygowania terminów i wielkości dostaw. Dyspozycja może być zgłoszona faxem, telefonicznie lub e-mailem. Dyspozycja zgłoszona telefonicznie zostanie potwierdzona faxem lub e-mailem. 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lastRenderedPageBreak/>
        <w:t>W przypadku, niedo</w:t>
      </w:r>
      <w:r w:rsidR="00206B57">
        <w:rPr>
          <w:rFonts w:ascii="Times New Roman" w:eastAsia="Times New Roman" w:hAnsi="Times New Roman" w:cs="Times New Roman"/>
          <w:lang w:eastAsia="ar-SA"/>
        </w:rPr>
        <w:t>trzymania terminów dostawy, nie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zrealizowania dostawy lub dostarczenia asortymentu niezgodnie z zamówieniem, Zamawiającemu przysługuje prawo do nabycia towaru u innego dostawcy (zakup interwencyjny). W takim przypadku zmniejsza się wielkość przedmiotu umowy oraz jej wartość,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a Wykonawca będzie zobowiązany zapłacić na rzecz Zamawiającego kwotę stanowiącą różnicę pomiędzy ceną asortymentu zamówionego u Wykonawcy, a ceną asortymentu zakupionego interwencyjnie. Strony ustalają, że zapłata w/w kwoty nastąpi przez potrącenie z wymagalnej wierzytelności Wykonawcy.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Wykonawca zobowiązuje się do dostarczania zamawianych produktów leczniczych w odpowiednich opakowaniach zapewniających należyte zabezpieczenie jakościowe przed czynnikami pogodowymi, uszkodzeniem, itp. Zamawiający zastrzega sobie możliwość kontrolowania warunków, w jakich przewożone są produkty lecznicze. Wykonawca każdorazowo przedstawi dokumentację warunków transportu.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W przypadku stwierdzenia uchybień, szczególnie w przypadku produktów leczniczych wymagających transportu w temp. 2-8ºC, Zamawiający zastrzega sobie prawo do nieprzyjęcia towaru.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Wszelkie koszty i ryzyko związane z reklamacją ponosi Wykonawca.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nie dopuszcza możliwości obniżenia jakości asortymentu poniżej określonego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>w postępowaniu, w trakcie obowiązywania umowy.</w:t>
      </w:r>
    </w:p>
    <w:p w:rsidR="00172886" w:rsidRPr="00172886" w:rsidRDefault="00172886" w:rsidP="00172886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Zamawiający do składania zamówień upoważnia </w:t>
      </w:r>
      <w:r w:rsidRPr="00172886">
        <w:rPr>
          <w:rFonts w:ascii="Times New Roman" w:eastAsia="Times New Roman" w:hAnsi="Times New Roman" w:cs="Times New Roman"/>
          <w:b/>
          <w:lang w:eastAsia="ar-SA"/>
        </w:rPr>
        <w:t>pracowników Apteki Zamawiającego.</w:t>
      </w:r>
    </w:p>
    <w:p w:rsidR="00172886" w:rsidRPr="00172886" w:rsidRDefault="00172886" w:rsidP="00172886">
      <w:pPr>
        <w:spacing w:after="0" w:line="240" w:lineRule="auto"/>
        <w:ind w:left="360"/>
        <w:jc w:val="both"/>
        <w:rPr>
          <w:rFonts w:ascii="Times New Roman" w:eastAsia="Times New Roman" w:hAnsi="Times New Roman" w:cs="Arial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6</w:t>
      </w:r>
    </w:p>
    <w:p w:rsidR="00172886" w:rsidRPr="00172886" w:rsidRDefault="00172886" w:rsidP="0027039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 xml:space="preserve">Strony ustalają, że rozliczenie za dostarczony asortyment nastąpi na podstawie </w:t>
      </w:r>
      <w:r w:rsidR="00270395">
        <w:rPr>
          <w:rFonts w:ascii="Times New Roman" w:eastAsia="Times New Roman" w:hAnsi="Times New Roman" w:cs="Arial"/>
          <w:lang w:eastAsia="ar-SA"/>
        </w:rPr>
        <w:t xml:space="preserve">prawidłowo wystawionej </w:t>
      </w:r>
      <w:r w:rsidRPr="00172886">
        <w:rPr>
          <w:rFonts w:ascii="Times New Roman" w:eastAsia="Times New Roman" w:hAnsi="Times New Roman" w:cs="Arial"/>
          <w:lang w:eastAsia="ar-SA"/>
        </w:rPr>
        <w:t>faktury</w:t>
      </w:r>
      <w:r w:rsidR="00270395" w:rsidRPr="00270395">
        <w:t xml:space="preserve"> </w:t>
      </w:r>
      <w:r w:rsidR="00270395" w:rsidRPr="00270395">
        <w:rPr>
          <w:rFonts w:ascii="Times New Roman" w:eastAsia="Times New Roman" w:hAnsi="Times New Roman" w:cs="Arial"/>
          <w:lang w:eastAsia="ar-SA"/>
        </w:rPr>
        <w:t xml:space="preserve">przez Wykonawcę </w:t>
      </w:r>
      <w:r w:rsidRPr="00172886">
        <w:rPr>
          <w:rFonts w:ascii="Times New Roman" w:eastAsia="Times New Roman" w:hAnsi="Times New Roman" w:cs="Arial"/>
          <w:lang w:eastAsia="ar-SA"/>
        </w:rPr>
        <w:t>VAT  po realizacji zamówienia.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Arial"/>
          <w:lang w:eastAsia="ar-SA"/>
        </w:rPr>
        <w:t>Płatność za dostarczony asortyment będzie dokonana w terminie 30 dni od daty otrzymania prawidłowej faktury VAT. Płatność będzie dokonana na konto Wykonawcy wskazane w fakturze.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Płatności na rzecz Wykonawcy dokonywane będą przelewem na rachunek bankowy Wykonawcy nr …………………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 termin zapłaty uznaje się datę obciążenia rachunku Zamawiającego.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Zamawiający upoważnia Wykonawcę do wystawienia faktury VAT bez podpisu Zamawiającego.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Zamawiający nie ponosi żadnych konsekwencji wobec Wykonawcy związanych z nieprawidłowym zastosowaniem i naliczeniem nieodpowiedniej stawki podatku od towarów i usług dotyczącej przedmiotu umowy.</w:t>
      </w:r>
    </w:p>
    <w:p w:rsidR="00172886" w:rsidRPr="00172886" w:rsidRDefault="00172886" w:rsidP="0017288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Zmniejszenie wartości przedmiotu umowy czy też zmiana ilości zamówionego asortymentu, nie może stanowić podstawy roszczenia Wykonawcy względem Zamawiającego w zakresie wykonania niniejszej umowy i nie ma wpływu na wykonanie wszelkich praw i obowiązków wynikających z umowy, w stosunku do czego Wykonawca nie wnosi żadnych zastrzeżeń. 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7</w:t>
      </w:r>
    </w:p>
    <w:p w:rsidR="00270395" w:rsidRPr="00270395" w:rsidRDefault="00270395" w:rsidP="002703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70395">
        <w:rPr>
          <w:rFonts w:ascii="Times New Roman" w:eastAsia="Times New Roman" w:hAnsi="Times New Roman" w:cs="Times New Roman"/>
          <w:lang w:eastAsia="ar-SA"/>
        </w:rPr>
        <w:t>1. W przypadku stwierdzenia wad jakościowych dostarczonego asortymentu, dostarczenia niezgodnej z zamówieniem ilości Zamawiający niezwłocznie powiadomi o tym Wykonawcę. Wykonawca będzie zobowiązany rozpatrzyć reklamację w terminie do 3 dni kalendarzowych.</w:t>
      </w:r>
    </w:p>
    <w:p w:rsidR="00270395" w:rsidRPr="00270395" w:rsidRDefault="00270395" w:rsidP="002703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70395">
        <w:rPr>
          <w:rFonts w:ascii="Times New Roman" w:eastAsia="Times New Roman" w:hAnsi="Times New Roman" w:cs="Times New Roman"/>
          <w:lang w:eastAsia="ar-SA"/>
        </w:rPr>
        <w:t xml:space="preserve">2. W przypadku stwierdzenia przy odbiorze dostawy niezgodnej z zamówieniem, Zamawiający zastrzega sobie prawo do odmowy przyjęcia towaru. </w:t>
      </w:r>
    </w:p>
    <w:p w:rsidR="00270395" w:rsidRDefault="00270395" w:rsidP="002703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70395">
        <w:rPr>
          <w:rFonts w:ascii="Times New Roman" w:eastAsia="Times New Roman" w:hAnsi="Times New Roman" w:cs="Times New Roman"/>
          <w:lang w:eastAsia="ar-SA"/>
        </w:rPr>
        <w:t>3. Wykonawca jest zobowiązany do odbioru dostarczonego asortymentu, co do którego Zamawiający wniósł zastrzeżenia i dostarczenia zamówionego asortymentu na własny koszt i ryzyko w terminie do 3 dni kalendarzowych.</w:t>
      </w:r>
    </w:p>
    <w:p w:rsidR="00172886" w:rsidRPr="00172886" w:rsidRDefault="00172886" w:rsidP="002703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8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1. </w:t>
      </w:r>
      <w:r w:rsidRPr="00E25052">
        <w:rPr>
          <w:rFonts w:ascii="Times New Roman" w:eastAsia="Times New Roman" w:hAnsi="Times New Roman" w:cs="Times New Roman"/>
          <w:lang w:eastAsia="ar-SA"/>
        </w:rPr>
        <w:t xml:space="preserve">Zamawiający może rozwiązać umowę, jeżeli zachodzi co najmniej jedna z następujących okoliczności: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a) zmiana umowy została dokonana z naruszeniem art. 144 ust. 1–1b, 1d i 1e ustawy prawo zamówień publicznych;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b) wykonawca w chwili zawarcia umowy podlegał wykluczeniu z postępowania na podstawie art. 24 ust. 1 ustawy prawo zamówień publicznych;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c) Trybunał Sprawiedliwości Unii Europejskiej stwierdził, w ramach procedury przewidzianej w art. 258 Traktatu o Funkcjonowaniu Unii Europejskiej, że państwo polskie uchybiło zobowiązaniom, które ciążą na nim na mocy Traktatów, dyrektywy 2014/24/UE i dyrektywy 2014/25/UE, z uwagi na to, że zamawiający udzielił zamówienia z naruszeniem przepisów prawa Unii Europejskiej;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2. Zamawiający ma prawo rozwiązania umowy w trybie natychmiastowym w przypadku niewykonania lub nienależytego wykonania postanowień niniejszej umowy przez Wykonawcę, pod warunkiem wcześniejszego pisemnego wezwania Wykonawcy do należnego wykonania warunków umowy i bezskutecznego upływu wyznaczonego terminu.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lastRenderedPageBreak/>
        <w:t xml:space="preserve">3. Zamawiającemu przysługuje prawo rozwiązania umowy bez zachowania terminu wypowiedzenia, w sytuacji kiedy Wykonawca dostarczy kolejno trzykrotnie do siedziby Zamawiającego towar złej jakości lub ilości niezgodnej ze złożonym zamówieniem, co pociągnie za sobą reklamacje jakościową lub ilościową.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4. Zamawiający może rozwiązać umowę z zachowaniem 2-miesięcznego okresu wypowiedzenia, ze skutkiem na koniec miesiąca kalendarzowego w przypadku: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a) rażącego naruszenia postanowień niniejszej umowy przez Wykonawcę,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b) nie wykonania dwóch kolejnych dostaw,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c) trzykrotnych opóźnień w realizacji dostaw.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4. Umowa może zostać rozwiązana za porozumieniem Stron w uzgodnionym terminie.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5.  Wykonawca zobowiązany jest do zapłaty kar umownych: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a) w przypadku rozwiązania umowy z winy lub z przyczyn leżących po stronie Wykonawcy -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w wysokości 20% całkowitej wartości brutto niezrealizowanej części umowy,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b) za każdą zwłokę w dostawie bądź odmowę dostawy - w wysokości 0,2% całkowitej wartości brutto niezrealizowanej dostawy za każdy dzień zwłoki,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c) w przypadku nie dokonania wymiany towaru wadliwego na towar bez wad - w wysokości 0,2% całkowitej wartości brutto niezrealizowanej dostawy za każdy dzień zwłoki.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6. Zamawiający zastrzega sobie prawo dochodzenia odszkodowania uzupełniającego na zasadach ogólnych jeżeli wysokość kar umownych nie pokrywa poniesionych przez Zamawiającego szkód.</w:t>
      </w:r>
    </w:p>
    <w:p w:rsid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7. Zapłata kar umownych oraz ewentualnie odszkodowania może nastąpić przez ich potrącenie z wierzytelnością Wykonawcy.</w:t>
      </w:r>
    </w:p>
    <w:p w:rsidR="00172886" w:rsidRPr="00172886" w:rsidRDefault="00172886" w:rsidP="00E25052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9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1. W przypadku zmiany cen produktów leczniczych ujętych w wykazie refundowanych leków, środków spożywczych specjalnego przeznaczenia żywieniowego oraz wyrobów medycznych (dalej: lista leków refundowanych) Zamawiający dokonywać będzie zakupu produktu po cenie urzędowej obowiązującej w dniu wystawienia faktury, z zastrzeżeniem, iż  % różnica w stosunku do ceny urzędowej zastosowana przez Wykonawcę w ofercie, złożonej w postępowaniu, w odniesieniu do poszczególnych produktów, obowiązywać będzie w trakcie realizacji umowy po każdej zmianie cen urzędowych. 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2.W przypadku wycofania z listy leków refundowanych, produktu objętego niniejszą umową, Zamawiający będzie uprawniony do dokonywania zakupu po cenie określonej w Załączniku Nr 2.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3. W przypadku wpisania produktu objętego niniejszą umową na listę leków refundowanych, Zamawiający dokonywać będzie zakupu po aktualnej cenie urzędowej, obowiązującej w dniu wystawienia faktury.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4.Zaistnienie okoliczności wymienionych w </w:t>
      </w:r>
      <w:r w:rsidRPr="005E312E">
        <w:rPr>
          <w:rFonts w:ascii="Times New Roman" w:eastAsia="Times New Roman" w:hAnsi="Times New Roman" w:cs="Times New Roman"/>
          <w:lang w:eastAsia="ar-SA"/>
        </w:rPr>
        <w:t>ust. 1 - 3 nie wymaga sporządzenia aneksu.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10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1. Strony dopuszczają możliwość zmian umowy w następującym zakresie: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a. zmiany osób odpowiedzialnych za realizację umowy,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b. zmiany danych teleadresowych,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c. zmiany podwykonawców na zasadach określonych w umowie,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d. zmiany przywoływanych w przedmiotowej umowie oraz SIWZ ustaw oraz rozporządzeń (zmiany przepisów bądź wymogów szczególnych dotyczących przedmiotu zamówienia).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e. w przypadkach określonych w art. 144 ustawy prawo zamówień publicznych,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f. zmiany numeru katalogowego produktu,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 xml:space="preserve">g. zmiany nazwy produktu, 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h. zmiany wielkości opakowania przy zachowaniu parametrów produktu - w przypadku wprowadzenia niniejszych zmian przez producenta.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2. Strony dopuszczają zmiany sposobu wykonania przedmiotu zamówienia (modyfikacja zakresu świadczenia) w przypadku: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a. zaprzestania wytwarzania produktu objętego umową, pod warunkiem, iż odpowiednik jest tej samej lub wyższej jakości, za cenę nie wyższą niż cena produktu objętego umową,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b. wprowadzenia do sprzedaży przez producenta produktu zmodyfikowanego bądź o wyższej jakości, za cenę nie wyższą niż cena produktu objętego umową;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c. przedłużenia czasu trwania umowy, na co Zamawiający musi wyrazić zgodę, w ramach poszczególnych pakietów, w przypadku, gdy przed upływem terminu jej obowiązywania nie zostanie wyczerpana wartościowo.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3.  Strony dopuszczają zmiany umowy w zakresie wysokości należnego wynagrodzenia w odniesieniu do zobowiązań niezrealizowanych w przypadku: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a. ustawowej zmiany obowiązujących stawek podatku VAT w odniesieniu do asortymentu objętego umową.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lastRenderedPageBreak/>
        <w:t>b. zmiany wysokości minimalnego wynagrodzenia za pracę albo minimalnej stawki godzinowej ustalonej na podstawie ustawy z dnia 10 października 2002r. o minimalnym wynagrodzeniu za pracę,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c. zmiany zasad podlegania ubezpieczeniom społecznym lub ubezpieczeniu zdrowotnemu lub wysokości stawki składki na ubezpieczenie społeczne lub zdrowotne,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4. Zamawiający każdorazowo dopuszcza dostawy produktu po cenach niższych (w szczególności w wyniku promocji lub zastosowania korzystnych dla Zamawiającego upustów przez Wykonawcę) niż określone w niniejszej umowie.</w:t>
      </w:r>
    </w:p>
    <w:p w:rsidR="00E25052" w:rsidRPr="00E25052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5. 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172886" w:rsidRPr="00172886" w:rsidRDefault="00E25052" w:rsidP="00E25052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E25052">
        <w:rPr>
          <w:rFonts w:ascii="Times New Roman" w:eastAsia="Times New Roman" w:hAnsi="Times New Roman" w:cs="Times New Roman"/>
          <w:lang w:eastAsia="ar-SA"/>
        </w:rPr>
        <w:t>6.  Zmiany postanowień niniejszej umowy wymagają formy pisemnej pod rygorem nieważności.</w:t>
      </w:r>
    </w:p>
    <w:p w:rsidR="00172886" w:rsidRPr="00172886" w:rsidRDefault="00172886" w:rsidP="00172886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11</w:t>
      </w:r>
    </w:p>
    <w:p w:rsidR="00172886" w:rsidRPr="00172886" w:rsidRDefault="00172886" w:rsidP="0017288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Każda czynność prawna mająca na celu zmianę wierzyciela SZPZOZ im. Dzieci Warszawy w </w:t>
      </w:r>
      <w:proofErr w:type="spellStart"/>
      <w:r w:rsidRPr="00172886">
        <w:rPr>
          <w:rFonts w:ascii="Times New Roman" w:eastAsia="Times New Roman" w:hAnsi="Times New Roman" w:cs="Times New Roman"/>
          <w:lang w:eastAsia="ar-SA"/>
        </w:rPr>
        <w:t>Dziekanowie</w:t>
      </w:r>
      <w:proofErr w:type="spellEnd"/>
      <w:r w:rsidRPr="00172886">
        <w:rPr>
          <w:rFonts w:ascii="Times New Roman" w:eastAsia="Times New Roman" w:hAnsi="Times New Roman" w:cs="Times New Roman"/>
          <w:lang w:eastAsia="ar-SA"/>
        </w:rPr>
        <w:t xml:space="preserve"> Leśnym, wejście w jego prawa lub spłata zobowiązania przez podmiot, który źródłowo go nie zaciągnął, może nastąpić po wyrażeniu zgody przez podmiot tworzący.</w:t>
      </w: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12</w:t>
      </w: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</w:t>
      </w:r>
    </w:p>
    <w:p w:rsidR="00172886" w:rsidRPr="00172886" w:rsidRDefault="00172886" w:rsidP="00172886">
      <w:pPr>
        <w:suppressAutoHyphens/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13</w:t>
      </w:r>
    </w:p>
    <w:p w:rsidR="00172886" w:rsidRPr="00172886" w:rsidRDefault="00172886" w:rsidP="00172886">
      <w:pPr>
        <w:numPr>
          <w:ilvl w:val="0"/>
          <w:numId w:val="1"/>
        </w:numPr>
        <w:suppressAutoHyphens/>
        <w:spacing w:after="0" w:line="240" w:lineRule="auto"/>
        <w:ind w:left="285" w:right="-1" w:hanging="300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 sprawach nieuregulowanych niniejszą umową mają zastosowanie przepisy prawa polskiego, </w:t>
      </w:r>
      <w:r w:rsidRPr="00172886">
        <w:rPr>
          <w:rFonts w:ascii="Times New Roman" w:eastAsia="Times New Roman" w:hAnsi="Times New Roman" w:cs="Times New Roman"/>
          <w:lang w:eastAsia="ar-SA"/>
        </w:rPr>
        <w:br/>
        <w:t xml:space="preserve">a w szczególności </w:t>
      </w:r>
      <w:r w:rsidRPr="00172886">
        <w:rPr>
          <w:rFonts w:ascii="Times New Roman" w:eastAsia="Times New Roman" w:hAnsi="Times New Roman" w:cs="Times New Roman"/>
          <w:color w:val="000000"/>
          <w:lang w:eastAsia="ar-SA"/>
        </w:rPr>
        <w:t>ustawy Prawo zamówień publicznych</w:t>
      </w:r>
      <w:r w:rsidRPr="00172886">
        <w:rPr>
          <w:rFonts w:ascii="Times New Roman" w:eastAsia="Times New Roman" w:hAnsi="Times New Roman" w:cs="Times New Roman"/>
          <w:lang w:eastAsia="ar-SA"/>
        </w:rPr>
        <w:t xml:space="preserve"> oraz Kodeksu cywilnego.</w:t>
      </w:r>
    </w:p>
    <w:p w:rsidR="00172886" w:rsidRPr="00172886" w:rsidRDefault="00172886" w:rsidP="0017288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 xml:space="preserve">Wszelkie ewentualne kwestie sporne powstałe związku z zawarciem albo wykonaniem niniejszej umowy Strony rozstrzygać będą w drodze negocjacji. </w:t>
      </w:r>
    </w:p>
    <w:p w:rsidR="00172886" w:rsidRPr="00172886" w:rsidRDefault="00172886" w:rsidP="0017288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W przypadku nie dojścia do porozumienia, w terminie 30 dni od dnia wystąpienia z propozycja ugodową przez jedna ze Stron, spory podlegają rozstrzygnięciu przez Sąd miejscowo właściwy dla siedziby Zamawiającego.</w:t>
      </w:r>
    </w:p>
    <w:p w:rsidR="00172886" w:rsidRPr="00172886" w:rsidRDefault="00172886" w:rsidP="00172886">
      <w:pPr>
        <w:suppressAutoHyphens/>
        <w:spacing w:after="0" w:line="240" w:lineRule="auto"/>
        <w:ind w:left="360" w:right="-1" w:hanging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§ 14</w:t>
      </w:r>
    </w:p>
    <w:p w:rsidR="00172886" w:rsidRPr="00172886" w:rsidRDefault="00172886" w:rsidP="00172886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72886">
        <w:rPr>
          <w:rFonts w:ascii="Times New Roman" w:eastAsia="Times New Roman" w:hAnsi="Times New Roman" w:cs="Times New Roman"/>
          <w:lang w:eastAsia="ar-SA"/>
        </w:rPr>
        <w:t>Umowa sporządzona została w trzech jednobrzmiących egzemplarzach, dwie dla Zamawiającego, jedna dla Wykonawcy.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WYKONAWCA</w:t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 xml:space="preserve">                                  </w:t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</w:r>
      <w:r w:rsidRPr="001728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ab/>
        <w:t>ZAMAWIAJĄCY</w:t>
      </w: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172886" w:rsidRPr="00172886" w:rsidRDefault="00172886" w:rsidP="0017288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172886" w:rsidRPr="00172886" w:rsidRDefault="00172886" w:rsidP="00172886"/>
    <w:p w:rsidR="004A22CA" w:rsidRDefault="004A22CA"/>
    <w:sectPr w:rsidR="004A22CA" w:rsidSect="0021228D">
      <w:headerReference w:type="default" r:id="rId7"/>
      <w:footerReference w:type="even" r:id="rId8"/>
      <w:footerReference w:type="default" r:id="rId9"/>
      <w:pgSz w:w="11906" w:h="16838"/>
      <w:pgMar w:top="899" w:right="987" w:bottom="899" w:left="96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814" w:rsidRDefault="000420C0">
      <w:pPr>
        <w:spacing w:after="0" w:line="240" w:lineRule="auto"/>
      </w:pPr>
      <w:r>
        <w:separator/>
      </w:r>
    </w:p>
  </w:endnote>
  <w:endnote w:type="continuationSeparator" w:id="0">
    <w:p w:rsidR="001E4814" w:rsidRDefault="0004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AD" w:rsidRDefault="00172886" w:rsidP="0021228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96AAD" w:rsidRDefault="00E06893" w:rsidP="0021228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32737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48F4" w:rsidRPr="00FB48F4" w:rsidRDefault="00172886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48F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0689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B48F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0689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FB48F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96AAD" w:rsidRDefault="00E06893" w:rsidP="002122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814" w:rsidRDefault="000420C0">
      <w:pPr>
        <w:spacing w:after="0" w:line="240" w:lineRule="auto"/>
      </w:pPr>
      <w:r>
        <w:separator/>
      </w:r>
    </w:p>
  </w:footnote>
  <w:footnote w:type="continuationSeparator" w:id="0">
    <w:p w:rsidR="001E4814" w:rsidRDefault="0004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36" w:rsidRPr="00F55309" w:rsidRDefault="00172886" w:rsidP="00F55309">
    <w:pPr>
      <w:pStyle w:val="Nagwek"/>
      <w:jc w:val="center"/>
      <w:rPr>
        <w:rFonts w:ascii="Times New Roman" w:hAnsi="Times New Roman" w:cs="Times New Roman"/>
        <w:color w:val="808080" w:themeColor="background1" w:themeShade="80"/>
      </w:rPr>
    </w:pPr>
    <w:r>
      <w:rPr>
        <w:rFonts w:ascii="Arial" w:hAnsi="Arial" w:cs="Arial"/>
        <w:b/>
        <w:i/>
        <w:sz w:val="20"/>
        <w:szCs w:val="20"/>
      </w:rPr>
      <w:t xml:space="preserve"> </w:t>
    </w:r>
    <w:r w:rsidR="00E11D43" w:rsidRPr="00E11D43">
      <w:rPr>
        <w:rFonts w:ascii="Arial" w:hAnsi="Arial" w:cs="Arial"/>
        <w:b/>
        <w:i/>
        <w:sz w:val="20"/>
        <w:szCs w:val="20"/>
      </w:rPr>
      <w:t>Dostawa produktów leczniczych dla SZPZOZ im. Dzieci Wars</w:t>
    </w:r>
    <w:r w:rsidR="00E06893">
      <w:rPr>
        <w:rFonts w:ascii="Arial" w:hAnsi="Arial" w:cs="Arial"/>
        <w:b/>
        <w:i/>
        <w:sz w:val="20"/>
        <w:szCs w:val="20"/>
      </w:rPr>
      <w:t xml:space="preserve">zawy w </w:t>
    </w:r>
    <w:proofErr w:type="spellStart"/>
    <w:r w:rsidR="00E06893">
      <w:rPr>
        <w:rFonts w:ascii="Arial" w:hAnsi="Arial" w:cs="Arial"/>
        <w:b/>
        <w:i/>
        <w:sz w:val="20"/>
        <w:szCs w:val="20"/>
      </w:rPr>
      <w:t>Dziekanowie</w:t>
    </w:r>
    <w:proofErr w:type="spellEnd"/>
    <w:r w:rsidR="00E06893">
      <w:rPr>
        <w:rFonts w:ascii="Arial" w:hAnsi="Arial" w:cs="Arial"/>
        <w:b/>
        <w:i/>
        <w:sz w:val="20"/>
        <w:szCs w:val="20"/>
      </w:rPr>
      <w:t xml:space="preserve"> Leśnym” DZ/23</w:t>
    </w:r>
    <w:r w:rsidR="00E11D43" w:rsidRPr="00E11D43">
      <w:rPr>
        <w:rFonts w:ascii="Arial" w:hAnsi="Arial" w:cs="Arial"/>
        <w:b/>
        <w:i/>
        <w:sz w:val="20"/>
        <w:szCs w:val="20"/>
      </w:rPr>
      <w:t>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10"/>
        </w:tabs>
        <w:ind w:left="567" w:hanging="56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4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2944720C"/>
    <w:name w:val="WW8Num16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010A7BF4"/>
    <w:multiLevelType w:val="multilevel"/>
    <w:tmpl w:val="95CE6C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B663D0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590B3C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86"/>
    <w:rsid w:val="000420C0"/>
    <w:rsid w:val="00172886"/>
    <w:rsid w:val="001E4814"/>
    <w:rsid w:val="00206B57"/>
    <w:rsid w:val="00270395"/>
    <w:rsid w:val="004A22CA"/>
    <w:rsid w:val="005E312E"/>
    <w:rsid w:val="00677753"/>
    <w:rsid w:val="00696A56"/>
    <w:rsid w:val="0098125C"/>
    <w:rsid w:val="00E06893"/>
    <w:rsid w:val="00E11D43"/>
    <w:rsid w:val="00E2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0C43A-9173-4F9A-9FAB-F6A59B31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886"/>
  </w:style>
  <w:style w:type="character" w:styleId="Numerstrony">
    <w:name w:val="page number"/>
    <w:basedOn w:val="Domylnaczcionkaakapitu"/>
    <w:uiPriority w:val="99"/>
    <w:rsid w:val="00172886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172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886"/>
  </w:style>
  <w:style w:type="paragraph" w:styleId="Tekstdymka">
    <w:name w:val="Balloon Text"/>
    <w:basedOn w:val="Normalny"/>
    <w:link w:val="TekstdymkaZnak"/>
    <w:uiPriority w:val="99"/>
    <w:semiHidden/>
    <w:unhideWhenUsed/>
    <w:rsid w:val="0027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2553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10</cp:revision>
  <cp:lastPrinted>2018-06-28T07:01:00Z</cp:lastPrinted>
  <dcterms:created xsi:type="dcterms:W3CDTF">2018-02-26T13:06:00Z</dcterms:created>
  <dcterms:modified xsi:type="dcterms:W3CDTF">2018-07-20T10:40:00Z</dcterms:modified>
</cp:coreProperties>
</file>