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148" w:rsidRDefault="00632148" w:rsidP="0007584B">
      <w:pPr>
        <w:pStyle w:val="Default"/>
        <w:jc w:val="center"/>
        <w:rPr>
          <w:b/>
          <w:bCs/>
        </w:rPr>
      </w:pPr>
    </w:p>
    <w:p w:rsidR="0007584B" w:rsidRDefault="0007584B" w:rsidP="0007584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UMOWA O UDZIELANIE ŚWIADCZEŃ </w:t>
      </w:r>
      <w:r w:rsidR="00C315C5">
        <w:rPr>
          <w:b/>
          <w:bCs/>
        </w:rPr>
        <w:t>MEDYCZNYCH</w:t>
      </w:r>
    </w:p>
    <w:p w:rsidR="0007584B" w:rsidRPr="00122373" w:rsidRDefault="00215280" w:rsidP="0007584B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</w:rPr>
        <w:t xml:space="preserve">w zakresie </w:t>
      </w:r>
      <w:r w:rsidR="00652ED1">
        <w:rPr>
          <w:b/>
          <w:bCs/>
          <w:color w:val="auto"/>
        </w:rPr>
        <w:t xml:space="preserve">badań rezonansu magnetycznego </w:t>
      </w:r>
      <w:r>
        <w:rPr>
          <w:b/>
          <w:bCs/>
          <w:color w:val="auto"/>
        </w:rPr>
        <w:t>dla pacjentów SZPZOZ im. Dzieci Warszawy</w:t>
      </w:r>
      <w:r w:rsidR="0007584B" w:rsidRPr="00977A86">
        <w:rPr>
          <w:b/>
          <w:bCs/>
        </w:rPr>
        <w:t xml:space="preserve"> </w:t>
      </w:r>
      <w:r w:rsidR="0007584B" w:rsidRPr="00122373">
        <w:rPr>
          <w:b/>
          <w:bCs/>
          <w:color w:val="auto"/>
        </w:rPr>
        <w:br/>
      </w:r>
    </w:p>
    <w:p w:rsidR="0007584B" w:rsidRDefault="00652ED1" w:rsidP="000758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zawarta dnia ………………. 2019</w:t>
      </w:r>
      <w:r w:rsidR="0007584B">
        <w:rPr>
          <w:sz w:val="22"/>
          <w:szCs w:val="22"/>
        </w:rPr>
        <w:t xml:space="preserve"> r. w Dziekanowie Leśnym, pomiędzy: </w:t>
      </w:r>
    </w:p>
    <w:p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Samodzielnym Zespołem Publicznych Zakładów Opieki Zdrowotnej im. Dzieci Warszawy z siedzibą 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118-13-49-898, Regon: 000291210, </w:t>
      </w:r>
    </w:p>
    <w:p w:rsidR="0007584B" w:rsidRDefault="0007584B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>reprezentowanym przez:</w:t>
      </w:r>
    </w:p>
    <w:p w:rsidR="0007584B" w:rsidRDefault="0007584B" w:rsidP="0007584B">
      <w:pPr>
        <w:jc w:val="both"/>
        <w:rPr>
          <w:sz w:val="22"/>
          <w:szCs w:val="22"/>
        </w:rPr>
      </w:pPr>
    </w:p>
    <w:p w:rsidR="0007584B" w:rsidRDefault="0007584B" w:rsidP="0007584B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Roberta Lasotę – Dyrektora 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zwanym dalej </w:t>
      </w:r>
      <w:r>
        <w:rPr>
          <w:b/>
          <w:sz w:val="22"/>
          <w:szCs w:val="22"/>
        </w:rPr>
        <w:t>Udzielającym zamówienia</w:t>
      </w:r>
    </w:p>
    <w:p w:rsidR="00CB29FD" w:rsidRDefault="00CB29FD" w:rsidP="0007584B">
      <w:pPr>
        <w:rPr>
          <w:sz w:val="22"/>
          <w:szCs w:val="22"/>
        </w:rPr>
      </w:pP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zwaną w treści umowy „Przyjmującym zamówienie ”, reprezentowaną przez: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1 ...............................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2 ...............................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przedsiębiorcy wpisanego do Centralnej Ewidencji i Informacji o Działalności Gospodarczej)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zwanym w treści umowy „Przyjmującym zamówienie ”,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(w przypadku spółki cywilnej wpisanej do Centralnej Ewidencji i Informacji o Działalności Gospodarczej)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oraz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 w:rsidRPr="00CB29FD">
        <w:rPr>
          <w:b/>
          <w:sz w:val="22"/>
          <w:szCs w:val="22"/>
        </w:rPr>
        <w:t>Przyjmującym zamówienie</w:t>
      </w:r>
      <w:r>
        <w:rPr>
          <w:sz w:val="22"/>
          <w:szCs w:val="22"/>
        </w:rPr>
        <w:t xml:space="preserve"> </w:t>
      </w:r>
      <w:r w:rsidRPr="0077189F">
        <w:rPr>
          <w:sz w:val="22"/>
          <w:szCs w:val="22"/>
        </w:rPr>
        <w:t>,</w:t>
      </w:r>
    </w:p>
    <w:p w:rsidR="00CB29FD" w:rsidRPr="0077189F" w:rsidRDefault="00CB29FD" w:rsidP="00CB29FD">
      <w:pPr>
        <w:jc w:val="both"/>
        <w:rPr>
          <w:sz w:val="22"/>
          <w:szCs w:val="22"/>
        </w:rPr>
      </w:pPr>
    </w:p>
    <w:p w:rsidR="00CB29FD" w:rsidRPr="0077189F" w:rsidRDefault="00CB29FD" w:rsidP="00CB29FD">
      <w:pPr>
        <w:jc w:val="both"/>
        <w:rPr>
          <w:sz w:val="22"/>
          <w:szCs w:val="22"/>
        </w:rPr>
      </w:pPr>
      <w:r w:rsidRPr="0077189F">
        <w:rPr>
          <w:sz w:val="22"/>
          <w:szCs w:val="22"/>
        </w:rPr>
        <w:t>łącznie zwane dalej „Stronami”, a każda z nich oddzielnie „Stroną”</w:t>
      </w:r>
    </w:p>
    <w:p w:rsidR="00CB29FD" w:rsidRDefault="00CB29FD" w:rsidP="00CB29FD">
      <w:pPr>
        <w:rPr>
          <w:sz w:val="22"/>
          <w:szCs w:val="22"/>
        </w:rPr>
      </w:pPr>
    </w:p>
    <w:p w:rsidR="00CB29FD" w:rsidRDefault="00CB29FD" w:rsidP="007C22BD">
      <w:pPr>
        <w:ind w:firstLine="708"/>
        <w:jc w:val="both"/>
        <w:rPr>
          <w:sz w:val="22"/>
          <w:szCs w:val="22"/>
        </w:rPr>
      </w:pPr>
      <w:r w:rsidRPr="001D2F94">
        <w:rPr>
          <w:sz w:val="22"/>
          <w:szCs w:val="22"/>
        </w:rPr>
        <w:t>W wyni</w:t>
      </w:r>
      <w:r w:rsidR="00652ED1">
        <w:rPr>
          <w:sz w:val="22"/>
          <w:szCs w:val="22"/>
        </w:rPr>
        <w:t xml:space="preserve">ku rozstrzygnięcia w dniu ……………zapytania ofertowego </w:t>
      </w:r>
      <w:r w:rsidRPr="001D2F94">
        <w:rPr>
          <w:sz w:val="22"/>
          <w:szCs w:val="22"/>
        </w:rPr>
        <w:t>na udzielanie świadczeń zdrowotnych na „</w:t>
      </w:r>
      <w:r w:rsidR="00215280">
        <w:rPr>
          <w:sz w:val="22"/>
          <w:szCs w:val="22"/>
        </w:rPr>
        <w:t xml:space="preserve">Świadczenie usług medycznych w zakresie </w:t>
      </w:r>
      <w:r w:rsidR="00652ED1">
        <w:rPr>
          <w:sz w:val="22"/>
          <w:szCs w:val="22"/>
        </w:rPr>
        <w:t xml:space="preserve">badań rezonansu magnetycznego </w:t>
      </w:r>
      <w:r w:rsidR="00215280">
        <w:rPr>
          <w:sz w:val="22"/>
          <w:szCs w:val="22"/>
        </w:rPr>
        <w:t xml:space="preserve"> dla pacjentów SZPZOZ im. Dzieci Wars</w:t>
      </w:r>
      <w:r w:rsidR="006743F0">
        <w:rPr>
          <w:sz w:val="22"/>
          <w:szCs w:val="22"/>
        </w:rPr>
        <w:t>zawy</w:t>
      </w:r>
      <w:r>
        <w:rPr>
          <w:sz w:val="22"/>
          <w:szCs w:val="22"/>
        </w:rPr>
        <w:t xml:space="preserve">” </w:t>
      </w:r>
      <w:r w:rsidRPr="001D2F94">
        <w:rPr>
          <w:sz w:val="22"/>
          <w:szCs w:val="22"/>
        </w:rPr>
        <w:t>przeprowadzonego przez Samodzielny Zespół Publicznych Zakładów Opieki Zdrowotnej im. Dzieci Warszawy z siedzibą w Dzieka</w:t>
      </w:r>
      <w:r w:rsidR="00652ED1">
        <w:rPr>
          <w:sz w:val="22"/>
          <w:szCs w:val="22"/>
        </w:rPr>
        <w:t>nowie Leśnym, znak postępowania</w:t>
      </w:r>
      <w:r w:rsidR="00652ED1" w:rsidRPr="00652ED1">
        <w:t xml:space="preserve"> </w:t>
      </w:r>
      <w:r w:rsidR="00652ED1" w:rsidRPr="00652ED1">
        <w:rPr>
          <w:sz w:val="22"/>
          <w:szCs w:val="22"/>
        </w:rPr>
        <w:t>DZ/02/ZO/2019</w:t>
      </w:r>
      <w:r w:rsidR="00652ED1">
        <w:rPr>
          <w:sz w:val="22"/>
          <w:szCs w:val="22"/>
        </w:rPr>
        <w:t xml:space="preserve"> </w:t>
      </w:r>
      <w:r w:rsidRPr="00A45F25">
        <w:rPr>
          <w:sz w:val="22"/>
          <w:szCs w:val="22"/>
        </w:rPr>
        <w:t>,</w:t>
      </w:r>
      <w:r w:rsidRPr="00CB29FD">
        <w:rPr>
          <w:sz w:val="22"/>
          <w:szCs w:val="22"/>
        </w:rPr>
        <w:t xml:space="preserve"> </w:t>
      </w:r>
      <w:r w:rsidRPr="001D2F94">
        <w:rPr>
          <w:sz w:val="22"/>
          <w:szCs w:val="22"/>
        </w:rPr>
        <w:t>została zawarta umowa o treści następującej:</w:t>
      </w:r>
    </w:p>
    <w:p w:rsidR="0007584B" w:rsidRDefault="0007584B" w:rsidP="0007584B">
      <w:pPr>
        <w:pStyle w:val="Default"/>
        <w:rPr>
          <w:color w:val="FF0000"/>
          <w:sz w:val="22"/>
          <w:szCs w:val="22"/>
        </w:rPr>
      </w:pPr>
    </w:p>
    <w:p w:rsidR="0007584B" w:rsidRDefault="0007584B" w:rsidP="0007584B">
      <w:pPr>
        <w:pStyle w:val="Default"/>
        <w:jc w:val="center"/>
        <w:rPr>
          <w:b/>
          <w:bCs/>
          <w:sz w:val="22"/>
          <w:szCs w:val="22"/>
        </w:rPr>
      </w:pPr>
    </w:p>
    <w:p w:rsidR="0007584B" w:rsidRDefault="0007584B" w:rsidP="0007584B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§1</w:t>
      </w:r>
    </w:p>
    <w:p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Udzielający zamówienia </w:t>
      </w:r>
      <w:r w:rsidRPr="00BD5145">
        <w:rPr>
          <w:sz w:val="22"/>
          <w:szCs w:val="22"/>
        </w:rPr>
        <w:t xml:space="preserve">zleca, a </w:t>
      </w: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>zobowiązuje się do</w:t>
      </w:r>
      <w:r>
        <w:rPr>
          <w:sz w:val="22"/>
          <w:szCs w:val="22"/>
        </w:rPr>
        <w:t xml:space="preserve"> odpłatnego</w:t>
      </w:r>
      <w:r w:rsidRPr="00BD5145">
        <w:rPr>
          <w:sz w:val="22"/>
          <w:szCs w:val="22"/>
        </w:rPr>
        <w:t xml:space="preserve"> udzielania świadczeń zdrowotnych z zakresu</w:t>
      </w:r>
      <w:r w:rsidR="00177DAF">
        <w:rPr>
          <w:sz w:val="22"/>
          <w:szCs w:val="22"/>
        </w:rPr>
        <w:t xml:space="preserve"> badań </w:t>
      </w:r>
      <w:r w:rsidRPr="00BD5145">
        <w:rPr>
          <w:sz w:val="22"/>
          <w:szCs w:val="22"/>
        </w:rPr>
        <w:t xml:space="preserve"> </w:t>
      </w:r>
      <w:r w:rsidR="00652ED1">
        <w:rPr>
          <w:sz w:val="22"/>
          <w:szCs w:val="22"/>
        </w:rPr>
        <w:t xml:space="preserve">rezonansu magnetycznego </w:t>
      </w:r>
      <w:r w:rsidRPr="00BD5145">
        <w:rPr>
          <w:sz w:val="22"/>
          <w:szCs w:val="22"/>
        </w:rPr>
        <w:t xml:space="preserve">, zgodnie z zapotrzebowaniem </w:t>
      </w:r>
      <w:r w:rsidRPr="00BD5145">
        <w:rPr>
          <w:b/>
          <w:bCs/>
          <w:sz w:val="22"/>
          <w:szCs w:val="22"/>
        </w:rPr>
        <w:t>Udzielającego zamówienia</w:t>
      </w:r>
      <w:r w:rsidRPr="00BD5145">
        <w:rPr>
          <w:sz w:val="22"/>
          <w:szCs w:val="22"/>
        </w:rPr>
        <w:t xml:space="preserve">, w zakresie i w cenie wynikającej z </w:t>
      </w:r>
      <w:r w:rsidR="00BB4C2A">
        <w:rPr>
          <w:bCs/>
          <w:sz w:val="22"/>
          <w:szCs w:val="22"/>
        </w:rPr>
        <w:t>Załącznika Nr 2</w:t>
      </w:r>
      <w:r w:rsidR="00215280">
        <w:rPr>
          <w:bCs/>
          <w:sz w:val="22"/>
          <w:szCs w:val="22"/>
        </w:rPr>
        <w:t xml:space="preserve"> (w</w:t>
      </w:r>
      <w:r w:rsidRPr="00BD5145">
        <w:rPr>
          <w:bCs/>
          <w:sz w:val="22"/>
          <w:szCs w:val="22"/>
        </w:rPr>
        <w:t xml:space="preserve">artość badań </w:t>
      </w:r>
      <w:r w:rsidRPr="00A44FB2">
        <w:rPr>
          <w:bCs/>
          <w:sz w:val="22"/>
          <w:szCs w:val="22"/>
        </w:rPr>
        <w:t xml:space="preserve">w skali </w:t>
      </w:r>
      <w:r w:rsidR="00C315C5">
        <w:rPr>
          <w:bCs/>
          <w:sz w:val="22"/>
          <w:szCs w:val="22"/>
        </w:rPr>
        <w:t>12</w:t>
      </w:r>
      <w:r w:rsidRPr="00A44FB2">
        <w:rPr>
          <w:bCs/>
          <w:sz w:val="22"/>
          <w:szCs w:val="22"/>
        </w:rPr>
        <w:t xml:space="preserve"> miesięcy</w:t>
      </w:r>
      <w:r w:rsidRPr="00BD5145">
        <w:rPr>
          <w:bCs/>
          <w:sz w:val="22"/>
          <w:szCs w:val="22"/>
        </w:rPr>
        <w:t xml:space="preserve">) </w:t>
      </w:r>
      <w:r w:rsidRPr="00BD5145">
        <w:rPr>
          <w:sz w:val="22"/>
          <w:szCs w:val="22"/>
        </w:rPr>
        <w:t xml:space="preserve">stanowiącego integralną część niniejszej umowy. </w:t>
      </w:r>
    </w:p>
    <w:p w:rsidR="0007584B" w:rsidRPr="00BD5145" w:rsidRDefault="0007584B" w:rsidP="0007584B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 w:rsidRPr="00BD5145">
        <w:rPr>
          <w:b/>
          <w:bCs/>
          <w:sz w:val="22"/>
          <w:szCs w:val="22"/>
        </w:rPr>
        <w:t xml:space="preserve">Przyjmujący zamówienie </w:t>
      </w:r>
      <w:r w:rsidRPr="00BD5145">
        <w:rPr>
          <w:sz w:val="22"/>
          <w:szCs w:val="22"/>
        </w:rPr>
        <w:t xml:space="preserve">będzie udzielał świadczeń zdrowotnych, o </w:t>
      </w:r>
      <w:r w:rsidRPr="00A020AC">
        <w:rPr>
          <w:b/>
          <w:sz w:val="22"/>
          <w:szCs w:val="22"/>
        </w:rPr>
        <w:t>których mowa w §1</w:t>
      </w:r>
      <w:r w:rsidR="00A020AC" w:rsidRPr="00A020AC">
        <w:rPr>
          <w:b/>
          <w:sz w:val="22"/>
          <w:szCs w:val="22"/>
        </w:rPr>
        <w:t xml:space="preserve"> ust. 1</w:t>
      </w:r>
      <w:r w:rsidR="00A020AC">
        <w:rPr>
          <w:sz w:val="22"/>
          <w:szCs w:val="22"/>
        </w:rPr>
        <w:t xml:space="preserve"> </w:t>
      </w:r>
      <w:r w:rsidRPr="00BD5145">
        <w:rPr>
          <w:sz w:val="22"/>
          <w:szCs w:val="22"/>
        </w:rPr>
        <w:t xml:space="preserve"> niniejszej umowy, </w:t>
      </w:r>
      <w:r>
        <w:rPr>
          <w:sz w:val="22"/>
          <w:szCs w:val="22"/>
        </w:rPr>
        <w:t xml:space="preserve">zgodnie z warunkami określonymi w </w:t>
      </w:r>
      <w:r w:rsidR="00652ED1">
        <w:rPr>
          <w:sz w:val="22"/>
          <w:szCs w:val="22"/>
        </w:rPr>
        <w:t xml:space="preserve">zapytaniu ofertowym </w:t>
      </w:r>
      <w:r>
        <w:rPr>
          <w:sz w:val="22"/>
          <w:szCs w:val="22"/>
        </w:rPr>
        <w:t xml:space="preserve">wraz z załącznikami. </w:t>
      </w:r>
      <w:r w:rsidRPr="00BD5145">
        <w:rPr>
          <w:sz w:val="22"/>
          <w:szCs w:val="22"/>
        </w:rPr>
        <w:t xml:space="preserve"> </w:t>
      </w:r>
    </w:p>
    <w:p w:rsidR="000B414C" w:rsidRPr="000B414C" w:rsidRDefault="00F0012B" w:rsidP="000B414C">
      <w:pPr>
        <w:numPr>
          <w:ilvl w:val="0"/>
          <w:numId w:val="6"/>
        </w:numPr>
        <w:tabs>
          <w:tab w:val="left" w:pos="300"/>
        </w:tabs>
        <w:ind w:left="286" w:hanging="286"/>
        <w:jc w:val="both"/>
        <w:rPr>
          <w:sz w:val="22"/>
          <w:szCs w:val="22"/>
        </w:rPr>
      </w:pPr>
      <w:r>
        <w:rPr>
          <w:sz w:val="22"/>
          <w:szCs w:val="22"/>
        </w:rPr>
        <w:t>Realizacja przedmiotu umowy</w:t>
      </w:r>
      <w:r w:rsidR="000758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obejmuje </w:t>
      </w:r>
      <w:r w:rsidR="0007584B">
        <w:rPr>
          <w:sz w:val="22"/>
          <w:szCs w:val="22"/>
        </w:rPr>
        <w:t xml:space="preserve">w szczególności: </w:t>
      </w:r>
    </w:p>
    <w:p w:rsidR="000B414C" w:rsidRDefault="00215280" w:rsidP="000B414C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pacjentów od noworodka do 18 roku życia,</w:t>
      </w:r>
    </w:p>
    <w:p w:rsidR="006B6E9D" w:rsidRDefault="0021528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wykonywanie badań w siedzibie </w:t>
      </w:r>
      <w:r w:rsidRPr="009D5BB4"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24h na dobę, 7 dni w tygodniu, w tym dni wolne od pracy i święta,</w:t>
      </w:r>
    </w:p>
    <w:p w:rsidR="006B6E9D" w:rsidRDefault="001423D0" w:rsidP="006B6E9D">
      <w:pPr>
        <w:pStyle w:val="Akapitzlist"/>
        <w:numPr>
          <w:ilvl w:val="0"/>
          <w:numId w:val="21"/>
        </w:numPr>
        <w:tabs>
          <w:tab w:val="left" w:pos="6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zleconego badania </w:t>
      </w:r>
      <w:r w:rsidR="003B493C">
        <w:rPr>
          <w:sz w:val="22"/>
          <w:szCs w:val="22"/>
        </w:rPr>
        <w:t xml:space="preserve"> w trybie planowym i pilnym CITO </w:t>
      </w:r>
      <w:r>
        <w:rPr>
          <w:sz w:val="22"/>
          <w:szCs w:val="22"/>
        </w:rPr>
        <w:t>po uprzednim zgłoszeniu telefonicznym,</w:t>
      </w:r>
    </w:p>
    <w:p w:rsidR="00234444" w:rsidRPr="00C315C5" w:rsidRDefault="00C315C5" w:rsidP="00C315C5">
      <w:pPr>
        <w:pStyle w:val="Akapitzlist"/>
        <w:widowControl w:val="0"/>
        <w:numPr>
          <w:ilvl w:val="0"/>
          <w:numId w:val="21"/>
        </w:numPr>
        <w:suppressLineNumbers/>
        <w:autoSpaceDE w:val="0"/>
        <w:rPr>
          <w:spacing w:val="-7"/>
          <w:lang w:eastAsia="zh-CN"/>
        </w:rPr>
      </w:pPr>
      <w:r>
        <w:rPr>
          <w:spacing w:val="-7"/>
          <w:lang w:eastAsia="zh-CN"/>
        </w:rPr>
        <w:t>b</w:t>
      </w:r>
      <w:r w:rsidR="00234444" w:rsidRPr="00C315C5">
        <w:rPr>
          <w:spacing w:val="-7"/>
          <w:lang w:eastAsia="zh-CN"/>
        </w:rPr>
        <w:t xml:space="preserve">adania będą realizowane w następującym czasie </w:t>
      </w:r>
      <w:r w:rsidR="00234444" w:rsidRPr="00C315C5">
        <w:rPr>
          <w:spacing w:val="-7"/>
          <w:u w:val="single"/>
          <w:lang w:eastAsia="zh-CN"/>
        </w:rPr>
        <w:t>od zgłoszenia telefonicznego</w:t>
      </w:r>
      <w:r w:rsidR="00234444" w:rsidRPr="00C315C5">
        <w:rPr>
          <w:spacing w:val="-7"/>
          <w:lang w:eastAsia="zh-CN"/>
        </w:rPr>
        <w:t>:</w:t>
      </w:r>
    </w:p>
    <w:p w:rsidR="00234444" w:rsidRPr="00234444" w:rsidRDefault="00234444" w:rsidP="00234444">
      <w:pPr>
        <w:widowControl w:val="0"/>
        <w:suppressLineNumbers/>
        <w:autoSpaceDE w:val="0"/>
        <w:ind w:left="426" w:firstLine="1014"/>
        <w:rPr>
          <w:spacing w:val="-7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4820"/>
      </w:tblGrid>
      <w:tr w:rsidR="00C315C5" w:rsidTr="00C315C5">
        <w:trPr>
          <w:trHeight w:val="1719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Pr="00C315C5" w:rsidRDefault="00652ED1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Badania rezonansu magnetycznego </w:t>
            </w:r>
            <w:r w:rsidR="00C315C5" w:rsidRPr="00C315C5">
              <w:rPr>
                <w:color w:val="000000"/>
                <w:sz w:val="20"/>
                <w:szCs w:val="20"/>
                <w:lang w:eastAsia="en-US"/>
              </w:rPr>
              <w:t xml:space="preserve"> objęte trybem CITO bez lub ze znieczuleniem, wymagające zapewnienia realizacji badań całodobowo – winny być realizowane 24 godziny na dobę we wszystkie dni tygodnia.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Niezwłoczni</w:t>
            </w:r>
            <w:r w:rsidR="00874784">
              <w:rPr>
                <w:color w:val="000000"/>
                <w:sz w:val="20"/>
                <w:szCs w:val="20"/>
                <w:lang w:eastAsia="en-US"/>
              </w:rPr>
              <w:t>e</w:t>
            </w:r>
            <w:r w:rsidRPr="00C315C5">
              <w:rPr>
                <w:color w:val="000000"/>
                <w:sz w:val="20"/>
                <w:szCs w:val="20"/>
                <w:lang w:eastAsia="en-US"/>
              </w:rPr>
              <w:t xml:space="preserve"> po zgłoszeniu – Przyjmujący jest zobowiązany do zadeklarowania czasu realizacji</w:t>
            </w:r>
            <w:r w:rsidR="00652ED1">
              <w:rPr>
                <w:color w:val="000000"/>
                <w:sz w:val="20"/>
                <w:szCs w:val="20"/>
                <w:lang w:eastAsia="en-US"/>
              </w:rPr>
              <w:t xml:space="preserve"> –maksymalnie do 4 godzin </w:t>
            </w:r>
          </w:p>
        </w:tc>
      </w:tr>
      <w:tr w:rsidR="00C315C5" w:rsidTr="00C315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Pr="00C315C5" w:rsidRDefault="00652ED1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Badania rezonansu magnetycznego </w:t>
            </w:r>
            <w:r w:rsidR="00C315C5" w:rsidRPr="00C315C5">
              <w:rPr>
                <w:color w:val="000000"/>
                <w:sz w:val="20"/>
                <w:szCs w:val="20"/>
                <w:lang w:eastAsia="en-US"/>
              </w:rPr>
              <w:t xml:space="preserve"> objęte trybem PLANOWYM bez znieczulenia.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W możliwie najkrótszym czasie - Przyjmujący jest zobowiązany do zadeklarowania czasu realizacji</w:t>
            </w:r>
            <w:r w:rsidR="00652ED1">
              <w:rPr>
                <w:color w:val="000000"/>
                <w:sz w:val="20"/>
                <w:szCs w:val="20"/>
                <w:lang w:eastAsia="en-US"/>
              </w:rPr>
              <w:t xml:space="preserve"> – maksymalnie do 2 dni roboczych </w:t>
            </w:r>
          </w:p>
        </w:tc>
      </w:tr>
      <w:tr w:rsidR="00C315C5" w:rsidTr="00C315C5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Pr="00C315C5" w:rsidRDefault="00652ED1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Badania rezonansu magnetycznego </w:t>
            </w:r>
            <w:r w:rsidR="00C315C5" w:rsidRPr="00C315C5">
              <w:rPr>
                <w:color w:val="000000"/>
                <w:sz w:val="20"/>
                <w:szCs w:val="20"/>
                <w:lang w:eastAsia="en-US"/>
              </w:rPr>
              <w:t xml:space="preserve"> objęte trybem PLANOWYM ze znieczuleniem.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Pr="00C315C5" w:rsidRDefault="00C315C5" w:rsidP="00C315C5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C315C5">
              <w:rPr>
                <w:color w:val="000000"/>
                <w:sz w:val="20"/>
                <w:szCs w:val="20"/>
                <w:lang w:eastAsia="en-US"/>
              </w:rPr>
              <w:t>W możliwie najkrótszym czasie – Przyjmujący jest zobowiązany do zadeklarowania czasu realizacji</w:t>
            </w:r>
            <w:r w:rsidR="00652ED1">
              <w:rPr>
                <w:color w:val="000000"/>
                <w:sz w:val="20"/>
                <w:szCs w:val="20"/>
                <w:lang w:eastAsia="en-US"/>
              </w:rPr>
              <w:t xml:space="preserve"> – maksymalnie do 4 dni roboczych </w:t>
            </w:r>
          </w:p>
        </w:tc>
      </w:tr>
    </w:tbl>
    <w:p w:rsidR="00234444" w:rsidRDefault="00234444" w:rsidP="00234444">
      <w:pPr>
        <w:widowControl w:val="0"/>
        <w:suppressLineNumbers/>
        <w:autoSpaceDE w:val="0"/>
        <w:jc w:val="both"/>
        <w:rPr>
          <w:spacing w:val="-7"/>
          <w:lang w:eastAsia="zh-CN"/>
        </w:rPr>
      </w:pPr>
    </w:p>
    <w:p w:rsidR="00234444" w:rsidRPr="00234444" w:rsidRDefault="00234444" w:rsidP="00234444">
      <w:pPr>
        <w:widowControl w:val="0"/>
        <w:suppressLineNumbers/>
        <w:autoSpaceDE w:val="0"/>
        <w:jc w:val="both"/>
        <w:rPr>
          <w:spacing w:val="-7"/>
          <w:lang w:eastAsia="zh-CN"/>
        </w:rPr>
      </w:pPr>
      <w:r w:rsidRPr="009D5BB4">
        <w:rPr>
          <w:b/>
          <w:spacing w:val="-7"/>
          <w:lang w:eastAsia="zh-CN"/>
        </w:rPr>
        <w:t>Przyjmujący zamówienie</w:t>
      </w:r>
      <w:r w:rsidRPr="00234444">
        <w:rPr>
          <w:spacing w:val="-7"/>
          <w:lang w:eastAsia="zh-CN"/>
        </w:rPr>
        <w:t xml:space="preserve"> gwarantuje następujący czas oczekiwania na wynik (opis badania):</w:t>
      </w:r>
    </w:p>
    <w:p w:rsidR="00234444" w:rsidRPr="00234444" w:rsidRDefault="00234444" w:rsidP="00234444">
      <w:pPr>
        <w:widowControl w:val="0"/>
        <w:suppressLineNumbers/>
        <w:autoSpaceDE w:val="0"/>
        <w:ind w:left="1440"/>
        <w:jc w:val="both"/>
        <w:rPr>
          <w:spacing w:val="-7"/>
          <w:lang w:eastAsia="zh-CN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2317"/>
        <w:gridCol w:w="5665"/>
      </w:tblGrid>
      <w:tr w:rsidR="00C315C5" w:rsidTr="00C315C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Tryb CITO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Bezpośrednio po wykonaniu badania, lecz nie dłużej niż do </w:t>
            </w:r>
            <w:r w:rsidR="00652ED1">
              <w:rPr>
                <w:color w:val="000000"/>
                <w:lang w:eastAsia="en-US"/>
              </w:rPr>
              <w:t>2 godzin  p</w:t>
            </w:r>
            <w:r>
              <w:rPr>
                <w:color w:val="000000"/>
                <w:lang w:eastAsia="en-US"/>
              </w:rPr>
              <w:t>o badaniu</w:t>
            </w:r>
          </w:p>
        </w:tc>
      </w:tr>
      <w:tr w:rsidR="00C315C5" w:rsidTr="00C315C5"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Default="00C315C5">
            <w:pPr>
              <w:pStyle w:val="Akapitzlist"/>
              <w:spacing w:line="360" w:lineRule="auto"/>
              <w:ind w:left="0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Tryb PLANOWY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5C5" w:rsidRDefault="00652ED1">
            <w:pPr>
              <w:pStyle w:val="Akapitzlist"/>
              <w:spacing w:line="360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Max. Do 24 godzin  p</w:t>
            </w:r>
            <w:r w:rsidR="00C315C5">
              <w:rPr>
                <w:color w:val="000000"/>
                <w:lang w:eastAsia="en-US"/>
              </w:rPr>
              <w:t>o wykonaniu badania</w:t>
            </w:r>
          </w:p>
        </w:tc>
      </w:tr>
    </w:tbl>
    <w:p w:rsidR="001A69C8" w:rsidRPr="006B6E9D" w:rsidRDefault="001A69C8" w:rsidP="00234444">
      <w:pPr>
        <w:pStyle w:val="Akapitzlist"/>
        <w:tabs>
          <w:tab w:val="left" w:pos="600"/>
        </w:tabs>
        <w:ind w:left="646"/>
        <w:jc w:val="both"/>
        <w:rPr>
          <w:sz w:val="22"/>
          <w:szCs w:val="22"/>
        </w:rPr>
      </w:pPr>
    </w:p>
    <w:p w:rsidR="00414008" w:rsidRDefault="00414008" w:rsidP="001423D0">
      <w:pPr>
        <w:numPr>
          <w:ilvl w:val="0"/>
          <w:numId w:val="6"/>
        </w:numPr>
        <w:tabs>
          <w:tab w:val="left" w:pos="300"/>
        </w:tabs>
        <w:ind w:left="273" w:hanging="273"/>
        <w:jc w:val="both"/>
        <w:rPr>
          <w:sz w:val="22"/>
          <w:szCs w:val="22"/>
        </w:rPr>
      </w:pPr>
      <w:r w:rsidRPr="009D5BB4">
        <w:rPr>
          <w:b/>
          <w:sz w:val="22"/>
          <w:szCs w:val="22"/>
        </w:rPr>
        <w:t>Przyjmujący</w:t>
      </w:r>
      <w:r>
        <w:rPr>
          <w:sz w:val="22"/>
          <w:szCs w:val="22"/>
        </w:rPr>
        <w:t xml:space="preserve"> oświadcza, że </w:t>
      </w:r>
      <w:r w:rsidR="00652ED1">
        <w:rPr>
          <w:sz w:val="22"/>
          <w:szCs w:val="22"/>
        </w:rPr>
        <w:t xml:space="preserve">każde wykonane badanie będzie opisane przez lekarza radiologa. Wynik badania stanowi płyta CD/DVD z obrazem oraz opis badania . </w:t>
      </w:r>
    </w:p>
    <w:p w:rsidR="003B493C" w:rsidRPr="003B493C" w:rsidRDefault="003B493C" w:rsidP="001423D0">
      <w:pPr>
        <w:numPr>
          <w:ilvl w:val="0"/>
          <w:numId w:val="6"/>
        </w:numPr>
        <w:tabs>
          <w:tab w:val="left" w:pos="300"/>
        </w:tabs>
        <w:ind w:left="273" w:hanging="273"/>
        <w:jc w:val="both"/>
        <w:rPr>
          <w:sz w:val="22"/>
          <w:szCs w:val="22"/>
        </w:rPr>
      </w:pPr>
      <w:r w:rsidRPr="003B493C">
        <w:rPr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oświadcza, że sposobem przekazania Udzielającemu zamówienia badań jest płyta/DVD wydana w dwóch egzemplarzach –jeden dla rodzica / opiekuna pacjenta, drugi osobie upoważnionej przez Udzielającego zamówienia bezpośrednio po wykonaniu badania . </w:t>
      </w:r>
    </w:p>
    <w:p w:rsidR="0007584B" w:rsidRDefault="0007584B" w:rsidP="0007584B">
      <w:pPr>
        <w:numPr>
          <w:ilvl w:val="0"/>
          <w:numId w:val="6"/>
        </w:numPr>
        <w:tabs>
          <w:tab w:val="left" w:pos="300"/>
        </w:tabs>
        <w:ind w:left="300" w:hanging="30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Szczegółowy zakres świadczeń, termin realizacji oraz szacunkową liczbę świadczeń, o których mowa w §1 ust. 1 niniejszej umow</w:t>
      </w:r>
      <w:r w:rsidR="00BB4C2A">
        <w:rPr>
          <w:sz w:val="22"/>
          <w:szCs w:val="22"/>
        </w:rPr>
        <w:t>y określa załącznik nr 2</w:t>
      </w:r>
      <w:r>
        <w:rPr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</w:p>
    <w:p w:rsidR="0007584B" w:rsidRDefault="0007584B" w:rsidP="0007584B">
      <w:pPr>
        <w:numPr>
          <w:ilvl w:val="0"/>
          <w:numId w:val="6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zlecanych </w:t>
      </w:r>
      <w:r>
        <w:rPr>
          <w:b/>
          <w:bCs/>
          <w:sz w:val="22"/>
          <w:szCs w:val="22"/>
        </w:rPr>
        <w:t xml:space="preserve">Przyjmującemu zamówienie </w:t>
      </w:r>
      <w:r>
        <w:rPr>
          <w:sz w:val="22"/>
          <w:szCs w:val="22"/>
        </w:rPr>
        <w:t xml:space="preserve">badań, o której mowa </w:t>
      </w:r>
      <w:r w:rsidR="001A69C8" w:rsidRPr="001A69C8">
        <w:rPr>
          <w:color w:val="000000" w:themeColor="text1"/>
          <w:sz w:val="22"/>
          <w:szCs w:val="22"/>
        </w:rPr>
        <w:t xml:space="preserve">w treści </w:t>
      </w:r>
      <w:r w:rsidRPr="001A69C8">
        <w:rPr>
          <w:color w:val="000000" w:themeColor="text1"/>
          <w:sz w:val="22"/>
          <w:szCs w:val="22"/>
        </w:rPr>
        <w:t xml:space="preserve"> niniejszej </w:t>
      </w:r>
      <w:r>
        <w:rPr>
          <w:sz w:val="22"/>
          <w:szCs w:val="22"/>
        </w:rPr>
        <w:t xml:space="preserve">umowy, będzie wynikała z bieżących i uzasadnionych potrzeb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przy czym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dopuszcza zmianę liczby poszczególnych badań, określonych w </w:t>
      </w:r>
      <w:r w:rsidR="00BB4C2A">
        <w:rPr>
          <w:bCs/>
          <w:sz w:val="22"/>
          <w:szCs w:val="22"/>
        </w:rPr>
        <w:t>Załączniku Nr 2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do niniejszej umowy, w zależności od potrzeb, przy zachowaniu cen jednostkowych, a zmiany w tym zakresie nie stanowią zmiany umowy i nie wymagają sporządzenia odrębnych aneksów. </w:t>
      </w:r>
    </w:p>
    <w:p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Świadczenia zdrowotne, o których mowa w § 1 ust. 1 niniejszej umowy, udzielane będą na podstawie pisemnych zleceń wystawianych przez lekarzy działających w imieniu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określających rodzaj badania, którego wzór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określi w drodze porozumienia z </w:t>
      </w:r>
      <w:r>
        <w:rPr>
          <w:b/>
          <w:bCs/>
          <w:sz w:val="22"/>
          <w:szCs w:val="22"/>
        </w:rPr>
        <w:t>Przyjmującym zamówienie</w:t>
      </w:r>
      <w:r>
        <w:rPr>
          <w:sz w:val="22"/>
          <w:szCs w:val="22"/>
        </w:rPr>
        <w:t xml:space="preserve">. </w:t>
      </w:r>
    </w:p>
    <w:p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Przyjmujący zamówienie </w:t>
      </w:r>
      <w:r>
        <w:rPr>
          <w:sz w:val="22"/>
          <w:szCs w:val="22"/>
        </w:rPr>
        <w:t xml:space="preserve">zapewni dostępność wyników i możliwość uzyskania ich kopii, w wypadkach szczególnych, np. brak wyniku, zagubienie itp. </w:t>
      </w:r>
    </w:p>
    <w:p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zobowiązuje się do archiwizowania każdego zlec</w:t>
      </w:r>
      <w:r w:rsidR="001423D0">
        <w:rPr>
          <w:sz w:val="22"/>
          <w:szCs w:val="22"/>
        </w:rPr>
        <w:t>enia, o którym mowa w § 1 ust. 8</w:t>
      </w:r>
      <w:r>
        <w:rPr>
          <w:sz w:val="22"/>
          <w:szCs w:val="22"/>
        </w:rPr>
        <w:t xml:space="preserve"> niniejszej umowy, zgodnie z obowiązującymi przepisami. </w:t>
      </w:r>
    </w:p>
    <w:p w:rsidR="0007584B" w:rsidRDefault="0007584B" w:rsidP="0007584B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prowadzenia z należytą starannością rejestru przyjmowanych zleceń i wydawanych wyników badań wykonanych na ich podstawie oraz przekazywania rejestru bądź zestawień utworzonych na jego podstawie na każde żądanie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 xml:space="preserve">lub osobie przez niego upoważnionej, z uwzględnieniem ustawy o ochronie danych osobowych. </w:t>
      </w:r>
    </w:p>
    <w:p w:rsidR="0007584B" w:rsidRPr="00874784" w:rsidRDefault="0007584B" w:rsidP="00E03402">
      <w:pPr>
        <w:numPr>
          <w:ilvl w:val="0"/>
          <w:numId w:val="6"/>
        </w:numPr>
        <w:tabs>
          <w:tab w:val="left" w:pos="314"/>
        </w:tabs>
        <w:ind w:left="314" w:hanging="327"/>
        <w:jc w:val="both"/>
        <w:rPr>
          <w:sz w:val="22"/>
          <w:szCs w:val="22"/>
        </w:rPr>
      </w:pPr>
      <w:r w:rsidRPr="009C510D">
        <w:rPr>
          <w:color w:val="000000" w:themeColor="text1"/>
          <w:sz w:val="22"/>
          <w:szCs w:val="22"/>
        </w:rPr>
        <w:t>W ce</w:t>
      </w:r>
      <w:r w:rsidR="00E03402">
        <w:rPr>
          <w:color w:val="000000" w:themeColor="text1"/>
          <w:sz w:val="22"/>
          <w:szCs w:val="22"/>
        </w:rPr>
        <w:t xml:space="preserve">lu realizacji niniejszej umowy </w:t>
      </w:r>
      <w:r w:rsidR="00E03402" w:rsidRPr="00E03402">
        <w:rPr>
          <w:b/>
          <w:color w:val="000000" w:themeColor="text1"/>
          <w:sz w:val="22"/>
          <w:szCs w:val="22"/>
        </w:rPr>
        <w:t>Strony</w:t>
      </w:r>
      <w:r w:rsidR="00E03402">
        <w:rPr>
          <w:b/>
          <w:color w:val="000000" w:themeColor="text1"/>
          <w:sz w:val="22"/>
          <w:szCs w:val="22"/>
        </w:rPr>
        <w:t xml:space="preserve"> </w:t>
      </w:r>
      <w:r w:rsidR="00E03402">
        <w:rPr>
          <w:color w:val="000000" w:themeColor="text1"/>
          <w:sz w:val="22"/>
          <w:szCs w:val="22"/>
        </w:rPr>
        <w:t xml:space="preserve">w zakresie </w:t>
      </w:r>
      <w:r w:rsidR="00E03402" w:rsidRPr="00E03402">
        <w:rPr>
          <w:color w:val="000000" w:themeColor="text1"/>
          <w:sz w:val="22"/>
          <w:szCs w:val="22"/>
        </w:rPr>
        <w:t>przetwarzania danych osobowych</w:t>
      </w:r>
      <w:r w:rsidR="00E03402">
        <w:rPr>
          <w:color w:val="000000" w:themeColor="text1"/>
          <w:sz w:val="22"/>
          <w:szCs w:val="22"/>
        </w:rPr>
        <w:t xml:space="preserve"> </w:t>
      </w:r>
      <w:r w:rsidR="00E03402" w:rsidRPr="00E03402">
        <w:rPr>
          <w:color w:val="000000" w:themeColor="text1"/>
          <w:sz w:val="22"/>
          <w:szCs w:val="22"/>
        </w:rPr>
        <w:t xml:space="preserve">zobowiązują się </w:t>
      </w:r>
      <w:r w:rsidR="00E03402">
        <w:rPr>
          <w:color w:val="000000" w:themeColor="text1"/>
          <w:sz w:val="22"/>
          <w:szCs w:val="22"/>
        </w:rPr>
        <w:t xml:space="preserve">do stosowania dyspozycji </w:t>
      </w:r>
      <w:r w:rsidR="00E03402">
        <w:t>R</w:t>
      </w:r>
      <w:r w:rsidR="00E03402" w:rsidRPr="00D40FDF">
        <w:t>ozporządzeni</w:t>
      </w:r>
      <w:r w:rsidR="00E03402">
        <w:t>a</w:t>
      </w:r>
      <w:r w:rsidR="00E03402" w:rsidRPr="00D40FDF">
        <w:t xml:space="preserve"> Parlamentu Europejskiego i Rady (UE) 2016/679 z 27</w:t>
      </w:r>
      <w:r w:rsidR="00E03402" w:rsidRPr="005C56BF">
        <w:t>.04.</w:t>
      </w:r>
      <w:r w:rsidR="00E03402" w:rsidRPr="00D40FDF">
        <w:t>2016 r. w sprawie ochrony osób fizycznych w związku z przetwarzaniem danych osobowych i w sprawie swobodnego przepływu takich danych oraz uchylenia dyrektywy 95/46/WE</w:t>
      </w:r>
      <w:r w:rsidR="00E03402" w:rsidRPr="005C56BF">
        <w:t xml:space="preserve"> (ogólne rozporządzenie o ochronie danych)</w:t>
      </w:r>
      <w:r w:rsidR="00E03402">
        <w:rPr>
          <w:color w:val="000000" w:themeColor="text1"/>
          <w:sz w:val="22"/>
          <w:szCs w:val="22"/>
        </w:rPr>
        <w:t xml:space="preserve">, przepisów Ustawy z dnia 10 maja 2018 roku o ochronie danych osobowych, a także </w:t>
      </w:r>
      <w:r w:rsidR="00E03402" w:rsidRPr="00874784">
        <w:rPr>
          <w:sz w:val="22"/>
          <w:szCs w:val="22"/>
        </w:rPr>
        <w:t xml:space="preserve">postanowień </w:t>
      </w:r>
      <w:r w:rsidR="006348CD" w:rsidRPr="00874784">
        <w:rPr>
          <w:sz w:val="22"/>
          <w:szCs w:val="22"/>
        </w:rPr>
        <w:t xml:space="preserve">Umowy powierzenia przetwarzania danych </w:t>
      </w:r>
      <w:r w:rsidR="003B493C" w:rsidRPr="00874784">
        <w:rPr>
          <w:sz w:val="22"/>
          <w:szCs w:val="22"/>
        </w:rPr>
        <w:t>.</w:t>
      </w:r>
    </w:p>
    <w:p w:rsidR="0007584B" w:rsidRPr="009C510D" w:rsidRDefault="0007584B" w:rsidP="0007584B">
      <w:pPr>
        <w:rPr>
          <w:color w:val="FF0000"/>
          <w:sz w:val="22"/>
          <w:szCs w:val="22"/>
        </w:rPr>
      </w:pPr>
    </w:p>
    <w:p w:rsidR="007C22BD" w:rsidRDefault="007C22BD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</w:t>
      </w:r>
    </w:p>
    <w:p w:rsidR="0007584B" w:rsidRPr="00177DAF" w:rsidRDefault="0007584B" w:rsidP="00177DAF">
      <w:pPr>
        <w:numPr>
          <w:ilvl w:val="0"/>
          <w:numId w:val="13"/>
        </w:numPr>
        <w:rPr>
          <w:sz w:val="22"/>
          <w:szCs w:val="22"/>
        </w:rPr>
      </w:pPr>
      <w:r w:rsidRPr="00177DAF">
        <w:rPr>
          <w:sz w:val="22"/>
          <w:szCs w:val="22"/>
        </w:rPr>
        <w:t xml:space="preserve">Wartość umowy, zgodnie z przyjętą ofertą złożoną w </w:t>
      </w:r>
      <w:r w:rsidR="00D26090" w:rsidRPr="00177DAF">
        <w:rPr>
          <w:sz w:val="22"/>
          <w:szCs w:val="22"/>
        </w:rPr>
        <w:t xml:space="preserve">konkursie ofert </w:t>
      </w:r>
      <w:r w:rsidR="00EA34CF" w:rsidRPr="00177DAF">
        <w:rPr>
          <w:sz w:val="22"/>
          <w:szCs w:val="22"/>
        </w:rPr>
        <w:t xml:space="preserve"> DZ/02/ZO/2019</w:t>
      </w:r>
      <w:r w:rsidR="00003435" w:rsidRPr="00177DAF">
        <w:rPr>
          <w:sz w:val="22"/>
          <w:szCs w:val="22"/>
        </w:rPr>
        <w:t xml:space="preserve"> wynosi </w:t>
      </w:r>
      <w:r w:rsidRPr="00177DAF">
        <w:rPr>
          <w:b/>
          <w:bCs/>
          <w:sz w:val="22"/>
          <w:szCs w:val="22"/>
        </w:rPr>
        <w:t>...................... zł</w:t>
      </w:r>
      <w:r w:rsidRPr="00177DAF">
        <w:rPr>
          <w:sz w:val="22"/>
          <w:szCs w:val="22"/>
        </w:rPr>
        <w:t xml:space="preserve"> (słownie złotych: </w:t>
      </w:r>
      <w:r w:rsidR="00177DAF">
        <w:rPr>
          <w:sz w:val="22"/>
          <w:szCs w:val="22"/>
        </w:rPr>
        <w:t>…………………)</w:t>
      </w:r>
      <w:r w:rsidRPr="00177DAF">
        <w:rPr>
          <w:sz w:val="22"/>
          <w:szCs w:val="22"/>
        </w:rPr>
        <w:t>Ceny wskazane w ofercie zawierają wszelkie podatki, opłaty i kos</w:t>
      </w:r>
      <w:r w:rsidR="00203407">
        <w:rPr>
          <w:sz w:val="22"/>
          <w:szCs w:val="22"/>
        </w:rPr>
        <w:t xml:space="preserve">zty niezbędne dla prawidłowego </w:t>
      </w:r>
      <w:r w:rsidRPr="00177DAF">
        <w:rPr>
          <w:sz w:val="22"/>
          <w:szCs w:val="22"/>
        </w:rPr>
        <w:t>i pełnego wykonania umowy.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tabs>
          <w:tab w:val="left" w:pos="286"/>
        </w:tabs>
        <w:ind w:left="286" w:hanging="286"/>
        <w:jc w:val="center"/>
        <w:rPr>
          <w:sz w:val="22"/>
          <w:szCs w:val="22"/>
        </w:rPr>
      </w:pPr>
      <w:r>
        <w:rPr>
          <w:sz w:val="22"/>
          <w:szCs w:val="22"/>
        </w:rPr>
        <w:t>§ 3</w:t>
      </w:r>
    </w:p>
    <w:p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 w:rsidRPr="00AF7134">
        <w:rPr>
          <w:b/>
          <w:bCs/>
          <w:sz w:val="22"/>
          <w:szCs w:val="22"/>
        </w:rPr>
        <w:t xml:space="preserve">Przyjmujący zamówienie </w:t>
      </w:r>
      <w:r w:rsidRPr="00AF7134">
        <w:rPr>
          <w:sz w:val="22"/>
          <w:szCs w:val="22"/>
        </w:rPr>
        <w:t>oświadcza, że posiada kwalifikacje i uprawnienia niezbędne do</w:t>
      </w:r>
      <w:r>
        <w:rPr>
          <w:sz w:val="22"/>
          <w:szCs w:val="22"/>
        </w:rPr>
        <w:t xml:space="preserve"> realizacji przedmiotu umowy zgodnie z zasadami wiedzy medycznej przy jednoczesnym zapewnieniu należytej staranności w tym zakresie oraz zapewnieniu ochrony danych osobowych. </w:t>
      </w:r>
      <w:r w:rsidR="001A69C8">
        <w:rPr>
          <w:sz w:val="22"/>
          <w:szCs w:val="22"/>
        </w:rPr>
        <w:t>Badania wykonywane będą przez osoby z odpowiednimi kwalifikacjami i uprawnieniami w szczególności opis badania wykona Specj</w:t>
      </w:r>
      <w:r w:rsidR="00203407">
        <w:rPr>
          <w:sz w:val="22"/>
          <w:szCs w:val="22"/>
        </w:rPr>
        <w:t xml:space="preserve">alista Radiolog z minimum </w:t>
      </w:r>
      <w:r w:rsidR="001A69C8">
        <w:rPr>
          <w:sz w:val="22"/>
          <w:szCs w:val="22"/>
        </w:rPr>
        <w:t xml:space="preserve"> 3 letnim</w:t>
      </w:r>
      <w:r w:rsidR="00203407">
        <w:rPr>
          <w:sz w:val="22"/>
          <w:szCs w:val="22"/>
        </w:rPr>
        <w:t xml:space="preserve"> doświadczeniem </w:t>
      </w:r>
      <w:r w:rsidR="001A69C8">
        <w:rPr>
          <w:sz w:val="22"/>
          <w:szCs w:val="22"/>
        </w:rPr>
        <w:t xml:space="preserve"> w obszarze badań pediatrycznych </w:t>
      </w:r>
    </w:p>
    <w:p w:rsidR="0007584B" w:rsidRDefault="0007584B" w:rsidP="0007584B">
      <w:pPr>
        <w:numPr>
          <w:ilvl w:val="0"/>
          <w:numId w:val="7"/>
        </w:numPr>
        <w:tabs>
          <w:tab w:val="left" w:pos="286"/>
        </w:tabs>
        <w:ind w:left="286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będzie udzielał świadczeń zdrowotnych, o których mowa w §1 ust. 1 niniejszej umowy, na wysokim poziomie zgodnie z zasadami wiedzy medycznej i obowiązującymi standardami w danej dziedzinie medycyny oraz współczesnej wiedzy technicznej i analitycznej, normami umożliwiającymi akredytację i certyfikację, sztuką i etyką zawodu, obowiązującymi przepisami prawa wymienionymi na wstępie niniejszej umowy oraz postanowieniami niniejszej umowy, przy zachowaniu należytej staranności oraz nieprzerwanej pracy na rzecz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 a w szczególności</w:t>
      </w:r>
      <w:r w:rsidR="00BB4C2A">
        <w:rPr>
          <w:sz w:val="22"/>
          <w:szCs w:val="22"/>
        </w:rPr>
        <w:t xml:space="preserve"> zobowiązuje się do postępowania zgodnie z</w:t>
      </w:r>
      <w:r>
        <w:rPr>
          <w:sz w:val="22"/>
          <w:szCs w:val="22"/>
        </w:rPr>
        <w:t xml:space="preserve">: </w:t>
      </w:r>
    </w:p>
    <w:p w:rsidR="0007584B" w:rsidRDefault="0007584B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zarządzeniami wydanymi przez NFZ lub inną instytucję finansującą usługi z zakresu ochrony zdrowia realizowane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obowiązujących przepisów BHP, p. </w:t>
      </w:r>
      <w:proofErr w:type="spellStart"/>
      <w:r w:rsidR="0007584B">
        <w:rPr>
          <w:sz w:val="22"/>
          <w:szCs w:val="22"/>
        </w:rPr>
        <w:t>poż</w:t>
      </w:r>
      <w:proofErr w:type="spellEnd"/>
      <w:r w:rsidR="0007584B">
        <w:rPr>
          <w:sz w:val="22"/>
          <w:szCs w:val="22"/>
        </w:rPr>
        <w:t xml:space="preserve">. oraz sanitarno-epidemiologicznych, </w:t>
      </w:r>
    </w:p>
    <w:p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sz w:val="22"/>
          <w:szCs w:val="22"/>
        </w:rPr>
      </w:pPr>
      <w:r>
        <w:rPr>
          <w:sz w:val="22"/>
          <w:szCs w:val="22"/>
        </w:rPr>
        <w:t>zachowaniem</w:t>
      </w:r>
      <w:r w:rsidR="0007584B" w:rsidRPr="00AF7134">
        <w:rPr>
          <w:sz w:val="22"/>
          <w:szCs w:val="22"/>
        </w:rPr>
        <w:t xml:space="preserve"> tajemnicy danych osobowych, do których będzie miał dostęp w celu realizacji</w:t>
      </w:r>
      <w:r w:rsidR="0007584B">
        <w:rPr>
          <w:sz w:val="22"/>
          <w:szCs w:val="22"/>
        </w:rPr>
        <w:t xml:space="preserve"> niniejszej umowy, zarówno w trakcie jej obowiązywania jak i po jej wygaśnięciu, </w:t>
      </w:r>
    </w:p>
    <w:p w:rsidR="0007584B" w:rsidRDefault="00BB4C2A" w:rsidP="0007584B">
      <w:pPr>
        <w:numPr>
          <w:ilvl w:val="1"/>
          <w:numId w:val="6"/>
        </w:numPr>
        <w:tabs>
          <w:tab w:val="left" w:pos="573"/>
        </w:tabs>
        <w:ind w:left="600" w:hanging="3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przestrzeganiem</w:t>
      </w:r>
      <w:r w:rsidR="0007584B">
        <w:rPr>
          <w:sz w:val="22"/>
          <w:szCs w:val="22"/>
        </w:rPr>
        <w:t xml:space="preserve"> regulaminów wewnętrznych, zarządzeń, instrukcji, procedur i innych przepisów porządkowych wydanych przez </w:t>
      </w:r>
      <w:r w:rsidR="0007584B">
        <w:rPr>
          <w:b/>
          <w:bCs/>
          <w:sz w:val="22"/>
          <w:szCs w:val="22"/>
        </w:rPr>
        <w:t xml:space="preserve">Udzielającego zamówienia. </w:t>
      </w:r>
    </w:p>
    <w:p w:rsidR="00D63BF9" w:rsidRPr="001A69C8" w:rsidRDefault="00D63BF9" w:rsidP="001A69C8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 w:rsidRPr="001A69C8">
        <w:rPr>
          <w:sz w:val="22"/>
          <w:szCs w:val="22"/>
        </w:rPr>
        <w:t xml:space="preserve">Przyjmujący zamówienie zobowiązuje się do wykonywania badań w siedzibie </w:t>
      </w:r>
      <w:r w:rsidRPr="001A69C8">
        <w:rPr>
          <w:b/>
          <w:sz w:val="22"/>
          <w:szCs w:val="22"/>
        </w:rPr>
        <w:t>Przyjmującego zamówienie</w:t>
      </w:r>
      <w:r w:rsidRPr="001A69C8">
        <w:rPr>
          <w:sz w:val="22"/>
          <w:szCs w:val="22"/>
        </w:rPr>
        <w:t xml:space="preserve"> lub zatwierdzonego przez Udzielającego zamówienie podwykonawcy</w:t>
      </w:r>
      <w:r w:rsidR="00B93FCF" w:rsidRPr="001A69C8">
        <w:rPr>
          <w:sz w:val="22"/>
          <w:szCs w:val="22"/>
        </w:rPr>
        <w:t>.</w:t>
      </w:r>
    </w:p>
    <w:p w:rsidR="0007584B" w:rsidRDefault="0007584B" w:rsidP="0007584B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oświadcza, że świadczenia zdrowotne wykonywane przez niego na podstawie umów z innymi podmiotami leczniczymi i osobami fizycznymi nie będą miały wpływu na liczbę, jakość i terminowość oraz koszt badań, o których mowa w § 1 ust. 1 niniejszej umowy. </w:t>
      </w:r>
    </w:p>
    <w:p w:rsidR="001A69C8" w:rsidRDefault="001A69C8" w:rsidP="0007584B">
      <w:pPr>
        <w:numPr>
          <w:ilvl w:val="0"/>
          <w:numId w:val="7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 w:rsidRPr="001A69C8">
        <w:rPr>
          <w:bCs/>
          <w:sz w:val="22"/>
          <w:szCs w:val="22"/>
        </w:rPr>
        <w:t>oświadcza, że dysponuje miejscem podjazdu dla karetek w lokalizacji realizacji świadczenia będącego przedmiotem umowy</w:t>
      </w:r>
      <w:r>
        <w:rPr>
          <w:b/>
          <w:bCs/>
          <w:sz w:val="22"/>
          <w:szCs w:val="22"/>
        </w:rPr>
        <w:t xml:space="preserve"> .</w:t>
      </w:r>
    </w:p>
    <w:p w:rsidR="0007584B" w:rsidRDefault="0007584B" w:rsidP="0007584B">
      <w:pPr>
        <w:rPr>
          <w:sz w:val="22"/>
          <w:szCs w:val="22"/>
        </w:rPr>
      </w:pPr>
    </w:p>
    <w:p w:rsidR="00177DAF" w:rsidRDefault="00177DAF" w:rsidP="0007584B">
      <w:pPr>
        <w:jc w:val="center"/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§ 4</w:t>
      </w:r>
    </w:p>
    <w:p w:rsidR="00D63BF9" w:rsidRPr="00D63BF9" w:rsidRDefault="00D63BF9" w:rsidP="00D63BF9">
      <w:pPr>
        <w:numPr>
          <w:ilvl w:val="0"/>
          <w:numId w:val="11"/>
        </w:numPr>
        <w:tabs>
          <w:tab w:val="left" w:pos="273"/>
        </w:tabs>
        <w:jc w:val="both"/>
        <w:rPr>
          <w:sz w:val="22"/>
          <w:szCs w:val="22"/>
        </w:rPr>
      </w:pPr>
      <w:r w:rsidRPr="00D63BF9">
        <w:rPr>
          <w:sz w:val="22"/>
          <w:szCs w:val="22"/>
        </w:rPr>
        <w:t>Udzielający zamówienia dopuszcza możliwość wykonywania badań przez podwykonawców wskazanych przez Przyjmującego zamówienie, za których przejmuje on pełną odpowiedzialność w zakresie wykonania przedmiotu</w:t>
      </w:r>
      <w:r>
        <w:rPr>
          <w:sz w:val="22"/>
          <w:szCs w:val="22"/>
        </w:rPr>
        <w:t xml:space="preserve"> umowy</w:t>
      </w:r>
      <w:r w:rsidRPr="00D63BF9">
        <w:rPr>
          <w:sz w:val="22"/>
          <w:szCs w:val="22"/>
        </w:rPr>
        <w:t>. Zakres badań wskazany przez Przyjmującego zamówienie może być przekazany podwykonawcy po uzyskaniu pisemnej zgody Udzielającego zamówienia na zakres badań i podwykonawcę z zastrzeżeniem, że wszystkie badania wykonywane będą na terenie RP.</w:t>
      </w:r>
    </w:p>
    <w:p w:rsidR="0007584B" w:rsidRDefault="0007584B" w:rsidP="0007584B">
      <w:pPr>
        <w:numPr>
          <w:ilvl w:val="0"/>
          <w:numId w:val="11"/>
        </w:numPr>
        <w:tabs>
          <w:tab w:val="left" w:pos="273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>Badania, o których mow</w:t>
      </w:r>
      <w:r w:rsidR="005D318D">
        <w:rPr>
          <w:sz w:val="22"/>
          <w:szCs w:val="22"/>
        </w:rPr>
        <w:t>a w § 1 ust. 1 niniejszej umowy</w:t>
      </w:r>
      <w:r>
        <w:rPr>
          <w:sz w:val="22"/>
          <w:szCs w:val="22"/>
        </w:rPr>
        <w:t xml:space="preserve"> będą realizowane na aparatach gwarantujących skuteczną diagnostykę. </w:t>
      </w:r>
    </w:p>
    <w:p w:rsidR="0007584B" w:rsidRDefault="0007584B" w:rsidP="0007584B">
      <w:pPr>
        <w:jc w:val="center"/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07584B" w:rsidRDefault="0007584B" w:rsidP="00203407">
      <w:pPr>
        <w:numPr>
          <w:ilvl w:val="0"/>
          <w:numId w:val="10"/>
        </w:numPr>
        <w:tabs>
          <w:tab w:val="left" w:pos="245"/>
        </w:tabs>
        <w:jc w:val="both"/>
        <w:rPr>
          <w:sz w:val="22"/>
          <w:szCs w:val="22"/>
        </w:rPr>
      </w:pPr>
      <w:r>
        <w:rPr>
          <w:sz w:val="22"/>
          <w:szCs w:val="22"/>
        </w:rPr>
        <w:t>W celu prawidłowej realizacji świadczeń zdrowotnych, o których mowa w § 1</w:t>
      </w:r>
      <w:r w:rsidR="00203407" w:rsidRPr="00203407">
        <w:t xml:space="preserve"> </w:t>
      </w:r>
      <w:r w:rsidR="00203407" w:rsidRPr="00203407">
        <w:rPr>
          <w:sz w:val="22"/>
          <w:szCs w:val="22"/>
        </w:rPr>
        <w:t xml:space="preserve">ust. 1 </w:t>
      </w:r>
      <w:r>
        <w:rPr>
          <w:sz w:val="22"/>
          <w:szCs w:val="22"/>
        </w:rPr>
        <w:t xml:space="preserve"> niniejszej umowy,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współpracuje z </w:t>
      </w:r>
      <w:r w:rsidR="00445DD0">
        <w:rPr>
          <w:sz w:val="22"/>
          <w:szCs w:val="22"/>
        </w:rPr>
        <w:t>personelem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oraz innymi podmiotami udzielającymi świadczeń zdrowotnych pacjentom. </w:t>
      </w:r>
    </w:p>
    <w:p w:rsidR="0007584B" w:rsidRDefault="0007584B" w:rsidP="0007584B">
      <w:pPr>
        <w:numPr>
          <w:ilvl w:val="0"/>
          <w:numId w:val="10"/>
        </w:numPr>
        <w:tabs>
          <w:tab w:val="left" w:pos="245"/>
        </w:tabs>
        <w:ind w:left="232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przypadkach trudności diagnostycznych, osoba upoważniona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zobowiązuje się do pełnej współpracy z ordynatorami i kierownikami oddziałów i innych komórek organizacyjnych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6</w:t>
      </w:r>
    </w:p>
    <w:p w:rsidR="00BB50DC" w:rsidRPr="00BB50DC" w:rsidRDefault="00BB50DC" w:rsidP="00BB50DC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BB50DC">
        <w:rPr>
          <w:b/>
          <w:sz w:val="22"/>
          <w:szCs w:val="22"/>
        </w:rPr>
        <w:t>Przyjmujący zamówienie</w:t>
      </w:r>
      <w:r w:rsidRPr="00BB50DC">
        <w:rPr>
          <w:sz w:val="22"/>
          <w:szCs w:val="22"/>
        </w:rPr>
        <w:t xml:space="preserve"> nie może przenieść na osobę trzecią praw i obowiązków wynikających z niniejszej umowy bez zgody </w:t>
      </w:r>
      <w:r w:rsidRPr="00BB50DC">
        <w:rPr>
          <w:b/>
          <w:sz w:val="22"/>
          <w:szCs w:val="22"/>
        </w:rPr>
        <w:t xml:space="preserve">Udzielającego zamówienia </w:t>
      </w:r>
      <w:r w:rsidRPr="00BB50DC">
        <w:rPr>
          <w:sz w:val="22"/>
          <w:szCs w:val="22"/>
        </w:rPr>
        <w:t xml:space="preserve">wyrażonej w formie pisemnej pod rygorem nieważności. W przypadku przeniesienia obowiązków </w:t>
      </w:r>
      <w:r w:rsidRPr="00BB50DC">
        <w:rPr>
          <w:b/>
          <w:sz w:val="22"/>
          <w:szCs w:val="22"/>
        </w:rPr>
        <w:t>Przyjmujący zamówienie</w:t>
      </w:r>
      <w:r w:rsidRPr="00BB50DC">
        <w:rPr>
          <w:sz w:val="22"/>
          <w:szCs w:val="22"/>
        </w:rPr>
        <w:t xml:space="preserve"> odpowiada za działania i zaniechania osób trzecich jak za działania i zaniechania własne.</w:t>
      </w:r>
    </w:p>
    <w:p w:rsidR="0007584B" w:rsidRDefault="0007584B" w:rsidP="0007584B">
      <w:pPr>
        <w:numPr>
          <w:ilvl w:val="0"/>
          <w:numId w:val="12"/>
        </w:numPr>
        <w:tabs>
          <w:tab w:val="left" w:pos="259"/>
        </w:tabs>
        <w:ind w:left="273" w:hanging="286"/>
        <w:jc w:val="both"/>
        <w:rPr>
          <w:sz w:val="22"/>
          <w:szCs w:val="22"/>
        </w:rPr>
      </w:pPr>
      <w:r>
        <w:rPr>
          <w:sz w:val="22"/>
          <w:szCs w:val="22"/>
        </w:rPr>
        <w:t>W przypadku udzielenia zgody na przeniesienie praw i obowiązków na osobę trzecią</w:t>
      </w:r>
      <w:r w:rsidR="00746BAB">
        <w:rPr>
          <w:sz w:val="22"/>
          <w:szCs w:val="22"/>
        </w:rPr>
        <w:t>,</w:t>
      </w:r>
      <w:r>
        <w:rPr>
          <w:sz w:val="22"/>
          <w:szCs w:val="22"/>
        </w:rPr>
        <w:t xml:space="preserve"> osoba trzecia musi dysponować osobami posiadającymi kwalifikacje równe kwalifikacjom osobom wykazanym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</w:t>
      </w:r>
      <w:r>
        <w:rPr>
          <w:b/>
          <w:bCs/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do niniejszej umowy. 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300" w:hanging="3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ponosi odpowiedzialność: </w:t>
      </w:r>
    </w:p>
    <w:p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jakość, należyte oraz terminowe wykonanie przedmiotu umowy, o którym mowa w § 1 ust.1 niniejszej umowy, </w:t>
      </w:r>
    </w:p>
    <w:p w:rsidR="0007584B" w:rsidRDefault="0007584B" w:rsidP="0007584B">
      <w:pPr>
        <w:numPr>
          <w:ilvl w:val="0"/>
          <w:numId w:val="1"/>
        </w:numPr>
        <w:tabs>
          <w:tab w:val="left" w:pos="573"/>
        </w:tabs>
        <w:ind w:left="573" w:hanging="2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szkody powstałe w przypadku niewykonania lub nienależytego wykonania niniejszej umowy. </w:t>
      </w:r>
    </w:p>
    <w:p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ponoszą solidarnie odpowiedzialność za szkodę wyrządzoną przy udzielaniu świadczeń zdrowotnych, o których mowa w § 1 ust. 1 niniejszej umowy. </w:t>
      </w:r>
    </w:p>
    <w:p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szkoda, o której mowa w § 7 ust. 1 niniejszej umowy, powstała z przyczyn leżących po stronie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 xml:space="preserve">może wystąpić z roszczeniem regresowym w zakresie, w jakim nie przyczynił się ze swojej winy do powstania szkody. </w:t>
      </w:r>
    </w:p>
    <w:p w:rsidR="0007584B" w:rsidRDefault="0007584B" w:rsidP="0007584B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rStyle w:val="h2"/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ubezpieczenia od odpowiedzialności cywilnej za szkody wyrządzone w związku z udzielaniem świadczeń zdrowotnych z uwzględnieniem wymagań wynikających z </w:t>
      </w:r>
      <w:r>
        <w:rPr>
          <w:rStyle w:val="h2"/>
          <w:sz w:val="22"/>
          <w:szCs w:val="22"/>
        </w:rPr>
        <w:t>Rozporządzenia Ministra Finansów z dnia 22 grudnia 2011 r. w sprawie obowiązkowego ubezpieczenia odpowiedzialności cywilnej podmiotu wykon</w:t>
      </w:r>
      <w:r w:rsidR="00BB03E5">
        <w:rPr>
          <w:rStyle w:val="h2"/>
          <w:sz w:val="22"/>
          <w:szCs w:val="22"/>
        </w:rPr>
        <w:t>ującego</w:t>
      </w:r>
      <w:r w:rsidR="009A1F6C">
        <w:rPr>
          <w:rStyle w:val="h2"/>
          <w:sz w:val="22"/>
          <w:szCs w:val="22"/>
        </w:rPr>
        <w:t xml:space="preserve"> działalność leczniczą</w:t>
      </w:r>
      <w:r>
        <w:rPr>
          <w:rStyle w:val="h2"/>
          <w:sz w:val="22"/>
          <w:szCs w:val="22"/>
        </w:rPr>
        <w:t>.</w:t>
      </w:r>
    </w:p>
    <w:p w:rsidR="009C510D" w:rsidRPr="00A12C6A" w:rsidRDefault="0007584B" w:rsidP="00A12C6A">
      <w:pPr>
        <w:numPr>
          <w:ilvl w:val="0"/>
          <w:numId w:val="5"/>
        </w:numPr>
        <w:tabs>
          <w:tab w:val="left" w:pos="300"/>
        </w:tabs>
        <w:ind w:left="286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przypadku, gdy umowa ubezpieczenia odpowiedzialności cywilnej, o której mowa w §7 ust. 4 niniejszej umowy, zawarta została na okres krótszy niż niniejsza umowa,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dostarczenia nowej umowy ubezpieczeniowej w terminie 5 dni roboczych przed zakończeniem ochrony ubezpieczeniowej wynikającej z dotychczas obowiązującej umowy ubezpieczenia. Brak polisy OC uprawnia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do wstrzymania wypłaty należności do czasu przedłużenia aktualnej polisy OC. </w:t>
      </w: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07584B" w:rsidRDefault="0007584B" w:rsidP="0007584B">
      <w:pPr>
        <w:numPr>
          <w:ilvl w:val="0"/>
          <w:numId w:val="8"/>
        </w:numPr>
        <w:tabs>
          <w:tab w:val="left" w:pos="300"/>
        </w:tabs>
        <w:ind w:left="300" w:hanging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przekroczenie wymaganego czasu oczekiwania na wynik badania </w:t>
      </w:r>
      <w:r w:rsidR="00AF7134">
        <w:rPr>
          <w:sz w:val="22"/>
          <w:szCs w:val="22"/>
        </w:rPr>
        <w:t>określonego</w:t>
      </w:r>
      <w:r w:rsidR="00203407">
        <w:rPr>
          <w:sz w:val="22"/>
          <w:szCs w:val="22"/>
        </w:rPr>
        <w:t xml:space="preserve"> w</w:t>
      </w:r>
      <w:r w:rsidR="00AF7134">
        <w:rPr>
          <w:sz w:val="22"/>
          <w:szCs w:val="22"/>
        </w:rPr>
        <w:t xml:space="preserve"> </w:t>
      </w:r>
      <w:proofErr w:type="spellStart"/>
      <w:r w:rsidR="00EA34CF">
        <w:rPr>
          <w:sz w:val="22"/>
          <w:szCs w:val="22"/>
        </w:rPr>
        <w:t>zął</w:t>
      </w:r>
      <w:proofErr w:type="spellEnd"/>
      <w:r w:rsidR="00203407">
        <w:rPr>
          <w:sz w:val="22"/>
          <w:szCs w:val="22"/>
        </w:rPr>
        <w:t>.</w:t>
      </w:r>
      <w:r w:rsidR="00EA34CF">
        <w:rPr>
          <w:sz w:val="22"/>
          <w:szCs w:val="22"/>
        </w:rPr>
        <w:t xml:space="preserve"> nr 1 </w:t>
      </w:r>
      <w:r>
        <w:rPr>
          <w:b/>
          <w:sz w:val="22"/>
          <w:szCs w:val="22"/>
        </w:rPr>
        <w:t>Udzielającemu zamówienia</w:t>
      </w:r>
      <w:r>
        <w:rPr>
          <w:sz w:val="22"/>
          <w:szCs w:val="22"/>
        </w:rPr>
        <w:t xml:space="preserve"> należne będą od </w:t>
      </w:r>
      <w:r>
        <w:rPr>
          <w:b/>
          <w:sz w:val="22"/>
          <w:szCs w:val="22"/>
        </w:rPr>
        <w:t>Przyjmującego zamówienie</w:t>
      </w:r>
      <w:r>
        <w:rPr>
          <w:sz w:val="22"/>
          <w:szCs w:val="22"/>
        </w:rPr>
        <w:t xml:space="preserve"> następujące kary umowne:</w:t>
      </w:r>
    </w:p>
    <w:p w:rsidR="0007584B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razie niewykonania lub nienależytego wykonania badania </w:t>
      </w:r>
      <w:r w:rsidR="00A020AC" w:rsidRPr="00A020AC">
        <w:rPr>
          <w:b/>
          <w:sz w:val="22"/>
          <w:szCs w:val="22"/>
        </w:rPr>
        <w:t>z własnej winy</w:t>
      </w:r>
      <w:r w:rsidR="00A020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Przyjmujący zamówienie zapłaci karę umowną w wysokości wartości niewykonanego lub nienależycie </w:t>
      </w:r>
      <w:r>
        <w:rPr>
          <w:sz w:val="22"/>
          <w:szCs w:val="22"/>
        </w:rPr>
        <w:lastRenderedPageBreak/>
        <w:t>wykonanego badania ( z zastrzeżeniem sobie prawa Udzielającego zamówienia do obciążenia Przyjmującego zamówienie całkowitym kosztem badania zleconemu podmiotowi trzeciemu),</w:t>
      </w:r>
    </w:p>
    <w:p w:rsidR="0007584B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realizację badania – w wysokości 10% wartości badania, po przekroczeniu pierwszej godziny opóźnienia,</w:t>
      </w:r>
    </w:p>
    <w:p w:rsidR="002470D0" w:rsidRDefault="002470D0" w:rsidP="0007584B">
      <w:pPr>
        <w:pStyle w:val="Default"/>
        <w:numPr>
          <w:ilvl w:val="1"/>
          <w:numId w:val="8"/>
        </w:numPr>
        <w:tabs>
          <w:tab w:val="clear" w:pos="1440"/>
          <w:tab w:val="num" w:pos="567"/>
        </w:tabs>
        <w:suppressAutoHyphens w:val="0"/>
        <w:autoSpaceDN w:val="0"/>
        <w:adjustRightInd w:val="0"/>
        <w:ind w:left="567" w:hanging="218"/>
        <w:jc w:val="both"/>
        <w:rPr>
          <w:sz w:val="22"/>
          <w:szCs w:val="22"/>
        </w:rPr>
      </w:pPr>
      <w:r>
        <w:rPr>
          <w:sz w:val="22"/>
          <w:szCs w:val="22"/>
        </w:rPr>
        <w:t>Za przekroczenie wymaganego czasu oczekiwania na opis badania w trybie CITO – w wysokości 10% wartości badania, po przekroczeniu pierwszej godziny opóźnienia,</w:t>
      </w:r>
    </w:p>
    <w:p w:rsidR="00CB2931" w:rsidRDefault="00CB2931" w:rsidP="00CB2931">
      <w:pPr>
        <w:pStyle w:val="Default"/>
        <w:suppressAutoHyphens w:val="0"/>
        <w:autoSpaceDN w:val="0"/>
        <w:adjustRightInd w:val="0"/>
        <w:jc w:val="both"/>
        <w:rPr>
          <w:sz w:val="22"/>
          <w:szCs w:val="22"/>
        </w:rPr>
      </w:pPr>
    </w:p>
    <w:p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dochodzenia odszkodowania uzupełniającego na zasadach ogólnych, jeżeli wysokość kar umownych nie pokrywa poniesionych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 szkód.</w:t>
      </w:r>
    </w:p>
    <w:p w:rsidR="00CB2931" w:rsidRDefault="00CB2931" w:rsidP="00CB2931">
      <w:pPr>
        <w:numPr>
          <w:ilvl w:val="0"/>
          <w:numId w:val="8"/>
        </w:numPr>
        <w:tabs>
          <w:tab w:val="left" w:pos="259"/>
        </w:tabs>
        <w:jc w:val="both"/>
        <w:rPr>
          <w:sz w:val="22"/>
          <w:szCs w:val="22"/>
        </w:rPr>
      </w:pPr>
      <w:r w:rsidRPr="00CB2931">
        <w:rPr>
          <w:sz w:val="22"/>
          <w:szCs w:val="22"/>
        </w:rPr>
        <w:t>Maksymalna wysokość kar umownych nałożonych na podstawie niniejszej umowy nie może przekroczyć 30% wy</w:t>
      </w:r>
      <w:r>
        <w:rPr>
          <w:sz w:val="22"/>
          <w:szCs w:val="22"/>
        </w:rPr>
        <w:t>nagrodzenia, o którym mowa w § 2</w:t>
      </w:r>
      <w:r w:rsidRPr="00CB2931">
        <w:rPr>
          <w:sz w:val="22"/>
          <w:szCs w:val="22"/>
        </w:rPr>
        <w:t xml:space="preserve"> ust. 1 niniejszej umowy</w:t>
      </w:r>
    </w:p>
    <w:p w:rsidR="0007584B" w:rsidRDefault="0007584B" w:rsidP="0007584B">
      <w:pPr>
        <w:numPr>
          <w:ilvl w:val="0"/>
          <w:numId w:val="8"/>
        </w:numPr>
        <w:tabs>
          <w:tab w:val="left" w:pos="259"/>
        </w:tabs>
        <w:ind w:left="259" w:hanging="24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kar umownych oraz ewentualnie odszkodowania może nastąpić przez ich potrącenie z wierzytelnością </w:t>
      </w:r>
      <w:r w:rsidRPr="00C0256C">
        <w:rPr>
          <w:b/>
          <w:sz w:val="22"/>
          <w:szCs w:val="22"/>
        </w:rPr>
        <w:t>Udzielającego zamówienia</w:t>
      </w:r>
      <w:r>
        <w:rPr>
          <w:sz w:val="22"/>
          <w:szCs w:val="22"/>
        </w:rPr>
        <w:t>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07584B" w:rsidRDefault="0007584B" w:rsidP="005D318D">
      <w:pPr>
        <w:numPr>
          <w:ilvl w:val="0"/>
          <w:numId w:val="2"/>
        </w:numPr>
        <w:tabs>
          <w:tab w:val="left" w:pos="286"/>
        </w:tabs>
        <w:ind w:left="259" w:hanging="25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ma obowiązek poddać się kontroli przeprowadzonej przez osoby działające w imieniu:</w:t>
      </w:r>
    </w:p>
    <w:p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>,</w:t>
      </w:r>
    </w:p>
    <w:p w:rsidR="0007584B" w:rsidRDefault="0007584B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Narodowego Funduszu Zdrowia,</w:t>
      </w:r>
    </w:p>
    <w:p w:rsidR="0007584B" w:rsidRDefault="00A12C6A" w:rsidP="0007584B">
      <w:pPr>
        <w:numPr>
          <w:ilvl w:val="1"/>
          <w:numId w:val="2"/>
        </w:numPr>
        <w:tabs>
          <w:tab w:val="left" w:pos="559"/>
        </w:tabs>
        <w:ind w:left="545" w:hanging="286"/>
        <w:jc w:val="both"/>
        <w:rPr>
          <w:sz w:val="22"/>
          <w:szCs w:val="22"/>
        </w:rPr>
      </w:pPr>
      <w:r>
        <w:rPr>
          <w:sz w:val="22"/>
          <w:szCs w:val="22"/>
        </w:rPr>
        <w:t>Inne uprawnione organy</w:t>
      </w:r>
    </w:p>
    <w:p w:rsidR="0007584B" w:rsidRPr="005968DE" w:rsidRDefault="0007584B" w:rsidP="0007584B">
      <w:pPr>
        <w:numPr>
          <w:ilvl w:val="0"/>
          <w:numId w:val="2"/>
        </w:numPr>
        <w:tabs>
          <w:tab w:val="left" w:pos="300"/>
        </w:tabs>
        <w:ind w:left="286" w:hanging="28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Udzielający zamówienia </w:t>
      </w:r>
      <w:r>
        <w:rPr>
          <w:sz w:val="22"/>
          <w:szCs w:val="22"/>
        </w:rPr>
        <w:t>zastrzega sobie prawo do wydawania zaleceń pokontrolnych.</w:t>
      </w: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br/>
        <w:t>§ 10</w:t>
      </w:r>
    </w:p>
    <w:p w:rsidR="0007584B" w:rsidRDefault="0007584B" w:rsidP="0007584B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zobowiązany jest także do: </w:t>
      </w:r>
    </w:p>
    <w:p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posiadania dokumentów świadczących o prowadzeniu systematycznej kontroli parametrów pracy używanej aparatury i sprzętu oraz procedur bieżącej konserwacji, </w:t>
      </w:r>
    </w:p>
    <w:p w:rsidR="0007584B" w:rsidRDefault="0007584B" w:rsidP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spełniania na bieżąco wymagań NFZ lub innej instytucji finansującej usługi w zakresie ochrony zdrowia realizowane (zakontraktowane) przez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</w:t>
      </w:r>
    </w:p>
    <w:p w:rsidR="0007584B" w:rsidRPr="009C510D" w:rsidRDefault="0007584B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color w:val="000000" w:themeColor="text1"/>
          <w:sz w:val="22"/>
          <w:szCs w:val="22"/>
        </w:rPr>
      </w:pPr>
      <w:r w:rsidRPr="009C510D">
        <w:rPr>
          <w:color w:val="000000" w:themeColor="text1"/>
          <w:sz w:val="22"/>
          <w:szCs w:val="22"/>
        </w:rPr>
        <w:t xml:space="preserve">każdorazowego przedkładania wraz z fakturą załącznika obejmującego wykaz pacjentów, którym wykonano badania laboratoryjne w danym dniu miesiąca z uwzględnieniem rodzajów i liczby badań oraz nazwy oddziału lub innej komórki organizacyjnej </w:t>
      </w:r>
      <w:r w:rsidRPr="009C510D">
        <w:rPr>
          <w:b/>
          <w:color w:val="000000" w:themeColor="text1"/>
          <w:sz w:val="22"/>
          <w:szCs w:val="22"/>
        </w:rPr>
        <w:t>Udzielającego zamówienia</w:t>
      </w:r>
      <w:r w:rsidRPr="009C510D">
        <w:rPr>
          <w:color w:val="000000" w:themeColor="text1"/>
          <w:sz w:val="22"/>
          <w:szCs w:val="22"/>
        </w:rPr>
        <w:t xml:space="preserve"> zlecających badanie, </w:t>
      </w:r>
    </w:p>
    <w:p w:rsidR="00D63BF9" w:rsidRPr="00D63BF9" w:rsidRDefault="00D63BF9" w:rsidP="00D63BF9">
      <w:pPr>
        <w:numPr>
          <w:ilvl w:val="0"/>
          <w:numId w:val="14"/>
        </w:numPr>
        <w:tabs>
          <w:tab w:val="left" w:pos="284"/>
        </w:tabs>
        <w:ind w:left="259" w:hanging="259"/>
        <w:jc w:val="both"/>
        <w:rPr>
          <w:bCs/>
          <w:sz w:val="22"/>
          <w:szCs w:val="22"/>
        </w:rPr>
      </w:pPr>
      <w:r w:rsidRPr="00D63BF9">
        <w:rPr>
          <w:b/>
          <w:bCs/>
          <w:sz w:val="22"/>
          <w:szCs w:val="22"/>
        </w:rPr>
        <w:t>Przyjmujący zamówienie</w:t>
      </w:r>
      <w:r w:rsidRPr="00D63BF9">
        <w:rPr>
          <w:bCs/>
          <w:sz w:val="22"/>
          <w:szCs w:val="22"/>
        </w:rPr>
        <w:t xml:space="preserve"> zobowiązuje się do prowadzenia sprawozdawczości statystycznej i dokumentacji medycznej zgodnie z przepisami prawa.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11</w:t>
      </w:r>
    </w:p>
    <w:p w:rsidR="0007584B" w:rsidRDefault="0007584B" w:rsidP="0007584B">
      <w:pPr>
        <w:numPr>
          <w:ilvl w:val="0"/>
          <w:numId w:val="4"/>
        </w:numPr>
        <w:tabs>
          <w:tab w:val="left" w:pos="300"/>
        </w:tabs>
        <w:ind w:left="273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poddawania kontroli przeprowadzanej przez Mazowiecki Oddział Wojewódzki Narodowego Funduszu Zdrowia oraz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w zakresie realizacji świadczeń będących przedmiotem niniejszej umowy, a w szczególności, co do realizacji i zakresu wykonywanych świadczeń, prowadzenia dokumentacji medycznej, sprawozdawczości statystycznej oraz sposobu dokonywania rozliczeń za wykonane usługi, zgodnie z obowiązującymi przepisami w tym zakresie.</w:t>
      </w:r>
    </w:p>
    <w:p w:rsidR="0007584B" w:rsidRDefault="0007584B" w:rsidP="0007584B">
      <w:pPr>
        <w:numPr>
          <w:ilvl w:val="0"/>
          <w:numId w:val="4"/>
        </w:numPr>
        <w:tabs>
          <w:tab w:val="left" w:pos="300"/>
        </w:tabs>
        <w:ind w:left="273" w:hanging="28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jest zobowiązany do pokrycia wszelkich kar (grzywien, opłat itp.) nałożonych na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 xml:space="preserve">przez organ administracji publicznej w związku z realizacją przedmiotu zamówienia, chyba że </w:t>
      </w: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>nie ponosi winy za spowodowanie sytuacji stanowiącej podstawę nałożenia kary.</w:t>
      </w:r>
    </w:p>
    <w:p w:rsidR="0007584B" w:rsidRDefault="0007584B" w:rsidP="0007584B">
      <w:pPr>
        <w:tabs>
          <w:tab w:val="left" w:pos="300"/>
        </w:tabs>
        <w:ind w:left="273" w:hanging="286"/>
        <w:jc w:val="both"/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12</w:t>
      </w:r>
    </w:p>
    <w:p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realizację przedmiotu niniejszej umowy </w:t>
      </w:r>
      <w:r>
        <w:rPr>
          <w:b/>
          <w:bCs/>
          <w:color w:val="000000"/>
          <w:sz w:val="22"/>
          <w:szCs w:val="22"/>
        </w:rPr>
        <w:t xml:space="preserve">Przyjmującemu zamówienie </w:t>
      </w:r>
      <w:r>
        <w:rPr>
          <w:color w:val="000000"/>
          <w:sz w:val="22"/>
          <w:szCs w:val="22"/>
        </w:rPr>
        <w:t xml:space="preserve">przysługuje wynagrodzenie za faktycznie wykonane badania z zakresu badań </w:t>
      </w:r>
      <w:r w:rsidR="00A64F65">
        <w:rPr>
          <w:color w:val="000000"/>
          <w:sz w:val="22"/>
          <w:szCs w:val="22"/>
        </w:rPr>
        <w:t xml:space="preserve">rezonansu magnetycznego </w:t>
      </w:r>
      <w:r>
        <w:rPr>
          <w:color w:val="000000"/>
          <w:sz w:val="22"/>
          <w:szCs w:val="22"/>
        </w:rPr>
        <w:t xml:space="preserve"> według cen jednostkowych określonych w </w:t>
      </w:r>
      <w:r w:rsidR="000254E7">
        <w:rPr>
          <w:bCs/>
          <w:color w:val="000000"/>
          <w:sz w:val="22"/>
          <w:szCs w:val="22"/>
        </w:rPr>
        <w:t>Załączniku nr 2</w:t>
      </w:r>
      <w:r>
        <w:rPr>
          <w:color w:val="000000"/>
          <w:sz w:val="22"/>
          <w:szCs w:val="22"/>
        </w:rPr>
        <w:t xml:space="preserve">. </w:t>
      </w:r>
    </w:p>
    <w:p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 okresie obowiązywania niniejszej umowy ceny jednostkowe netto określone w załączniku</w:t>
      </w:r>
      <w:r w:rsidR="009F2FE3">
        <w:rPr>
          <w:color w:val="000000"/>
          <w:sz w:val="22"/>
          <w:szCs w:val="22"/>
        </w:rPr>
        <w:t xml:space="preserve"> nr 2 </w:t>
      </w:r>
      <w:r w:rsidR="003F1569">
        <w:rPr>
          <w:sz w:val="22"/>
          <w:szCs w:val="22"/>
        </w:rPr>
        <w:t>niniejszej umowy</w:t>
      </w:r>
      <w:r>
        <w:rPr>
          <w:sz w:val="22"/>
          <w:szCs w:val="22"/>
        </w:rPr>
        <w:t xml:space="preserve"> nie mogą ulec zmianie.</w:t>
      </w:r>
    </w:p>
    <w:p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Wypłata należności z tytułu wykonania przedmiotu niniejszej umowy następuje na podstawie zbiorczej</w:t>
      </w:r>
      <w:r w:rsidR="00FD1C6F">
        <w:rPr>
          <w:sz w:val="22"/>
          <w:szCs w:val="22"/>
        </w:rPr>
        <w:t xml:space="preserve"> prawidłowo wystawionej </w:t>
      </w:r>
      <w:r>
        <w:rPr>
          <w:sz w:val="22"/>
          <w:szCs w:val="22"/>
        </w:rPr>
        <w:t xml:space="preserve"> faktury</w:t>
      </w:r>
      <w:r w:rsidR="00FD1C6F">
        <w:rPr>
          <w:sz w:val="22"/>
          <w:szCs w:val="22"/>
        </w:rPr>
        <w:t xml:space="preserve"> VAT</w:t>
      </w:r>
      <w:r>
        <w:rPr>
          <w:sz w:val="22"/>
          <w:szCs w:val="22"/>
        </w:rPr>
        <w:t xml:space="preserve"> za faktycznie wykonane badania, w okre</w:t>
      </w:r>
      <w:r w:rsidR="003F1569">
        <w:rPr>
          <w:sz w:val="22"/>
          <w:szCs w:val="22"/>
        </w:rPr>
        <w:t>sach miesięcznych, przedłożonej</w:t>
      </w:r>
      <w:r>
        <w:rPr>
          <w:sz w:val="22"/>
          <w:szCs w:val="22"/>
        </w:rPr>
        <w:t xml:space="preserve">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w terminie do 7 dnia następnego miesiąca za miesiąc poprzedni. Zwłoka w złożeniu faktury przez </w:t>
      </w:r>
      <w:r>
        <w:rPr>
          <w:b/>
          <w:bCs/>
          <w:sz w:val="22"/>
          <w:szCs w:val="22"/>
        </w:rPr>
        <w:t xml:space="preserve">Przyjmującego zamówienie </w:t>
      </w:r>
      <w:r>
        <w:rPr>
          <w:sz w:val="22"/>
          <w:szCs w:val="22"/>
        </w:rPr>
        <w:t xml:space="preserve">może skutkować przesunięciem terminu zapłaty. </w:t>
      </w:r>
    </w:p>
    <w:p w:rsidR="0007584B" w:rsidRDefault="0007584B" w:rsidP="0007584B">
      <w:pPr>
        <w:numPr>
          <w:ilvl w:val="1"/>
          <w:numId w:val="14"/>
        </w:numPr>
        <w:tabs>
          <w:tab w:val="left" w:pos="273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Zapłata należności nastąpi przelewem na rachunek </w:t>
      </w:r>
      <w:r>
        <w:rPr>
          <w:b/>
          <w:bCs/>
          <w:sz w:val="22"/>
          <w:szCs w:val="22"/>
        </w:rPr>
        <w:t xml:space="preserve">Przyjmującego zamówienie </w:t>
      </w:r>
      <w:r w:rsidR="003F1569">
        <w:rPr>
          <w:sz w:val="22"/>
          <w:szCs w:val="22"/>
        </w:rPr>
        <w:t>terminie 3</w:t>
      </w:r>
      <w:r>
        <w:rPr>
          <w:sz w:val="22"/>
          <w:szCs w:val="22"/>
        </w:rPr>
        <w:t>0 dni licząc od dnia dostarczenia prawidłowo wystawionej faktury (nazwa i pełny adres banku Przyjmującego zamówienie znajdować się będzie na fakturze) i przyjęcia przez Udzielającego zamówienie bez zastrzeżeń.</w:t>
      </w:r>
      <w:r w:rsidR="003F1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 dokonanie zapłaty i spełnienia świadczenia uważa się dzień obciążenia rachunku bankowego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</w:t>
      </w:r>
    </w:p>
    <w:p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złożenia przez </w:t>
      </w:r>
      <w:r>
        <w:rPr>
          <w:b/>
          <w:bCs/>
          <w:sz w:val="22"/>
          <w:szCs w:val="22"/>
        </w:rPr>
        <w:t xml:space="preserve">Udzielającego zamówienia </w:t>
      </w:r>
      <w:r>
        <w:rPr>
          <w:sz w:val="22"/>
          <w:szCs w:val="22"/>
        </w:rPr>
        <w:t>reklamacji do wystawi</w:t>
      </w:r>
      <w:r w:rsidR="009C510D">
        <w:rPr>
          <w:sz w:val="22"/>
          <w:szCs w:val="22"/>
        </w:rPr>
        <w:t xml:space="preserve">onej faktury, termin zapłaty, </w:t>
      </w:r>
      <w:r>
        <w:rPr>
          <w:sz w:val="22"/>
          <w:szCs w:val="22"/>
        </w:rPr>
        <w:t xml:space="preserve">może ulec stosownemu przedłużeniu. </w:t>
      </w:r>
    </w:p>
    <w:p w:rsidR="0007584B" w:rsidRDefault="0007584B" w:rsidP="0007584B">
      <w:pPr>
        <w:numPr>
          <w:ilvl w:val="1"/>
          <w:numId w:val="14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obciążenia przedmiotu niniejszej umowy podatkiem VAT, ceny jednostkowe określone w </w:t>
      </w:r>
      <w:r w:rsidR="00FD1C6F">
        <w:rPr>
          <w:sz w:val="22"/>
          <w:szCs w:val="22"/>
        </w:rPr>
        <w:t xml:space="preserve">załączniku nr 2 </w:t>
      </w:r>
      <w:r>
        <w:rPr>
          <w:sz w:val="22"/>
          <w:szCs w:val="22"/>
        </w:rPr>
        <w:t xml:space="preserve">, zostaną zwiększone o obowiązującą stawkę podatku VAT z chwilą jej wprowadzenia bez konieczności odrębnego informowania o tym fakcie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. Zmiana cen jednostkowych, o której mowa wyżej, nie będzie stanowić zmiany umowy i nie będzie wymagać odrębnych aneksów, </w:t>
      </w:r>
      <w:r w:rsidR="009C510D">
        <w:rPr>
          <w:sz w:val="22"/>
          <w:szCs w:val="22"/>
        </w:rPr>
        <w:t>a jedynie zmiany załącznika nr 2</w:t>
      </w:r>
      <w:r>
        <w:rPr>
          <w:sz w:val="22"/>
          <w:szCs w:val="22"/>
        </w:rPr>
        <w:t xml:space="preserve"> do niniejszej umowy. </w:t>
      </w:r>
    </w:p>
    <w:p w:rsidR="0007584B" w:rsidRDefault="0007584B" w:rsidP="00BF367A">
      <w:pPr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§ 13</w:t>
      </w:r>
    </w:p>
    <w:p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after="60"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Umowa zostaje zawarta na okres </w:t>
      </w:r>
      <w:r w:rsidR="00A12C6A">
        <w:rPr>
          <w:b/>
          <w:szCs w:val="22"/>
        </w:rPr>
        <w:t>12</w:t>
      </w:r>
      <w:r w:rsidRPr="000B414C">
        <w:rPr>
          <w:b/>
          <w:szCs w:val="22"/>
        </w:rPr>
        <w:t xml:space="preserve"> miesięcy</w:t>
      </w:r>
      <w:r w:rsidRPr="000B414C">
        <w:rPr>
          <w:szCs w:val="22"/>
        </w:rPr>
        <w:t xml:space="preserve"> od dnia podpisania umowy, tj. od dnia …………..… do dnia ……………..….. lub do momentu wyczerpania wartości umowy, o której mowa </w:t>
      </w:r>
      <w:r w:rsidR="00BF367A">
        <w:rPr>
          <w:szCs w:val="22"/>
        </w:rPr>
        <w:br/>
      </w:r>
      <w:r w:rsidRPr="000B414C">
        <w:rPr>
          <w:szCs w:val="22"/>
        </w:rPr>
        <w:t xml:space="preserve">w § </w:t>
      </w:r>
      <w:r>
        <w:rPr>
          <w:szCs w:val="22"/>
        </w:rPr>
        <w:t>2</w:t>
      </w:r>
      <w:r w:rsidRPr="000B414C">
        <w:rPr>
          <w:szCs w:val="22"/>
        </w:rPr>
        <w:t xml:space="preserve"> ust. </w:t>
      </w:r>
      <w:r>
        <w:rPr>
          <w:szCs w:val="22"/>
        </w:rPr>
        <w:t>1</w:t>
      </w:r>
      <w:r w:rsidR="00BF367A">
        <w:rPr>
          <w:szCs w:val="22"/>
        </w:rPr>
        <w:t>.</w:t>
      </w:r>
    </w:p>
    <w:p w:rsidR="000B414C" w:rsidRPr="000B414C" w:rsidRDefault="000B414C" w:rsidP="00BF367A">
      <w:pPr>
        <w:pStyle w:val="Tekstpodstawowy21"/>
        <w:numPr>
          <w:ilvl w:val="0"/>
          <w:numId w:val="9"/>
        </w:numPr>
        <w:tabs>
          <w:tab w:val="clear" w:pos="511"/>
          <w:tab w:val="num" w:pos="284"/>
        </w:tabs>
        <w:spacing w:line="240" w:lineRule="auto"/>
        <w:ind w:left="284" w:hanging="284"/>
        <w:rPr>
          <w:b/>
          <w:szCs w:val="22"/>
        </w:rPr>
      </w:pPr>
      <w:r w:rsidRPr="000B414C">
        <w:rPr>
          <w:szCs w:val="22"/>
        </w:rPr>
        <w:t xml:space="preserve">W przypadku wyczerpania wartości umowy przed dniem ……….….. umowa wygasa </w:t>
      </w:r>
      <w:r w:rsidRPr="000B414C">
        <w:rPr>
          <w:szCs w:val="22"/>
        </w:rPr>
        <w:br/>
        <w:t>z dniem wyczerpania wartości umowy.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14</w:t>
      </w:r>
    </w:p>
    <w:p w:rsidR="0007584B" w:rsidRDefault="0007584B" w:rsidP="0007584B">
      <w:pPr>
        <w:numPr>
          <w:ilvl w:val="0"/>
          <w:numId w:val="16"/>
        </w:numPr>
        <w:tabs>
          <w:tab w:val="left" w:pos="273"/>
        </w:tabs>
        <w:ind w:left="273" w:hanging="300"/>
        <w:rPr>
          <w:sz w:val="22"/>
          <w:szCs w:val="22"/>
        </w:rPr>
      </w:pPr>
      <w:r>
        <w:rPr>
          <w:sz w:val="22"/>
          <w:szCs w:val="22"/>
        </w:rPr>
        <w:t xml:space="preserve">Umowa ulega rozwiązaniu: </w:t>
      </w:r>
    </w:p>
    <w:p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upływem okresu, na jaki została zawarta, </w:t>
      </w:r>
    </w:p>
    <w:p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 dniem zakończenia udzielania świadczeń zdrowotnych </w:t>
      </w:r>
      <w:r w:rsidR="0012262E">
        <w:rPr>
          <w:sz w:val="22"/>
          <w:szCs w:val="22"/>
        </w:rPr>
        <w:t>objętych umową,</w:t>
      </w:r>
      <w:r>
        <w:rPr>
          <w:sz w:val="22"/>
          <w:szCs w:val="22"/>
        </w:rPr>
        <w:t xml:space="preserve"> </w:t>
      </w:r>
    </w:p>
    <w:p w:rsidR="0007584B" w:rsidRDefault="0007584B" w:rsidP="0007584B">
      <w:pPr>
        <w:numPr>
          <w:ilvl w:val="1"/>
          <w:numId w:val="4"/>
        </w:numPr>
        <w:tabs>
          <w:tab w:val="left" w:pos="559"/>
        </w:tabs>
        <w:ind w:left="559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przez pisemne oświadczenie jednej ze stron z zachowaniem 3-miesięcznego okresu wypowiedzenia licząc od ostatniego dnia miesiąca w przypadku, gdy zajdą okoliczności, za które Strony nie ponoszą odpowiedzialności, a które uniemożliwiają dalsze wykonanie umowy lub zajdą zmiany w zakresie organizacji udzielania świadczeń. </w:t>
      </w:r>
    </w:p>
    <w:p w:rsid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sz w:val="22"/>
          <w:szCs w:val="22"/>
        </w:rPr>
        <w:t>Oświadczenie o rozwiązaniu umowy musi być dokonane w formie pisemnej pod rygorem nieważności.</w:t>
      </w:r>
    </w:p>
    <w:p w:rsidR="0007584B" w:rsidRPr="0012262E" w:rsidRDefault="0007584B" w:rsidP="0012262E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bCs/>
          <w:sz w:val="22"/>
          <w:szCs w:val="22"/>
        </w:rPr>
        <w:t xml:space="preserve">Udzielający zamówienia </w:t>
      </w:r>
      <w:r w:rsidRPr="0012262E">
        <w:rPr>
          <w:sz w:val="22"/>
          <w:szCs w:val="22"/>
        </w:rPr>
        <w:t>zastrzega sobie możliwość jednostronne</w:t>
      </w:r>
      <w:r w:rsidR="00746BAB">
        <w:rPr>
          <w:sz w:val="22"/>
          <w:szCs w:val="22"/>
        </w:rPr>
        <w:t>go rozwiązania niniejszej umowy</w:t>
      </w:r>
      <w:r w:rsidRPr="0012262E">
        <w:rPr>
          <w:sz w:val="22"/>
          <w:szCs w:val="22"/>
        </w:rPr>
        <w:t xml:space="preserve"> w całości lub </w:t>
      </w:r>
      <w:r w:rsidR="00746BAB">
        <w:rPr>
          <w:sz w:val="22"/>
          <w:szCs w:val="22"/>
        </w:rPr>
        <w:t xml:space="preserve">w </w:t>
      </w:r>
      <w:r w:rsidRPr="0012262E">
        <w:rPr>
          <w:sz w:val="22"/>
          <w:szCs w:val="22"/>
        </w:rPr>
        <w:t>części, w przypadku ograniczenia prowadzonej przez siebie działalności lub likwidacji, a także upadłości lub rozwiązania, bez prawa do odszkodowania.</w:t>
      </w:r>
    </w:p>
    <w:p w:rsidR="0007584B" w:rsidRDefault="0007584B" w:rsidP="0007584B">
      <w:pPr>
        <w:jc w:val="both"/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15</w:t>
      </w:r>
    </w:p>
    <w:p w:rsidR="00DC3890" w:rsidRDefault="00DC3890" w:rsidP="00746BAB">
      <w:pPr>
        <w:pStyle w:val="NormalnyWeb"/>
        <w:numPr>
          <w:ilvl w:val="0"/>
          <w:numId w:val="25"/>
        </w:numPr>
        <w:tabs>
          <w:tab w:val="left" w:pos="284"/>
        </w:tabs>
        <w:spacing w:before="0" w:after="0" w:line="100" w:lineRule="atLeast"/>
        <w:ind w:left="284" w:hanging="284"/>
        <w:jc w:val="both"/>
        <w:rPr>
          <w:color w:val="000000"/>
          <w:sz w:val="22"/>
          <w:szCs w:val="22"/>
        </w:rPr>
      </w:pPr>
      <w:r w:rsidRPr="00DC3890">
        <w:rPr>
          <w:b/>
          <w:color w:val="000000"/>
          <w:sz w:val="22"/>
          <w:szCs w:val="22"/>
        </w:rPr>
        <w:t>Udzielający zamówienia</w:t>
      </w:r>
      <w:r w:rsidRPr="00DC3890">
        <w:rPr>
          <w:color w:val="000000"/>
          <w:sz w:val="22"/>
          <w:szCs w:val="22"/>
        </w:rPr>
        <w:t xml:space="preserve"> może rozwiązać umowę bez zachowania okresu wypowiedzenia </w:t>
      </w:r>
      <w:r w:rsidRPr="00DC3890">
        <w:rPr>
          <w:color w:val="000000"/>
          <w:sz w:val="22"/>
          <w:szCs w:val="22"/>
        </w:rPr>
        <w:br/>
        <w:t>w przypadku</w:t>
      </w:r>
      <w:r>
        <w:rPr>
          <w:color w:val="000000"/>
          <w:sz w:val="22"/>
          <w:szCs w:val="22"/>
        </w:rPr>
        <w:t>:</w:t>
      </w:r>
    </w:p>
    <w:p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naruszenia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 xml:space="preserve"> przepisów dotyczących udzielania świadczeń zdrowotnych;</w:t>
      </w:r>
    </w:p>
    <w:p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rażącego naruszenia przez </w:t>
      </w:r>
      <w:r w:rsidRPr="0077189F">
        <w:rPr>
          <w:b/>
          <w:color w:val="000000"/>
          <w:sz w:val="22"/>
          <w:szCs w:val="22"/>
        </w:rPr>
        <w:t>Przyjmującego zamówienie</w:t>
      </w:r>
      <w:r w:rsidRPr="0077189F">
        <w:rPr>
          <w:color w:val="000000"/>
          <w:sz w:val="22"/>
          <w:szCs w:val="22"/>
        </w:rPr>
        <w:t xml:space="preserve"> istotnych postanowień niniejszej umowy</w:t>
      </w:r>
      <w:r>
        <w:rPr>
          <w:color w:val="000000"/>
          <w:sz w:val="22"/>
          <w:szCs w:val="22"/>
        </w:rPr>
        <w:t>;</w:t>
      </w:r>
    </w:p>
    <w:p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powtarzających się błędów w wynikach badań będących przedmiotem umowy lub też powtarzającej się zwłoki w wykonaniu badań będących przedmiotem niniejszej umowy;</w:t>
      </w:r>
    </w:p>
    <w:p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 xml:space="preserve">niedostarczenia niezwłocznie po zawarciu umowy ubezpieczenia kopii polisy OC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sz w:val="22"/>
          <w:szCs w:val="22"/>
        </w:rPr>
        <w:t xml:space="preserve">o której mowa w </w:t>
      </w:r>
      <w:r w:rsidRPr="00746BAB">
        <w:rPr>
          <w:sz w:val="22"/>
          <w:szCs w:val="22"/>
        </w:rPr>
        <w:t>§</w:t>
      </w:r>
      <w:r w:rsidR="00BB50DC" w:rsidRPr="00746BAB">
        <w:rPr>
          <w:sz w:val="22"/>
          <w:szCs w:val="22"/>
        </w:rPr>
        <w:t>7</w:t>
      </w:r>
      <w:r w:rsidR="00746BAB">
        <w:rPr>
          <w:sz w:val="22"/>
          <w:szCs w:val="22"/>
        </w:rPr>
        <w:t xml:space="preserve"> </w:t>
      </w:r>
      <w:r w:rsidRPr="00746BAB">
        <w:rPr>
          <w:sz w:val="22"/>
          <w:szCs w:val="22"/>
        </w:rPr>
        <w:t>ust.</w:t>
      </w:r>
      <w:r w:rsidR="00746BAB">
        <w:rPr>
          <w:sz w:val="22"/>
          <w:szCs w:val="22"/>
        </w:rPr>
        <w:t xml:space="preserve"> </w:t>
      </w:r>
      <w:r w:rsidR="00BB50DC" w:rsidRPr="00746BAB">
        <w:rPr>
          <w:sz w:val="22"/>
          <w:szCs w:val="22"/>
        </w:rPr>
        <w:t>4</w:t>
      </w:r>
      <w:r w:rsidRPr="00746BAB">
        <w:rPr>
          <w:sz w:val="22"/>
          <w:szCs w:val="22"/>
        </w:rPr>
        <w:t>,</w:t>
      </w:r>
      <w:r w:rsidRPr="00DC3890">
        <w:rPr>
          <w:color w:val="FF0000"/>
          <w:sz w:val="22"/>
          <w:szCs w:val="22"/>
        </w:rPr>
        <w:t xml:space="preserve"> </w:t>
      </w:r>
      <w:r w:rsidRPr="00DC3890">
        <w:rPr>
          <w:color w:val="000000"/>
          <w:sz w:val="22"/>
          <w:szCs w:val="22"/>
        </w:rPr>
        <w:t xml:space="preserve">poświadczonej za zgodność </w:t>
      </w:r>
      <w:r w:rsidRPr="00DC3890">
        <w:rPr>
          <w:color w:val="000000"/>
          <w:sz w:val="22"/>
          <w:szCs w:val="22"/>
        </w:rPr>
        <w:br/>
        <w:t xml:space="preserve">z oryginałem przez </w:t>
      </w:r>
      <w:r w:rsidRPr="00DC3890">
        <w:rPr>
          <w:b/>
          <w:color w:val="000000"/>
          <w:sz w:val="22"/>
          <w:szCs w:val="22"/>
        </w:rPr>
        <w:t>Przyjmującego zamówienie</w:t>
      </w:r>
      <w:r w:rsidRPr="00DC3890">
        <w:rPr>
          <w:color w:val="000000"/>
          <w:sz w:val="22"/>
          <w:szCs w:val="22"/>
        </w:rPr>
        <w:t>, w przypadku zakończenia okresu obowiązywania umowy ubezpieczenia w czasie trwania umowy i konieczności zawarcia nowej umowy ubezpieczenia;</w:t>
      </w:r>
    </w:p>
    <w:p w:rsid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color w:val="000000"/>
          <w:sz w:val="22"/>
          <w:szCs w:val="22"/>
        </w:rPr>
        <w:t>przeniesienia praw i obowiązków wynikaj</w:t>
      </w:r>
      <w:r w:rsidR="00746BAB">
        <w:rPr>
          <w:color w:val="000000"/>
          <w:sz w:val="22"/>
          <w:szCs w:val="22"/>
        </w:rPr>
        <w:t xml:space="preserve">ących z umowy na osobę trzecią </w:t>
      </w:r>
      <w:r w:rsidRPr="00DC3890">
        <w:rPr>
          <w:color w:val="000000"/>
          <w:sz w:val="22"/>
          <w:szCs w:val="22"/>
        </w:rPr>
        <w:t xml:space="preserve">z naruszeniem </w:t>
      </w:r>
      <w:r w:rsidR="00746BAB">
        <w:rPr>
          <w:color w:val="000000"/>
          <w:sz w:val="22"/>
          <w:szCs w:val="22"/>
        </w:rPr>
        <w:t xml:space="preserve">zapisów </w:t>
      </w:r>
      <w:r w:rsidRPr="00746BAB">
        <w:rPr>
          <w:color w:val="000000"/>
          <w:sz w:val="22"/>
          <w:szCs w:val="22"/>
        </w:rPr>
        <w:t>§</w:t>
      </w:r>
      <w:r w:rsidR="00BB50DC" w:rsidRPr="00746BAB">
        <w:rPr>
          <w:color w:val="000000"/>
          <w:sz w:val="22"/>
          <w:szCs w:val="22"/>
        </w:rPr>
        <w:t>6</w:t>
      </w:r>
      <w:r w:rsidR="00746BAB" w:rsidRPr="00746BAB">
        <w:rPr>
          <w:color w:val="000000"/>
          <w:sz w:val="22"/>
          <w:szCs w:val="22"/>
        </w:rPr>
        <w:t>;</w:t>
      </w:r>
    </w:p>
    <w:p w:rsidR="00DC3890" w:rsidRPr="00DC3890" w:rsidRDefault="0007584B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 w:rsidRPr="00DC3890">
        <w:rPr>
          <w:sz w:val="22"/>
          <w:szCs w:val="22"/>
        </w:rPr>
        <w:t xml:space="preserve">w wyniku kontroli wykonywania niniejszej umowy i innych działań kontrolnych, uregulowanych w odrębnych przepisach, stwierdzono u </w:t>
      </w:r>
      <w:r w:rsidRPr="00DC3890">
        <w:rPr>
          <w:b/>
          <w:bCs/>
          <w:sz w:val="22"/>
          <w:szCs w:val="22"/>
        </w:rPr>
        <w:t xml:space="preserve">Przyjmującego zamówienie </w:t>
      </w:r>
      <w:r w:rsidRPr="00DC3890">
        <w:rPr>
          <w:sz w:val="22"/>
          <w:szCs w:val="22"/>
        </w:rPr>
        <w:t xml:space="preserve">niewypełnienie warunków niniejszej umowy lub wadliwe jej wykonywanie, </w:t>
      </w:r>
    </w:p>
    <w:p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utraty uprawnień przez </w:t>
      </w:r>
      <w:r w:rsidR="0007584B" w:rsidRPr="00DC3890">
        <w:rPr>
          <w:b/>
          <w:bCs/>
          <w:sz w:val="22"/>
          <w:szCs w:val="22"/>
        </w:rPr>
        <w:t>Przyjmując</w:t>
      </w:r>
      <w:r>
        <w:rPr>
          <w:b/>
          <w:bCs/>
          <w:sz w:val="22"/>
          <w:szCs w:val="22"/>
        </w:rPr>
        <w:t>ego</w:t>
      </w:r>
      <w:r w:rsidR="0007584B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>konieczn</w:t>
      </w:r>
      <w:r>
        <w:rPr>
          <w:sz w:val="22"/>
          <w:szCs w:val="22"/>
        </w:rPr>
        <w:t>ych</w:t>
      </w:r>
      <w:r w:rsidR="0007584B" w:rsidRPr="00DC3890">
        <w:rPr>
          <w:sz w:val="22"/>
          <w:szCs w:val="22"/>
        </w:rPr>
        <w:t xml:space="preserve"> </w:t>
      </w:r>
      <w:r>
        <w:rPr>
          <w:sz w:val="22"/>
          <w:szCs w:val="22"/>
        </w:rPr>
        <w:t>do realizacji niniejszej umowy;</w:t>
      </w:r>
    </w:p>
    <w:p w:rsidR="00DC3890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gdy </w:t>
      </w:r>
      <w:r w:rsidR="0007584B" w:rsidRPr="00DC3890">
        <w:rPr>
          <w:sz w:val="22"/>
          <w:szCs w:val="22"/>
        </w:rPr>
        <w:t xml:space="preserve">zajdą okoliczności, za które Strony nie ponoszą odpowiedzialności, a które uniemożliwiają dalsze wykonywanie niniejszej umowy, w szczególności zaś zmiany warunków umowy o udzielanie świadczeń opieki zdrowotnej zawartej przez </w:t>
      </w:r>
      <w:r w:rsidR="0007584B" w:rsidRPr="00DC3890">
        <w:rPr>
          <w:b/>
          <w:bCs/>
          <w:sz w:val="22"/>
          <w:szCs w:val="22"/>
        </w:rPr>
        <w:t xml:space="preserve">Udzielającego zamówienia </w:t>
      </w:r>
      <w:r w:rsidR="0007584B" w:rsidRPr="00DC3890">
        <w:rPr>
          <w:sz w:val="22"/>
          <w:szCs w:val="22"/>
        </w:rPr>
        <w:t xml:space="preserve">z Narodowym Funduszem Zdrowia, </w:t>
      </w:r>
    </w:p>
    <w:p w:rsidR="0007584B" w:rsidRPr="00DC3890" w:rsidRDefault="00DC3890" w:rsidP="00DC3890">
      <w:pPr>
        <w:pStyle w:val="NormalnyWeb"/>
        <w:numPr>
          <w:ilvl w:val="0"/>
          <w:numId w:val="26"/>
        </w:numPr>
        <w:tabs>
          <w:tab w:val="num" w:pos="-360"/>
        </w:tabs>
        <w:spacing w:before="0" w:after="0" w:line="100" w:lineRule="atLeast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uchylania się </w:t>
      </w:r>
      <w:r>
        <w:rPr>
          <w:b/>
          <w:bCs/>
          <w:sz w:val="22"/>
          <w:szCs w:val="22"/>
        </w:rPr>
        <w:t>Przyjmującego</w:t>
      </w:r>
      <w:r w:rsidR="0012262E" w:rsidRPr="00DC3890">
        <w:rPr>
          <w:b/>
          <w:bCs/>
          <w:sz w:val="22"/>
          <w:szCs w:val="22"/>
        </w:rPr>
        <w:t xml:space="preserve"> zamówienie </w:t>
      </w:r>
      <w:r w:rsidR="0007584B" w:rsidRPr="00DC3890">
        <w:rPr>
          <w:sz w:val="22"/>
          <w:szCs w:val="22"/>
        </w:rPr>
        <w:t xml:space="preserve">od zapłaty kar umownych, o których mowa w </w:t>
      </w:r>
      <w:r w:rsidR="0007584B" w:rsidRPr="00DC3890">
        <w:rPr>
          <w:rFonts w:cs="Tahoma"/>
          <w:sz w:val="22"/>
          <w:szCs w:val="22"/>
        </w:rPr>
        <w:t>§</w:t>
      </w:r>
      <w:r w:rsidR="0007584B" w:rsidRPr="00DC3890">
        <w:rPr>
          <w:sz w:val="22"/>
          <w:szCs w:val="22"/>
        </w:rPr>
        <w:t>8.</w:t>
      </w:r>
    </w:p>
    <w:p w:rsidR="0012262E" w:rsidRPr="00787848" w:rsidRDefault="0012262E" w:rsidP="00787848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2262E">
        <w:rPr>
          <w:b/>
          <w:sz w:val="22"/>
          <w:szCs w:val="22"/>
        </w:rPr>
        <w:t>Przyjmujący zamówienie</w:t>
      </w:r>
      <w:r w:rsidRPr="0012262E">
        <w:rPr>
          <w:sz w:val="22"/>
          <w:szCs w:val="22"/>
        </w:rPr>
        <w:t xml:space="preserve"> może rozwiązać umowę bez zachowania okresu wypowiedzenia </w:t>
      </w:r>
      <w:r>
        <w:rPr>
          <w:sz w:val="22"/>
          <w:szCs w:val="22"/>
        </w:rPr>
        <w:br/>
      </w:r>
      <w:r w:rsidRPr="0012262E">
        <w:rPr>
          <w:sz w:val="22"/>
          <w:szCs w:val="22"/>
        </w:rPr>
        <w:t xml:space="preserve">w przypadku zalegania przez </w:t>
      </w:r>
      <w:r w:rsidRPr="0012262E">
        <w:rPr>
          <w:b/>
          <w:sz w:val="22"/>
          <w:szCs w:val="22"/>
        </w:rPr>
        <w:t>Udzielającego zamówienia</w:t>
      </w:r>
      <w:r w:rsidRPr="0012262E">
        <w:rPr>
          <w:sz w:val="22"/>
          <w:szCs w:val="22"/>
        </w:rPr>
        <w:t xml:space="preserve"> z zapłatą należności przez trzy pełne okresy płatności, po uprzednim  wezwaniu Udzielającego zamówienia do zapłaty zaległości.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16</w:t>
      </w:r>
    </w:p>
    <w:p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Przyjmujący zamówienie </w:t>
      </w:r>
      <w:r>
        <w:rPr>
          <w:sz w:val="22"/>
          <w:szCs w:val="22"/>
        </w:rPr>
        <w:t xml:space="preserve">zobowiązuje się do zachowania w tajemnicy wszelkich informacji i danych pozyskanych w związku z umową w czasie jej trwania oraz po jej zakończeniu. </w:t>
      </w:r>
    </w:p>
    <w:p w:rsidR="0007584B" w:rsidRDefault="0007584B" w:rsidP="0007584B">
      <w:pPr>
        <w:numPr>
          <w:ilvl w:val="0"/>
          <w:numId w:val="3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Naruszenie obowiązków, wymienionych</w:t>
      </w:r>
      <w:r w:rsidR="00D62B04">
        <w:rPr>
          <w:color w:val="000000"/>
          <w:sz w:val="22"/>
          <w:szCs w:val="22"/>
        </w:rPr>
        <w:t xml:space="preserve"> w § 16 ust. 1 niniejszej umowy</w:t>
      </w:r>
      <w:r>
        <w:rPr>
          <w:color w:val="000000"/>
          <w:sz w:val="22"/>
          <w:szCs w:val="22"/>
        </w:rPr>
        <w:t xml:space="preserve"> spowoduje odpowiedzialność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 xml:space="preserve"> przewidzianą w odrębnych przepisach, a także obowiązek naprawienia szkody wg zasad określonych w Kodeksie cywilnym, a ponadto daje prawo </w:t>
      </w:r>
      <w:r>
        <w:rPr>
          <w:b/>
          <w:bCs/>
          <w:sz w:val="22"/>
          <w:szCs w:val="22"/>
        </w:rPr>
        <w:t xml:space="preserve">Udzielającemu zamówienia </w:t>
      </w:r>
      <w:r>
        <w:rPr>
          <w:sz w:val="22"/>
          <w:szCs w:val="22"/>
        </w:rPr>
        <w:t>rozwiązania umowy bez wypowiedzenia.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17</w:t>
      </w:r>
    </w:p>
    <w:p w:rsidR="00AF7134" w:rsidRPr="0077189F" w:rsidRDefault="00AF7134" w:rsidP="00AF7134">
      <w:pPr>
        <w:pStyle w:val="NormalnyWeb"/>
        <w:spacing w:before="0" w:after="0" w:line="100" w:lineRule="atLeast"/>
        <w:jc w:val="both"/>
        <w:rPr>
          <w:color w:val="000000"/>
          <w:sz w:val="22"/>
          <w:szCs w:val="22"/>
        </w:rPr>
      </w:pPr>
      <w:r w:rsidRPr="0077189F">
        <w:rPr>
          <w:color w:val="000000"/>
          <w:sz w:val="22"/>
          <w:szCs w:val="22"/>
        </w:rPr>
        <w:t>W sprawach nieuregulowanych niniejszą umową mają zastosowanie przepisy kodeksu cywilnego, ustawy o działalności leczniczej oraz innych odpowiednich przepisów prawa.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18</w:t>
      </w:r>
    </w:p>
    <w:p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Wszelkie oświadczenia i zawiadomienia, jak również zmiany umowy wymagają dla swej ważności formy pisemnej po uzgodnieniach między Stronami. </w:t>
      </w:r>
    </w:p>
    <w:p w:rsidR="0007584B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Zmiana umowy wymaga sporządzenia aneksu w formie pisemnej pod rygorem nieważności. </w:t>
      </w:r>
    </w:p>
    <w:p w:rsidR="0007584B" w:rsidRPr="00787848" w:rsidRDefault="0007584B" w:rsidP="0007584B">
      <w:pPr>
        <w:numPr>
          <w:ilvl w:val="0"/>
          <w:numId w:val="15"/>
        </w:numPr>
        <w:tabs>
          <w:tab w:val="left" w:pos="286"/>
        </w:tabs>
        <w:ind w:left="273" w:hanging="27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Niedopuszczalne są zmiany postanowień niniejszej umowy oraz wprowadzenie nowych postanowień niekorzystnych dla </w:t>
      </w:r>
      <w:r>
        <w:rPr>
          <w:b/>
          <w:bCs/>
          <w:sz w:val="22"/>
          <w:szCs w:val="22"/>
        </w:rPr>
        <w:t>Udzielającego zamówienia</w:t>
      </w:r>
      <w:r>
        <w:rPr>
          <w:sz w:val="22"/>
          <w:szCs w:val="22"/>
        </w:rPr>
        <w:t xml:space="preserve">, jeżeli przy ich wprowadzeniu zachodziłaby konieczność zmiany treści oferty, na podstawie której dokonano wyboru </w:t>
      </w:r>
      <w:r>
        <w:rPr>
          <w:b/>
          <w:bCs/>
          <w:sz w:val="22"/>
          <w:szCs w:val="22"/>
        </w:rPr>
        <w:t>Przyjmującego zamówienie</w:t>
      </w:r>
      <w:r>
        <w:rPr>
          <w:sz w:val="22"/>
          <w:szCs w:val="22"/>
        </w:rPr>
        <w:t>, chyba że konieczność wprowadzenia tych zmian i nowych postanowień wynika z okoliczności, których nie można było przewidzieć w chwili zawarcia niniejszej umowy.</w:t>
      </w:r>
    </w:p>
    <w:p w:rsidR="009F2FE3" w:rsidRDefault="009F2FE3" w:rsidP="0007584B">
      <w:pPr>
        <w:jc w:val="center"/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19</w:t>
      </w:r>
    </w:p>
    <w:p w:rsidR="00AF7134" w:rsidRPr="0077189F" w:rsidRDefault="00AF7134" w:rsidP="00AF7134">
      <w:pPr>
        <w:pStyle w:val="NormalnyWeb"/>
        <w:spacing w:before="0" w:after="0" w:line="100" w:lineRule="atLeast"/>
        <w:jc w:val="both"/>
        <w:rPr>
          <w:sz w:val="22"/>
          <w:szCs w:val="22"/>
        </w:rPr>
      </w:pPr>
      <w:r w:rsidRPr="0077189F">
        <w:rPr>
          <w:color w:val="000000"/>
          <w:sz w:val="22"/>
          <w:szCs w:val="22"/>
        </w:rPr>
        <w:t xml:space="preserve">Spory wynikłe z realizacji niniejszej umowy strony poddają właściwemu miejscowo dla </w:t>
      </w:r>
      <w:r w:rsidRPr="0077189F">
        <w:rPr>
          <w:b/>
          <w:color w:val="000000"/>
          <w:sz w:val="22"/>
          <w:szCs w:val="22"/>
        </w:rPr>
        <w:t>Udzielającego zamówienia</w:t>
      </w:r>
      <w:r w:rsidRPr="0077189F">
        <w:rPr>
          <w:color w:val="000000"/>
          <w:sz w:val="22"/>
          <w:szCs w:val="22"/>
        </w:rPr>
        <w:t xml:space="preserve"> sądowi powszechnemu.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jc w:val="center"/>
        <w:rPr>
          <w:sz w:val="22"/>
          <w:szCs w:val="22"/>
        </w:rPr>
      </w:pPr>
      <w:r>
        <w:rPr>
          <w:sz w:val="22"/>
          <w:szCs w:val="22"/>
        </w:rPr>
        <w:t>§ 20</w:t>
      </w:r>
    </w:p>
    <w:p w:rsidR="0007584B" w:rsidRDefault="009F2FE3" w:rsidP="0007584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Umowę sporządzono w trzech </w:t>
      </w:r>
      <w:r w:rsidR="0007584B">
        <w:rPr>
          <w:sz w:val="22"/>
          <w:szCs w:val="22"/>
        </w:rPr>
        <w:t xml:space="preserve"> jednobrzmiących egzemplarzach, po jednym dla każdej ze Stron.</w:t>
      </w:r>
    </w:p>
    <w:p w:rsidR="0007584B" w:rsidRDefault="0007584B" w:rsidP="0007584B">
      <w:pPr>
        <w:rPr>
          <w:sz w:val="22"/>
          <w:szCs w:val="22"/>
        </w:rPr>
      </w:pPr>
    </w:p>
    <w:p w:rsidR="0007584B" w:rsidRDefault="0007584B" w:rsidP="0007584B">
      <w:pPr>
        <w:rPr>
          <w:sz w:val="22"/>
          <w:szCs w:val="22"/>
        </w:rPr>
      </w:pPr>
    </w:p>
    <w:p w:rsidR="0007584B" w:rsidRDefault="00AF7134" w:rsidP="00AF7134">
      <w:pPr>
        <w:jc w:val="center"/>
        <w:rPr>
          <w:b/>
          <w:sz w:val="22"/>
          <w:szCs w:val="22"/>
        </w:rPr>
      </w:pPr>
      <w:r>
        <w:rPr>
          <w:b/>
        </w:rPr>
        <w:t>PRZYJMUJĄCY</w:t>
      </w:r>
      <w:r w:rsidR="0007584B">
        <w:rPr>
          <w:b/>
          <w:sz w:val="22"/>
          <w:szCs w:val="22"/>
        </w:rPr>
        <w:t xml:space="preserve"> </w:t>
      </w:r>
      <w:r w:rsidR="0007584B">
        <w:rPr>
          <w:b/>
        </w:rPr>
        <w:t>ZAMÓWIENI</w:t>
      </w:r>
      <w:r w:rsidR="00D26090">
        <w:rPr>
          <w:b/>
        </w:rPr>
        <w:t>E</w:t>
      </w:r>
      <w:r>
        <w:rPr>
          <w:b/>
        </w:rPr>
        <w:tab/>
      </w:r>
      <w:r w:rsidR="0007584B" w:rsidRPr="008F470B">
        <w:rPr>
          <w:b/>
        </w:rPr>
        <w:tab/>
      </w:r>
      <w:r>
        <w:rPr>
          <w:b/>
        </w:rPr>
        <w:tab/>
      </w:r>
      <w:r w:rsidR="00D26090">
        <w:rPr>
          <w:b/>
        </w:rPr>
        <w:t>UDZIELAJĄCY</w:t>
      </w:r>
      <w:r w:rsidR="0007584B" w:rsidRPr="008F470B">
        <w:rPr>
          <w:b/>
        </w:rPr>
        <w:t xml:space="preserve"> ZAMÓWIENI</w:t>
      </w:r>
      <w:r w:rsidR="00D26090">
        <w:rPr>
          <w:b/>
        </w:rPr>
        <w:t>A</w:t>
      </w:r>
    </w:p>
    <w:p w:rsidR="00342F74" w:rsidRDefault="00342F74"/>
    <w:sectPr w:rsidR="00342F74" w:rsidSect="00B0536B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D1" w:rsidRDefault="00652ED1">
      <w:r>
        <w:separator/>
      </w:r>
    </w:p>
  </w:endnote>
  <w:endnote w:type="continuationSeparator" w:id="0">
    <w:p w:rsidR="00652ED1" w:rsidRDefault="0065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547E" w:rsidRDefault="00203407" w:rsidP="000369B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7E" w:rsidRDefault="0007584B" w:rsidP="000E0A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03407">
      <w:rPr>
        <w:rStyle w:val="Numerstrony"/>
        <w:noProof/>
      </w:rPr>
      <w:t>7</w:t>
    </w:r>
    <w:r>
      <w:rPr>
        <w:rStyle w:val="Numerstrony"/>
      </w:rPr>
      <w:fldChar w:fldCharType="end"/>
    </w:r>
  </w:p>
  <w:p w:rsidR="00F4547E" w:rsidRDefault="00203407" w:rsidP="000369B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D1" w:rsidRDefault="00652ED1">
      <w:r>
        <w:separator/>
      </w:r>
    </w:p>
  </w:footnote>
  <w:footnote w:type="continuationSeparator" w:id="0">
    <w:p w:rsidR="00652ED1" w:rsidRDefault="00652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5CA230B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6F1A920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00000006"/>
    <w:multiLevelType w:val="multilevel"/>
    <w:tmpl w:val="FCCE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DF2E09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511"/>
        </w:tabs>
        <w:ind w:left="511" w:hanging="360"/>
      </w:pPr>
      <w:rPr>
        <w:rFonts w:cs="Times New Roman"/>
        <w:b w:val="0"/>
      </w:r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2910BA10"/>
    <w:name w:val="WW8Num23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13" w15:restartNumberingAfterBreak="0">
    <w:nsid w:val="0000000E"/>
    <w:multiLevelType w:val="multilevel"/>
    <w:tmpl w:val="A2DA04EE"/>
    <w:name w:val="WW8Num2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1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01D3215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036B5EDB"/>
    <w:multiLevelType w:val="multilevel"/>
    <w:tmpl w:val="10CEEB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0DBB661E"/>
    <w:multiLevelType w:val="hybridMultilevel"/>
    <w:tmpl w:val="D3E81472"/>
    <w:lvl w:ilvl="0" w:tplc="6C580916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607831"/>
    <w:multiLevelType w:val="hybridMultilevel"/>
    <w:tmpl w:val="B39034CC"/>
    <w:lvl w:ilvl="0" w:tplc="04150011">
      <w:start w:val="1"/>
      <w:numFmt w:val="decimal"/>
      <w:lvlText w:val="%1)"/>
      <w:lvlJc w:val="left"/>
      <w:pPr>
        <w:ind w:left="646" w:hanging="360"/>
      </w:p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0" w15:restartNumberingAfterBreak="0">
    <w:nsid w:val="1BD27D17"/>
    <w:multiLevelType w:val="hybridMultilevel"/>
    <w:tmpl w:val="E7E4CD32"/>
    <w:lvl w:ilvl="0" w:tplc="810C389A">
      <w:start w:val="1"/>
      <w:numFmt w:val="lowerLetter"/>
      <w:lvlText w:val="%1)"/>
      <w:lvlJc w:val="left"/>
      <w:pPr>
        <w:ind w:left="5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2" w:hanging="360"/>
      </w:pPr>
    </w:lvl>
    <w:lvl w:ilvl="2" w:tplc="0415001B" w:tentative="1">
      <w:start w:val="1"/>
      <w:numFmt w:val="lowerRoman"/>
      <w:lvlText w:val="%3."/>
      <w:lvlJc w:val="right"/>
      <w:pPr>
        <w:ind w:left="2032" w:hanging="180"/>
      </w:pPr>
    </w:lvl>
    <w:lvl w:ilvl="3" w:tplc="0415000F" w:tentative="1">
      <w:start w:val="1"/>
      <w:numFmt w:val="decimal"/>
      <w:lvlText w:val="%4."/>
      <w:lvlJc w:val="left"/>
      <w:pPr>
        <w:ind w:left="2752" w:hanging="360"/>
      </w:pPr>
    </w:lvl>
    <w:lvl w:ilvl="4" w:tplc="04150019" w:tentative="1">
      <w:start w:val="1"/>
      <w:numFmt w:val="lowerLetter"/>
      <w:lvlText w:val="%5."/>
      <w:lvlJc w:val="left"/>
      <w:pPr>
        <w:ind w:left="3472" w:hanging="360"/>
      </w:pPr>
    </w:lvl>
    <w:lvl w:ilvl="5" w:tplc="0415001B" w:tentative="1">
      <w:start w:val="1"/>
      <w:numFmt w:val="lowerRoman"/>
      <w:lvlText w:val="%6."/>
      <w:lvlJc w:val="right"/>
      <w:pPr>
        <w:ind w:left="4192" w:hanging="180"/>
      </w:pPr>
    </w:lvl>
    <w:lvl w:ilvl="6" w:tplc="0415000F" w:tentative="1">
      <w:start w:val="1"/>
      <w:numFmt w:val="decimal"/>
      <w:lvlText w:val="%7."/>
      <w:lvlJc w:val="left"/>
      <w:pPr>
        <w:ind w:left="4912" w:hanging="360"/>
      </w:pPr>
    </w:lvl>
    <w:lvl w:ilvl="7" w:tplc="04150019" w:tentative="1">
      <w:start w:val="1"/>
      <w:numFmt w:val="lowerLetter"/>
      <w:lvlText w:val="%8."/>
      <w:lvlJc w:val="left"/>
      <w:pPr>
        <w:ind w:left="5632" w:hanging="360"/>
      </w:pPr>
    </w:lvl>
    <w:lvl w:ilvl="8" w:tplc="0415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1" w15:restartNumberingAfterBreak="0">
    <w:nsid w:val="1C826368"/>
    <w:multiLevelType w:val="hybridMultilevel"/>
    <w:tmpl w:val="11AC302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0B745D9"/>
    <w:multiLevelType w:val="hybridMultilevel"/>
    <w:tmpl w:val="980C6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936FCA"/>
    <w:multiLevelType w:val="multilevel"/>
    <w:tmpl w:val="009CB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52910E6"/>
    <w:multiLevelType w:val="hybridMultilevel"/>
    <w:tmpl w:val="62688DCE"/>
    <w:lvl w:ilvl="0" w:tplc="9AE85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D75100"/>
    <w:multiLevelType w:val="hybridMultilevel"/>
    <w:tmpl w:val="6E8ED850"/>
    <w:lvl w:ilvl="0" w:tplc="04150011">
      <w:start w:val="1"/>
      <w:numFmt w:val="decimal"/>
      <w:lvlText w:val="%1)"/>
      <w:lvlJc w:val="left"/>
      <w:pPr>
        <w:ind w:left="952" w:hanging="360"/>
      </w:pPr>
    </w:lvl>
    <w:lvl w:ilvl="1" w:tplc="04150019" w:tentative="1">
      <w:start w:val="1"/>
      <w:numFmt w:val="lowerLetter"/>
      <w:lvlText w:val="%2."/>
      <w:lvlJc w:val="left"/>
      <w:pPr>
        <w:ind w:left="1672" w:hanging="360"/>
      </w:pPr>
    </w:lvl>
    <w:lvl w:ilvl="2" w:tplc="0415001B" w:tentative="1">
      <w:start w:val="1"/>
      <w:numFmt w:val="lowerRoman"/>
      <w:lvlText w:val="%3."/>
      <w:lvlJc w:val="right"/>
      <w:pPr>
        <w:ind w:left="2392" w:hanging="180"/>
      </w:pPr>
    </w:lvl>
    <w:lvl w:ilvl="3" w:tplc="0415000F" w:tentative="1">
      <w:start w:val="1"/>
      <w:numFmt w:val="decimal"/>
      <w:lvlText w:val="%4."/>
      <w:lvlJc w:val="left"/>
      <w:pPr>
        <w:ind w:left="3112" w:hanging="360"/>
      </w:pPr>
    </w:lvl>
    <w:lvl w:ilvl="4" w:tplc="04150019" w:tentative="1">
      <w:start w:val="1"/>
      <w:numFmt w:val="lowerLetter"/>
      <w:lvlText w:val="%5."/>
      <w:lvlJc w:val="left"/>
      <w:pPr>
        <w:ind w:left="3832" w:hanging="360"/>
      </w:pPr>
    </w:lvl>
    <w:lvl w:ilvl="5" w:tplc="0415001B" w:tentative="1">
      <w:start w:val="1"/>
      <w:numFmt w:val="lowerRoman"/>
      <w:lvlText w:val="%6."/>
      <w:lvlJc w:val="right"/>
      <w:pPr>
        <w:ind w:left="4552" w:hanging="180"/>
      </w:pPr>
    </w:lvl>
    <w:lvl w:ilvl="6" w:tplc="0415000F" w:tentative="1">
      <w:start w:val="1"/>
      <w:numFmt w:val="decimal"/>
      <w:lvlText w:val="%7."/>
      <w:lvlJc w:val="left"/>
      <w:pPr>
        <w:ind w:left="5272" w:hanging="360"/>
      </w:pPr>
    </w:lvl>
    <w:lvl w:ilvl="7" w:tplc="04150019" w:tentative="1">
      <w:start w:val="1"/>
      <w:numFmt w:val="lowerLetter"/>
      <w:lvlText w:val="%8."/>
      <w:lvlJc w:val="left"/>
      <w:pPr>
        <w:ind w:left="5992" w:hanging="360"/>
      </w:pPr>
    </w:lvl>
    <w:lvl w:ilvl="8" w:tplc="0415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26" w15:restartNumberingAfterBreak="0">
    <w:nsid w:val="58FF7E64"/>
    <w:multiLevelType w:val="hybridMultilevel"/>
    <w:tmpl w:val="287EEDC6"/>
    <w:lvl w:ilvl="0" w:tplc="04150011">
      <w:start w:val="1"/>
      <w:numFmt w:val="decimal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7" w15:restartNumberingAfterBreak="0">
    <w:nsid w:val="608F2A22"/>
    <w:multiLevelType w:val="multilevel"/>
    <w:tmpl w:val="9B8CC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2A1623C"/>
    <w:multiLevelType w:val="hybridMultilevel"/>
    <w:tmpl w:val="55A86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BA2589"/>
    <w:multiLevelType w:val="hybridMultilevel"/>
    <w:tmpl w:val="793ECF7A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5"/>
  </w:num>
  <w:num w:numId="18">
    <w:abstractNumId w:val="20"/>
  </w:num>
  <w:num w:numId="19">
    <w:abstractNumId w:val="21"/>
  </w:num>
  <w:num w:numId="20">
    <w:abstractNumId w:val="22"/>
  </w:num>
  <w:num w:numId="21">
    <w:abstractNumId w:val="19"/>
  </w:num>
  <w:num w:numId="22">
    <w:abstractNumId w:val="24"/>
  </w:num>
  <w:num w:numId="23">
    <w:abstractNumId w:val="28"/>
  </w:num>
  <w:num w:numId="24">
    <w:abstractNumId w:val="23"/>
  </w:num>
  <w:num w:numId="25">
    <w:abstractNumId w:val="16"/>
  </w:num>
  <w:num w:numId="26">
    <w:abstractNumId w:val="26"/>
  </w:num>
  <w:num w:numId="27">
    <w:abstractNumId w:val="27"/>
  </w:num>
  <w:num w:numId="28">
    <w:abstractNumId w:val="2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4B"/>
    <w:rsid w:val="00003435"/>
    <w:rsid w:val="000254E7"/>
    <w:rsid w:val="0004385B"/>
    <w:rsid w:val="0007584B"/>
    <w:rsid w:val="000B414C"/>
    <w:rsid w:val="0012262E"/>
    <w:rsid w:val="001423D0"/>
    <w:rsid w:val="00177DAF"/>
    <w:rsid w:val="0019053B"/>
    <w:rsid w:val="001A69C8"/>
    <w:rsid w:val="00203407"/>
    <w:rsid w:val="00215280"/>
    <w:rsid w:val="00234444"/>
    <w:rsid w:val="002470D0"/>
    <w:rsid w:val="00283DF5"/>
    <w:rsid w:val="00342F74"/>
    <w:rsid w:val="00380941"/>
    <w:rsid w:val="003B493C"/>
    <w:rsid w:val="003B54C2"/>
    <w:rsid w:val="003F1569"/>
    <w:rsid w:val="00414008"/>
    <w:rsid w:val="00424252"/>
    <w:rsid w:val="00445DD0"/>
    <w:rsid w:val="00484647"/>
    <w:rsid w:val="00590429"/>
    <w:rsid w:val="005C31BA"/>
    <w:rsid w:val="005D318D"/>
    <w:rsid w:val="005D4A2F"/>
    <w:rsid w:val="00632148"/>
    <w:rsid w:val="006348CD"/>
    <w:rsid w:val="00652ED1"/>
    <w:rsid w:val="006743F0"/>
    <w:rsid w:val="006B0E17"/>
    <w:rsid w:val="006B6E9D"/>
    <w:rsid w:val="007021C3"/>
    <w:rsid w:val="00746BAB"/>
    <w:rsid w:val="00787848"/>
    <w:rsid w:val="007B4EF8"/>
    <w:rsid w:val="007C07AB"/>
    <w:rsid w:val="007C22BD"/>
    <w:rsid w:val="0085363F"/>
    <w:rsid w:val="00874784"/>
    <w:rsid w:val="0096549E"/>
    <w:rsid w:val="009A1F6C"/>
    <w:rsid w:val="009C510D"/>
    <w:rsid w:val="009D5BB4"/>
    <w:rsid w:val="009F2FE3"/>
    <w:rsid w:val="00A020AC"/>
    <w:rsid w:val="00A12C6A"/>
    <w:rsid w:val="00A16D42"/>
    <w:rsid w:val="00A400C8"/>
    <w:rsid w:val="00A64F65"/>
    <w:rsid w:val="00AF7134"/>
    <w:rsid w:val="00B0536B"/>
    <w:rsid w:val="00B165A7"/>
    <w:rsid w:val="00B224EE"/>
    <w:rsid w:val="00B64902"/>
    <w:rsid w:val="00B93FCF"/>
    <w:rsid w:val="00BA0656"/>
    <w:rsid w:val="00BB03E5"/>
    <w:rsid w:val="00BB4C2A"/>
    <w:rsid w:val="00BB50DC"/>
    <w:rsid w:val="00BF367A"/>
    <w:rsid w:val="00C01CCC"/>
    <w:rsid w:val="00C315C5"/>
    <w:rsid w:val="00CB2931"/>
    <w:rsid w:val="00CB29FD"/>
    <w:rsid w:val="00D2517C"/>
    <w:rsid w:val="00D26090"/>
    <w:rsid w:val="00D62B04"/>
    <w:rsid w:val="00D63BF9"/>
    <w:rsid w:val="00DC3890"/>
    <w:rsid w:val="00E03402"/>
    <w:rsid w:val="00E04C62"/>
    <w:rsid w:val="00EA34CF"/>
    <w:rsid w:val="00EC44A5"/>
    <w:rsid w:val="00F0012B"/>
    <w:rsid w:val="00FB5EC7"/>
    <w:rsid w:val="00FD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0416A-F2AF-40F6-AF4D-E8B4D96A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2">
    <w:name w:val="h2"/>
    <w:uiPriority w:val="99"/>
    <w:rsid w:val="0007584B"/>
    <w:rPr>
      <w:rFonts w:cs="Times New Roman"/>
    </w:rPr>
  </w:style>
  <w:style w:type="paragraph" w:customStyle="1" w:styleId="Default">
    <w:name w:val="Default"/>
    <w:uiPriority w:val="99"/>
    <w:rsid w:val="0007584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075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8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uiPriority w:val="99"/>
    <w:rsid w:val="0007584B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17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04C62"/>
    <w:pPr>
      <w:ind w:left="720"/>
      <w:contextualSpacing/>
    </w:pPr>
  </w:style>
  <w:style w:type="paragraph" w:styleId="NormalnyWeb">
    <w:name w:val="Normal (Web)"/>
    <w:basedOn w:val="Normalny"/>
    <w:rsid w:val="00AF7134"/>
    <w:pPr>
      <w:spacing w:before="280" w:after="28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rsid w:val="000B414C"/>
    <w:pPr>
      <w:spacing w:line="360" w:lineRule="auto"/>
      <w:jc w:val="both"/>
    </w:pPr>
    <w:rPr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4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48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48C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4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48C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C3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CAF0-CEFF-4FAA-9745-C15B7A61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3268</Words>
  <Characters>19613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4</cp:revision>
  <cp:lastPrinted>2019-01-02T13:46:00Z</cp:lastPrinted>
  <dcterms:created xsi:type="dcterms:W3CDTF">2019-01-02T12:31:00Z</dcterms:created>
  <dcterms:modified xsi:type="dcterms:W3CDTF">2019-01-02T14:17:00Z</dcterms:modified>
</cp:coreProperties>
</file>