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419" w:rsidRPr="00C51419" w:rsidRDefault="00C51419" w:rsidP="00C51419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6 </w:t>
      </w: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79DB"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SIWZ</w:t>
      </w:r>
      <w:r w:rsidRPr="002B79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>WZÓR UMOWA nr …….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zawarta dnia ………….. r.   w Dziekanowie Leśnym, pomiędzy: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Samodzielnym Zespołem Publicznych Zakładów Opieki Zdrowotnej im. Dzieci Warszawy z siedzibą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reprezentowanym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Roberta Lasotę – Dyrektora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zwanym dalej „Zamawiającym”,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 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w treści umowy „Wykonawcą ”, reprezentowaną przez: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1 ...............................</w:t>
      </w:r>
    </w:p>
    <w:p w:rsidR="00C51419" w:rsidRPr="00C51419" w:rsidRDefault="007B32C7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(w przypadku przedsiębiorcy wpisanego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zwanym w treści umowy „Wykonawcą”,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(w przypadku spółki cywilnej wpisanej do Centralnej Ewidencji i Informacji o Działalności Gospodarczej)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oraz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zwaną dalej „Wykonawcą”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 xml:space="preserve">łącznie zwane dalej „Stronami”, a każda z nich oddzielnie „Stroną”.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wyniku rozstrzygnięcia w dniu …………… postępowania o udzielenie zamówienia publicznego w trybie przetargu nieograniczonego na „</w:t>
      </w:r>
      <w:r w:rsidR="007B32C7" w:rsidRPr="007B32C7">
        <w:rPr>
          <w:rFonts w:ascii="Times New Roman" w:eastAsia="Times New Roman" w:hAnsi="Times New Roman" w:cs="Times New Roman"/>
          <w:lang w:eastAsia="pl-PL"/>
        </w:rPr>
        <w:t>Zakup i dostawa masek krtaniowych jednorazowego użytku oraz opatrunków dla pacjentów SZPZOZ im. Dzieci Warszawy w Dziekanowie Leśnym</w:t>
      </w:r>
      <w:r w:rsidR="00D83F6A" w:rsidRPr="00D83F6A">
        <w:rPr>
          <w:rFonts w:ascii="Times New Roman" w:eastAsia="Times New Roman" w:hAnsi="Times New Roman" w:cs="Times New Roman"/>
          <w:lang w:eastAsia="pl-PL"/>
        </w:rPr>
        <w:t>” DZ/</w:t>
      </w:r>
      <w:r w:rsidR="007B32C7">
        <w:rPr>
          <w:rFonts w:ascii="Times New Roman" w:eastAsia="Times New Roman" w:hAnsi="Times New Roman" w:cs="Times New Roman"/>
          <w:lang w:eastAsia="pl-PL"/>
        </w:rPr>
        <w:t>09</w:t>
      </w:r>
      <w:r w:rsidR="00D83F6A" w:rsidRPr="00D83F6A">
        <w:rPr>
          <w:rFonts w:ascii="Times New Roman" w:eastAsia="Times New Roman" w:hAnsi="Times New Roman" w:cs="Times New Roman"/>
          <w:lang w:eastAsia="pl-PL"/>
        </w:rPr>
        <w:t>/PN/2019</w:t>
      </w:r>
      <w:r w:rsidRPr="00C51419">
        <w:rPr>
          <w:rFonts w:ascii="Times New Roman" w:eastAsia="Times New Roman" w:hAnsi="Times New Roman" w:cs="Times New Roman"/>
          <w:lang w:eastAsia="pl-PL"/>
        </w:rPr>
        <w:t>, zgodnie z ustawą z dnia 29 stycznia 2004 r. – Prawo zamówień publicznych (dalej jako „Pzp”), została zawarta umowa o treści następującej: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Przedmiotem umowy jest </w:t>
      </w:r>
      <w:r w:rsidR="007B32C7">
        <w:rPr>
          <w:rFonts w:ascii="Times New Roman" w:eastAsia="Times New Roman" w:hAnsi="Times New Roman" w:cs="Times New Roman"/>
          <w:lang w:eastAsia="pl-PL"/>
        </w:rPr>
        <w:t>z</w:t>
      </w:r>
      <w:r w:rsidR="007B32C7" w:rsidRPr="007B32C7">
        <w:rPr>
          <w:rFonts w:ascii="Times New Roman" w:eastAsia="Times New Roman" w:hAnsi="Times New Roman" w:cs="Times New Roman"/>
          <w:lang w:eastAsia="pl-PL"/>
        </w:rPr>
        <w:t>akup i dostawa masek krtaniowych jednorazowego użytku oraz opatrunków dla pacjentów SZPZOZ im. Dzieci Warszawy w Dziekanowie Leśnym</w:t>
      </w:r>
      <w:r w:rsidR="007B32C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1419">
        <w:rPr>
          <w:rFonts w:ascii="Times New Roman" w:eastAsia="Times New Roman" w:hAnsi="Times New Roman" w:cs="Times New Roman"/>
          <w:lang w:eastAsia="pl-PL"/>
        </w:rPr>
        <w:t>zgodnie ze złożonym formularzem oferty stanowiącym Załącznik Nr 1 do niniejszej umowy i formularzem asortymentowo – cenowym stanowiącym załącznik nr 2 do niniejszej umowy 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Realizacja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oświadcza, że oferowany przez niego asortyment jest dopuszczony do obrotu i stosowania na terytorium Rzeczpospolitej Polskiej, zgodnie z aktualnymi przepisami prawa.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Wykonawca zobowiązuje się do: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a. dostarczenia, na każde żądanie Zamawiającego, </w:t>
      </w:r>
      <w:r w:rsidR="007B32C7">
        <w:rPr>
          <w:rFonts w:ascii="Times New Roman" w:eastAsia="Times New Roman" w:hAnsi="Times New Roman" w:cs="Times New Roman"/>
          <w:lang w:eastAsia="pl-PL"/>
        </w:rPr>
        <w:t>oryginalnych dokumentów, certyfikatów, kart danych technicznych itp. wystawionych przez producenta</w:t>
      </w:r>
      <w:r w:rsidRPr="00C51419">
        <w:rPr>
          <w:rFonts w:ascii="Times New Roman" w:eastAsia="Times New Roman" w:hAnsi="Times New Roman" w:cs="Times New Roman"/>
          <w:lang w:eastAsia="pl-PL"/>
        </w:rPr>
        <w:t>. Niedostarczenie w/w dokumentacji traktowane będzie na równi z niezrealizowaniem dostawy;</w:t>
      </w:r>
    </w:p>
    <w:p w:rsidR="00C51419" w:rsidRPr="00C51419" w:rsidRDefault="007B32C7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. dostarczenia zamawianego asortymentu w odpowiednich opakowaniach zapewniających należyte zabezpieczenie jakościowe przed czynnikami pogodowymi, uszkodzeniem, itp.;</w:t>
      </w:r>
    </w:p>
    <w:p w:rsidR="00C51419" w:rsidRPr="00C51419" w:rsidRDefault="007B32C7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 xml:space="preserve">. dostarczenia asortymentu partiami, na podstawie bieżących zamówień składanych przez Zamawiającego telefonicznie (potwierdzonych formą pisemną), e-maila, nr tel. Wykonawcy: …………, nr </w:t>
      </w:r>
      <w:proofErr w:type="spellStart"/>
      <w:r w:rsidR="00C51419" w:rsidRPr="00C51419">
        <w:rPr>
          <w:rFonts w:ascii="Times New Roman" w:eastAsia="Times New Roman" w:hAnsi="Times New Roman" w:cs="Times New Roman"/>
          <w:lang w:eastAsia="pl-PL"/>
        </w:rPr>
        <w:t>fax’u</w:t>
      </w:r>
      <w:proofErr w:type="spellEnd"/>
      <w:r w:rsidR="00C51419" w:rsidRPr="00C51419">
        <w:rPr>
          <w:rFonts w:ascii="Times New Roman" w:eastAsia="Times New Roman" w:hAnsi="Times New Roman" w:cs="Times New Roman"/>
          <w:lang w:eastAsia="pl-PL"/>
        </w:rPr>
        <w:t xml:space="preserve"> Wykonawcy: …………………………, adres e-mail ………………………,  do Apteki Zamawiającego mieszczącej się  w Dziekanowie Leśnym przy ul. M. Konopnickiej 65 w godzinach od 08:00 do 14:45. na koszt Wykonawcy (za wyjątkiem dni ustawowo wolnych od pracy w rozumieniu ustawy z dn. 18 stycznia 1951 r. o dniach wolnych od pracy, przez w/w okres bieg terminu dostawy ulega zwieszeniu);</w:t>
      </w:r>
    </w:p>
    <w:p w:rsidR="00C51419" w:rsidRPr="00C51419" w:rsidRDefault="007B32C7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 xml:space="preserve">. realizacji dostaw w terminie …….. dni roboczych od daty złożenia zamówienia;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 Zamawiający zastrzega sobie możliwość korygowania terminów i wielkości dostaw.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niedotrzymania terminów dostawy, niezrealizowania dostawy lub dostarczenia asortymentu niezgodnie z zamówieniem, Zamawiającemu przysługuje prawo do nabycia towaru u innego dostawcy (zakup interwencyjny). W takim przypadku zmniejsza się wielkość przedmiotu umowy oraz jej wartość, 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Wszelkie koszty i ryzyko związane z reklamacją ponosi Wykonawca.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5. Zamawiający nie dopuszcza możliwości obniżenia jakości asortymentu poniżej określonej w postępowaniu, w trakcie obowiązywania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Zamawiający do składania zamówień upoważnia Kierownika Apteki Zamawiającego – Annę Jędrzejewską tel. 22 76 57 176.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Wartość umowy, zgodnie z przyjętą of</w:t>
      </w:r>
      <w:r w:rsidR="00AC7959">
        <w:rPr>
          <w:rFonts w:ascii="Times New Roman" w:eastAsia="Times New Roman" w:hAnsi="Times New Roman" w:cs="Times New Roman"/>
          <w:lang w:eastAsia="pl-PL"/>
        </w:rPr>
        <w:t xml:space="preserve">ertą złożoną w postępowaniu 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wynosi łącznie netto …… zł (słownie złotych: ……….). Do tej wartości zostanie dodany obowiązujący podatek VAT, co stanowi kwotę brutto ………. zł (słownie złotych: …….),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w tym:</w:t>
      </w:r>
    </w:p>
    <w:p w:rsidR="00C51419" w:rsidRPr="001A4B76" w:rsidRDefault="00C51419" w:rsidP="001A4B76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534363387"/>
      <w:r w:rsidRPr="001A4B76">
        <w:rPr>
          <w:rFonts w:ascii="Times New Roman" w:eastAsia="Times New Roman" w:hAnsi="Times New Roman" w:cs="Times New Roman"/>
          <w:lang w:eastAsia="pl-PL"/>
        </w:rPr>
        <w:t xml:space="preserve">pakiet nr 1 …: wartość netto: ………  zł., wartość brutto: ………… zł </w:t>
      </w:r>
    </w:p>
    <w:bookmarkEnd w:id="0"/>
    <w:p w:rsidR="001A4B76" w:rsidRPr="001A4B76" w:rsidRDefault="001A4B76" w:rsidP="001A4B76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1A4B76">
        <w:rPr>
          <w:rFonts w:ascii="Times New Roman" w:eastAsia="Times New Roman" w:hAnsi="Times New Roman" w:cs="Times New Roman"/>
          <w:lang w:eastAsia="pl-PL"/>
        </w:rPr>
        <w:t xml:space="preserve">pakiet nr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1A4B76">
        <w:rPr>
          <w:rFonts w:ascii="Times New Roman" w:eastAsia="Times New Roman" w:hAnsi="Times New Roman" w:cs="Times New Roman"/>
          <w:lang w:eastAsia="pl-PL"/>
        </w:rPr>
        <w:t xml:space="preserve"> …: wartość netto: ………  zł., wartość brutto: ………… zł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Wartość umowy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Wykonawca gwarantuje niezmienność cen netto w okresie trwania umowy, z zastrzeżeniem § 9 ust. 3.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Ostateczna wysokość kwoty do zapłaty będzie zależna od ilości faktycznie dostarczonego przez Wykonawcę asortymentu na podstawie faktury VAT wystawionej przez Wykonawcę po realizacji zamówienia.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Zamawiający jest uprawniony (bez konieczności sporządzania aneksu) do swobodnego dokonywania zmian ilościowych asortymentu wskazanego w załączniku nr 2 (w ramach danego pakietu) do niniejszej umowy, niepowodujących wzrostu całkowitej wartości pakietu.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umowy, w stosunku do czego Wykonawca nie wnosi żadnych zastrzeżeń.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Płatność za dostarczony asortyment będzie dokonana w terminie 30 dni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od daty otrzymania prawidłowo wystawionej </w:t>
      </w:r>
      <w:r w:rsidRPr="00C51419">
        <w:rPr>
          <w:rFonts w:ascii="Times New Roman" w:eastAsia="Times New Roman" w:hAnsi="Times New Roman" w:cs="Times New Roman"/>
          <w:lang w:eastAsia="pl-PL"/>
        </w:rPr>
        <w:t>faktury V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AT. Płatność będzie dokonywana </w:t>
      </w:r>
      <w:r w:rsidRPr="00C51419">
        <w:rPr>
          <w:rFonts w:ascii="Times New Roman" w:eastAsia="Times New Roman" w:hAnsi="Times New Roman" w:cs="Times New Roman"/>
          <w:lang w:eastAsia="pl-PL"/>
        </w:rPr>
        <w:t>na rachunek bankowy Wykonawcy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wskazany na fakturze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VAT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7. Za termin zapłaty uznaje się datę obciążenia rachunku Zamawiającego.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8. Zamawiający upoważnia Wykonawcę do wystawienia faktury VAT bez podpisu Zamawiającego.</w:t>
      </w:r>
    </w:p>
    <w:p w:rsidR="00AC795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9. Zamawiający nie ponosi żadnych konsekwencji wobec Wykonawcy związanych z nieprawidłowym zastosowaniem i naliczeniem nieodpowiedniej stawki podatku od towarów i usług dotyczącej przedmiotu umowy.</w:t>
      </w:r>
    </w:p>
    <w:p w:rsidR="007B32C7" w:rsidRDefault="007B32C7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B32C7" w:rsidRDefault="007B32C7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lastRenderedPageBreak/>
        <w:t>§ 4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Termin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Um</w:t>
      </w:r>
      <w:r w:rsidR="00AC7959">
        <w:rPr>
          <w:rFonts w:ascii="Times New Roman" w:eastAsia="Times New Roman" w:hAnsi="Times New Roman" w:cs="Times New Roman"/>
          <w:lang w:eastAsia="pl-PL"/>
        </w:rPr>
        <w:t>owa zostaje zawarta na okres 12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miesięcy  od dnia jej zawarcia tj. od dnia:…… r. do dnia:…….. r.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Umowa wygasa z chwilą wyczerpania wartości umowy określonej w §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51419">
        <w:rPr>
          <w:rFonts w:ascii="Times New Roman" w:eastAsia="Times New Roman" w:hAnsi="Times New Roman" w:cs="Times New Roman"/>
          <w:lang w:eastAsia="pl-PL"/>
        </w:rPr>
        <w:t>3 ust. 1.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Wykonawca powierza podwykonawcom wykonanie następującej części przedmiotu umowy tj.:</w:t>
      </w:r>
    </w:p>
    <w:p w:rsidR="00C51419" w:rsidRPr="00C51419" w:rsidRDefault="00C51419" w:rsidP="00C5141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C51419" w:rsidRPr="00C51419" w:rsidRDefault="00C51419" w:rsidP="00C51419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C51419">
        <w:rPr>
          <w:rFonts w:ascii="Times New Roman" w:eastAsia="Times New Roman" w:hAnsi="Times New Roman" w:cs="Times New Roman"/>
          <w:sz w:val="16"/>
          <w:szCs w:val="16"/>
          <w:lang w:eastAsia="pl-PL"/>
        </w:rPr>
        <w:t>należy wstawić nazwę (firma) adres (siedziba) podwykonawcy oraz zakres robót realizowany przez podwykonawcę)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realizację części przedmiotu umowy, którą wykonuje przy pomocy podwykonawcy.</w:t>
      </w:r>
    </w:p>
    <w:p w:rsidR="00C51419" w:rsidRPr="00C51419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na żądanie Zamawiającego, zobowiązany jest do zmiany podwykonawcy, jeżeli ten wykonuje dostawę w sposób wadliwy, niestaranny, niezgodny z umową lub właściwymi przepisami.</w:t>
      </w:r>
    </w:p>
    <w:p w:rsidR="00C51419" w:rsidRPr="004F79D2" w:rsidRDefault="00C51419" w:rsidP="00C51419">
      <w:pPr>
        <w:widowControl w:val="0"/>
        <w:numPr>
          <w:ilvl w:val="0"/>
          <w:numId w:val="1"/>
        </w:numPr>
        <w:suppressAutoHyphens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 xml:space="preserve">Rękojmia za wady, gwarancja jakości 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>W przypadku stwierdzenia wad jakościowych dostarczonego asortymentu, dostarczenia niezgodnej z zamówieniem ilości Zamawiający niezwłocznie powiadomi o tym Wykonawcę. Wykonawca będzie zobowiązany ro</w:t>
      </w:r>
      <w:r w:rsidR="004F79D2">
        <w:rPr>
          <w:rFonts w:ascii="Times New Roman" w:eastAsia="Times New Roman" w:hAnsi="Times New Roman" w:cs="Times New Roman"/>
          <w:lang w:eastAsia="pl-PL"/>
        </w:rPr>
        <w:t>zpatrzyć reklamację w terminie do 3</w:t>
      </w:r>
      <w:r w:rsidRPr="00C514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F79D2">
        <w:rPr>
          <w:rFonts w:ascii="Times New Roman" w:eastAsia="Times New Roman" w:hAnsi="Times New Roman" w:cs="Times New Roman"/>
          <w:lang w:eastAsia="pl-PL"/>
        </w:rPr>
        <w:t>dni kalendarzowych.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 przypadku stwierdzenia przy odbiorze dostawy niezgodnej z zamówieniem, Zamawiający zastrzega sobie prawo do odmowy przyjęcia towaru.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3. Wykonawca jest zobowiązany do odbioru dostarczonego asortymentu, co do którego Zamawiający wniósł zastrzeżenia i dostarczenia zamówionego asortymentu na własny koszt i ryzyko w terminie do </w:t>
      </w:r>
      <w:r w:rsidR="004F79D2">
        <w:rPr>
          <w:rFonts w:ascii="Times New Roman" w:eastAsia="Times New Roman" w:hAnsi="Times New Roman" w:cs="Times New Roman"/>
          <w:lang w:eastAsia="pl-PL"/>
        </w:rPr>
        <w:t>3 dni kalendarzowych</w:t>
      </w:r>
      <w:r w:rsidRPr="00C51419">
        <w:rPr>
          <w:rFonts w:ascii="Times New Roman" w:eastAsia="Times New Roman" w:hAnsi="Times New Roman" w:cs="Times New Roman"/>
          <w:lang w:eastAsia="pl-PL"/>
        </w:rPr>
        <w:t>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4. Wykonawca dostarczy asortyment z terminem ważności nie krótszym niż </w:t>
      </w:r>
      <w:r w:rsidR="007B32C7">
        <w:rPr>
          <w:rFonts w:ascii="Times New Roman" w:eastAsia="Times New Roman" w:hAnsi="Times New Roman" w:cs="Times New Roman"/>
          <w:lang w:eastAsia="pl-PL"/>
        </w:rPr>
        <w:t xml:space="preserve">6 </w:t>
      </w:r>
      <w:proofErr w:type="spellStart"/>
      <w:r w:rsidRPr="00C51419">
        <w:rPr>
          <w:rFonts w:ascii="Times New Roman" w:eastAsia="Times New Roman" w:hAnsi="Times New Roman" w:cs="Times New Roman"/>
          <w:lang w:eastAsia="pl-PL"/>
        </w:rPr>
        <w:t>miesiąc</w:t>
      </w:r>
      <w:r w:rsidR="007B32C7">
        <w:rPr>
          <w:rFonts w:ascii="Times New Roman" w:eastAsia="Times New Roman" w:hAnsi="Times New Roman" w:cs="Times New Roman"/>
          <w:lang w:eastAsia="pl-PL"/>
        </w:rPr>
        <w:t>y</w:t>
      </w:r>
      <w:proofErr w:type="spellEnd"/>
      <w:r w:rsidRPr="00C51419">
        <w:rPr>
          <w:rFonts w:ascii="Times New Roman" w:eastAsia="Times New Roman" w:hAnsi="Times New Roman" w:cs="Times New Roman"/>
          <w:lang w:eastAsia="pl-PL"/>
        </w:rPr>
        <w:t xml:space="preserve"> od daty dostawy do Zamawiającego. Okres ważności asortymentu będzie uwidoczniony na każdym opakowaniu. W przypadku, gdy dostarczony asortyment nie będą odpowiadać wyżej wymienionym wymaganiom, Wykonawca </w:t>
      </w: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zobowiązuje się wymienić asortyment  (tj. odebrać dostarczony asortyment i dostarczyć go z prawidłowym okresem ważności) na własny koszt i ryzyko w terminie 48 godzin od zgłoszenia mu zastrzeżeń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Niezależnie od gwarancji Zamawiającemu przysługują uprawnienia z tytułu rękojmi określone w ustawie Kodeks Cywilny.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7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Rozwiązanie umowy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Zamawiający może rozwiązać umowę, jeżeli zachodzi co najmniej jedna z następujących okoliczności: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zmiana umowy została dokonana z naruszeniem art. 144 ust. 1–1b, 1d i 1e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b) wykonawca w chwili zawarcia umowy podlegał wykluczeniu z postępowania na podstawie art. 24 ust. 1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</w:t>
      </w:r>
      <w:r w:rsidR="004F79D2">
        <w:rPr>
          <w:rFonts w:ascii="Times New Roman" w:eastAsia="Times New Roman" w:hAnsi="Times New Roman" w:cs="Times New Roman"/>
          <w:lang w:eastAsia="pl-PL"/>
        </w:rPr>
        <w:t>zepisów prawa Unii Europejskiej;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Zamawiający może rozwiązać umowę z zachowaniem 2-miesięcznego okresu wypowiedzenia, ze skutkiem na koniec miesiąca kalendarzowego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rażącego naruszenia postanowień niniejszej umowy przez Wykonawcę,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nie wykonania dwóch kolejnych dostaw,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c) trzykrotnych opóźnień w realizacji dostaw.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4. Umowa może zostać rozwiązana za porozumieniem Stron w uzgodnionym terminie.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8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Wykonawca zobowiązany jest do zapłaty kar umownych: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a) w przypadku rozwiązania umowy z winy lub z przyczyn leżących po stronie Wykonawcy -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w wysokości 20% całkowitej wartości brutto niezrealizowanej części umowy,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b) za każdą zwłokę w dostawie bądź odmowę dostawy - w wysokości 0,2% całkowitej wartości brutto niezrealizowanej dostawy za każdy dzień zwłoki,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c) w przypadku nie dokonania wymiany towaru wadliwego na towar bez wad - w wysokości 0,2% całkowitej wartości brutto niezrealizowanej dostawy za każdy dzień zwłoki.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2. Zamawiający zastrzega sobie prawo dochodzenia odszkodowania uzupełniającego na zasadach ogólnych jeżeli wysokość kar umownych nie pokrywa poniesionych przez Zamawiającego szkód.</w:t>
      </w:r>
    </w:p>
    <w:p w:rsid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Zapłata kar umownych oraz ewentualnie odszkodowania może nastąpić przez ich potrącenie z wierzytelnością Wykonawcy.</w:t>
      </w:r>
    </w:p>
    <w:p w:rsidR="00C40E25" w:rsidRDefault="00C40E25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C40E25">
        <w:rPr>
          <w:rFonts w:ascii="Times New Roman" w:eastAsia="Times New Roman" w:hAnsi="Times New Roman" w:cs="Times New Roman"/>
          <w:lang w:eastAsia="pl-PL"/>
        </w:rPr>
        <w:t>Zamawiającemu przysługuje prawo dochodzenia odszkodowania uzupełniającego w przypadku powstania szkody przekraczającej wysokość zastrzeżonych kar umownych.</w:t>
      </w:r>
    </w:p>
    <w:p w:rsidR="00C40E25" w:rsidRPr="00C51419" w:rsidRDefault="00C40E25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 w:rsidRPr="00C40E25">
        <w:rPr>
          <w:rFonts w:ascii="Times New Roman" w:eastAsia="Times New Roman" w:hAnsi="Times New Roman" w:cs="Times New Roman"/>
          <w:lang w:eastAsia="pl-PL"/>
        </w:rPr>
        <w:t xml:space="preserve">Maksymalna wysokość kar umownych nałożonych na podstawie niniejszej umowy nie może przekroczyć 30% wynagrodzenia, o którym mowa w §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C40E25">
        <w:rPr>
          <w:rFonts w:ascii="Times New Roman" w:eastAsia="Times New Roman" w:hAnsi="Times New Roman" w:cs="Times New Roman"/>
          <w:lang w:eastAsia="pl-PL"/>
        </w:rPr>
        <w:t xml:space="preserve"> ust. 1 niniejszej umowy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9</w:t>
      </w:r>
    </w:p>
    <w:p w:rsidR="00C51419" w:rsidRP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Zmiany umowy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1. Strony dopuszczają możliwość zmian umowy w następującym zakresie: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zmiany osób odpowiedzialnych za realizację umowy,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danych teleadresowych,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podwykonawców na zasadach określonych w umowie,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d. zmiany przywoływanych w przedmiotowej umowie oraz SIWZ ustaw oraz rozporządzeń (zmiany przepisów bądź wymogów szczególnych dotyczących przedmiotu zamówienia).</w:t>
      </w:r>
    </w:p>
    <w:p w:rsidR="00C51419" w:rsidRPr="00C51419" w:rsidRDefault="00C51419" w:rsidP="004F79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e. w przypadkach określonych w art. 144 </w:t>
      </w:r>
      <w:r w:rsidR="004F79D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4F79D2" w:rsidRPr="00C5141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="004F79D2">
        <w:rPr>
          <w:rFonts w:ascii="Times New Roman" w:eastAsia="Times New Roman" w:hAnsi="Times New Roman" w:cs="Times New Roman"/>
          <w:lang w:eastAsia="pl-PL"/>
        </w:rPr>
        <w:t>,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f. zmiany numeru katalogowego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g. zmiany nazwy produktu, </w:t>
      </w:r>
    </w:p>
    <w:p w:rsidR="00C51419" w:rsidRPr="00C51419" w:rsidRDefault="00C51419" w:rsidP="00C51419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h. zmiany wielkości opakowania przy zachowaniu parametrów produktu - w przypadku wprowadzenia niniejszych zmian przez producenta.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2. Strony dopuszczają zmiany sposobu wykonania przedmiotu zamówienia (modyfikacja zakresu świadczenia)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zaprzestania wytwarzania produktu objętego umową, pod warunkiem, iż odpowiednik jest tej samej lub wyższej jakości, za cenę nie wyższą niż cena produktu objętego umową,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wprowadzenia do sprzedaży przez producenta produktu zmodyfikowanego bądź o wyższej jakości, za cenę nie wyższą niż cena produktu objętego umową;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 Strony dopuszczają zmiany umowy w zakresie wysokości należnego wynagrodzenia w odniesieniu do zobowiązań niezrealizowanych w przypadku: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ustawowej zmiany obowiązujących stawek podatku VAT w odniesieniu do asortymentu objętego umową.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zmiany wysokości minimalnego wynagrodzenia za pracę albo minimalnej stawki godzinowej ustalonej na podstawie ustawy z dnia 10 października 2002r. o minimalnym wynagrodzeniu za pracę,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c. zmiany zasad podlegania ubezpieczeniom społecznym lub ubezpieczeniu zdrowotnemu lub wysokości stawki składki na ubezpieczenie społeczne lub zdrowotne,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lastRenderedPageBreak/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D3A46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6.  Zmiany postanowień niniejszej umowy wymagają formy pisemnej pod rygorem nieważności.</w:t>
      </w:r>
    </w:p>
    <w:p w:rsidR="00C51419" w:rsidRDefault="00C51419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51419">
        <w:rPr>
          <w:rFonts w:ascii="Times New Roman" w:eastAsia="Times New Roman" w:hAnsi="Times New Roman" w:cs="Times New Roman"/>
          <w:b/>
          <w:lang w:eastAsia="pl-PL"/>
        </w:rPr>
        <w:t>§ 10</w:t>
      </w:r>
    </w:p>
    <w:p w:rsidR="007B32C7" w:rsidRDefault="007B32C7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Zakaz cesji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:rsidR="00C51419" w:rsidRDefault="00ED3A46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  <w:r w:rsidR="007B32C7">
        <w:rPr>
          <w:rFonts w:ascii="Times New Roman" w:eastAsia="Times New Roman" w:hAnsi="Times New Roman" w:cs="Times New Roman"/>
          <w:b/>
          <w:lang w:eastAsia="pl-PL"/>
        </w:rPr>
        <w:t>1</w:t>
      </w:r>
    </w:p>
    <w:p w:rsidR="007B32C7" w:rsidRPr="00C51419" w:rsidRDefault="007B32C7" w:rsidP="00C5141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ogólne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1. W sprawach nieuregulowanych niniejszą umową mają zastosowanie przepisy prawa polskiego, 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 w szczególności ustawy Prawo zamówień publicznych oraz Kodeksu cywilnego.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 xml:space="preserve">2. Wszelkie ewentualne kwestie sporne powstałe związku z zawarciem albo wykonaniem niniejszej umowy Strony rozstrzygać będą w drodze negocjacji. </w:t>
      </w:r>
    </w:p>
    <w:p w:rsidR="00AC795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3. W przypadku nie dojścia do porozumienia, w terminie 30 dni od dnia wystąpienia z propozycja ugodową przez jedna ze Stron, spory podlegają rozstrzygnięciu przez Sąd miejscowo właściwy dla siedziby Zamawiającego.</w:t>
      </w:r>
    </w:p>
    <w:p w:rsidR="00C51419" w:rsidRPr="00C51419" w:rsidRDefault="007B32C7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="00C51419" w:rsidRPr="00C51419">
        <w:rPr>
          <w:rFonts w:ascii="Times New Roman" w:eastAsia="Times New Roman" w:hAnsi="Times New Roman" w:cs="Times New Roman"/>
          <w:lang w:eastAsia="pl-PL"/>
        </w:rPr>
        <w:t>. Umowa sporządzona została w trzech  jednobrzmiących egzemplarzach, dwie dla Zamawiającego, jeden dla Wykonawcy.</w:t>
      </w:r>
    </w:p>
    <w:p w:rsidR="00C51419" w:rsidRPr="00C51419" w:rsidRDefault="007B32C7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bookmarkStart w:id="1" w:name="_GoBack"/>
      <w:bookmarkEnd w:id="1"/>
      <w:r w:rsidR="00C51419" w:rsidRPr="00C51419">
        <w:rPr>
          <w:rFonts w:ascii="Times New Roman" w:eastAsia="Times New Roman" w:hAnsi="Times New Roman" w:cs="Times New Roman"/>
          <w:lang w:eastAsia="pl-PL"/>
        </w:rPr>
        <w:t>. Załączniki stanowiące integralną część powyższej umowy: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a. Załącznik nr 1 – Formularz ofertowy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>b. Załącznik nr 2 – Formularz asortymentowo - cenowy</w:t>
      </w: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419" w:rsidRPr="00C51419" w:rsidRDefault="00C51419" w:rsidP="00C5141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WYKONAWCA</w:t>
      </w:r>
      <w:r w:rsidRPr="00C51419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</w:t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</w:r>
      <w:r w:rsidRPr="00C51419">
        <w:rPr>
          <w:rFonts w:ascii="Times New Roman" w:eastAsia="Times New Roman" w:hAnsi="Times New Roman" w:cs="Times New Roman"/>
          <w:lang w:eastAsia="pl-PL"/>
        </w:rPr>
        <w:tab/>
        <w:t>ZAMAWIAJĄCY</w:t>
      </w:r>
    </w:p>
    <w:p w:rsidR="002006E1" w:rsidRDefault="002006E1"/>
    <w:sectPr w:rsidR="002006E1" w:rsidSect="006A6ADA">
      <w:headerReference w:type="default" r:id="rId7"/>
      <w:footerReference w:type="even" r:id="rId8"/>
      <w:footerReference w:type="default" r:id="rId9"/>
      <w:pgSz w:w="11906" w:h="16838" w:code="9"/>
      <w:pgMar w:top="1418" w:right="107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8F7" w:rsidRDefault="002B79DB">
      <w:pPr>
        <w:spacing w:after="0" w:line="240" w:lineRule="auto"/>
      </w:pPr>
      <w:r>
        <w:separator/>
      </w:r>
    </w:p>
  </w:endnote>
  <w:endnote w:type="continuationSeparator" w:id="0">
    <w:p w:rsidR="007378F7" w:rsidRDefault="002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7B32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C514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3F6A">
      <w:rPr>
        <w:rStyle w:val="Numerstrony"/>
        <w:noProof/>
      </w:rPr>
      <w:t>8</w:t>
    </w:r>
    <w:r>
      <w:rPr>
        <w:rStyle w:val="Numerstrony"/>
      </w:rPr>
      <w:fldChar w:fldCharType="end"/>
    </w:r>
  </w:p>
  <w:p w:rsidR="006A6ADA" w:rsidRDefault="007B32C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8F7" w:rsidRDefault="002B79DB">
      <w:pPr>
        <w:spacing w:after="0" w:line="240" w:lineRule="auto"/>
      </w:pPr>
      <w:r>
        <w:separator/>
      </w:r>
    </w:p>
  </w:footnote>
  <w:footnote w:type="continuationSeparator" w:id="0">
    <w:p w:rsidR="007378F7" w:rsidRDefault="002B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B7740B" w:rsidRDefault="001A4B76" w:rsidP="00413BA4">
    <w:pPr>
      <w:pStyle w:val="Nagwek"/>
      <w:jc w:val="center"/>
      <w:rPr>
        <w:color w:val="808080"/>
        <w:sz w:val="24"/>
        <w:szCs w:val="24"/>
      </w:rPr>
    </w:pPr>
    <w:r>
      <w:rPr>
        <w:color w:val="808080"/>
        <w:sz w:val="24"/>
        <w:szCs w:val="24"/>
      </w:rPr>
      <w:t>„</w:t>
    </w:r>
    <w:r w:rsidR="007B32C7" w:rsidRPr="007B32C7">
      <w:rPr>
        <w:color w:val="808080"/>
        <w:sz w:val="24"/>
        <w:szCs w:val="24"/>
      </w:rPr>
      <w:t>Zakup i dostawa masek krtaniowych jednorazowego użytku oraz opatrunków dla pacjentów SZPZOZ im. Dzieci Warszawy w Dziekanowie Leśnym</w:t>
    </w:r>
    <w:r w:rsidR="00D83F6A" w:rsidRPr="00D83F6A">
      <w:rPr>
        <w:color w:val="808080"/>
        <w:sz w:val="24"/>
        <w:szCs w:val="24"/>
      </w:rPr>
      <w:t>” DZ/</w:t>
    </w:r>
    <w:r w:rsidR="007B32C7">
      <w:rPr>
        <w:color w:val="808080"/>
        <w:sz w:val="24"/>
        <w:szCs w:val="24"/>
      </w:rPr>
      <w:t>09</w:t>
    </w:r>
    <w:r w:rsidR="00D83F6A" w:rsidRPr="00D83F6A">
      <w:rPr>
        <w:color w:val="808080"/>
        <w:sz w:val="24"/>
        <w:szCs w:val="24"/>
      </w:rPr>
      <w:t>/PN/2019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74CF6FBA"/>
    <w:multiLevelType w:val="hybridMultilevel"/>
    <w:tmpl w:val="45F4F20E"/>
    <w:lvl w:ilvl="0" w:tplc="0D6C2B0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19"/>
    <w:rsid w:val="001A4B76"/>
    <w:rsid w:val="002006E1"/>
    <w:rsid w:val="002B79DB"/>
    <w:rsid w:val="004F79D2"/>
    <w:rsid w:val="007378F7"/>
    <w:rsid w:val="0075618C"/>
    <w:rsid w:val="007B32C7"/>
    <w:rsid w:val="0085732F"/>
    <w:rsid w:val="0093587E"/>
    <w:rsid w:val="00AC7959"/>
    <w:rsid w:val="00C40E25"/>
    <w:rsid w:val="00C51419"/>
    <w:rsid w:val="00D83F6A"/>
    <w:rsid w:val="00D9193E"/>
    <w:rsid w:val="00E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4ACA62"/>
  <w15:chartTrackingRefBased/>
  <w15:docId w15:val="{4F22B069-903C-4249-94FD-7F6DDAE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419"/>
  </w:style>
  <w:style w:type="paragraph" w:styleId="Stopka">
    <w:name w:val="footer"/>
    <w:basedOn w:val="Normalny"/>
    <w:link w:val="StopkaZnak"/>
    <w:uiPriority w:val="99"/>
    <w:unhideWhenUsed/>
    <w:rsid w:val="00C5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419"/>
  </w:style>
  <w:style w:type="character" w:styleId="Numerstrony">
    <w:name w:val="page number"/>
    <w:basedOn w:val="Domylnaczcionkaakapitu"/>
    <w:semiHidden/>
    <w:rsid w:val="00C51419"/>
  </w:style>
  <w:style w:type="paragraph" w:styleId="Tekstdymka">
    <w:name w:val="Balloon Text"/>
    <w:basedOn w:val="Normalny"/>
    <w:link w:val="TekstdymkaZnak"/>
    <w:uiPriority w:val="99"/>
    <w:semiHidden/>
    <w:unhideWhenUsed/>
    <w:rsid w:val="002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2450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12</cp:revision>
  <cp:lastPrinted>2019-01-04T10:47:00Z</cp:lastPrinted>
  <dcterms:created xsi:type="dcterms:W3CDTF">2018-03-20T10:06:00Z</dcterms:created>
  <dcterms:modified xsi:type="dcterms:W3CDTF">2019-02-27T10:18:00Z</dcterms:modified>
</cp:coreProperties>
</file>