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857" w:rsidRPr="001B496C" w:rsidRDefault="00847857" w:rsidP="00797197">
      <w:pPr>
        <w:suppressAutoHyphens/>
        <w:spacing w:line="276" w:lineRule="auto"/>
        <w:jc w:val="center"/>
        <w:rPr>
          <w:rFonts w:eastAsia="Calibri"/>
          <w:iCs/>
          <w:caps/>
          <w:spacing w:val="8"/>
          <w:sz w:val="24"/>
          <w:szCs w:val="24"/>
          <w:lang w:eastAsia="ar-SA"/>
        </w:rPr>
      </w:pPr>
      <w:r w:rsidRPr="001B496C">
        <w:rPr>
          <w:rFonts w:eastAsia="Calibri"/>
          <w:iCs/>
          <w:caps/>
          <w:spacing w:val="8"/>
          <w:sz w:val="24"/>
          <w:szCs w:val="24"/>
          <w:lang w:eastAsia="ar-SA"/>
        </w:rPr>
        <w:t>PROJEKT UMOWY</w:t>
      </w:r>
    </w:p>
    <w:p w:rsidR="00847857" w:rsidRPr="001B496C" w:rsidRDefault="00847857" w:rsidP="00797197">
      <w:pPr>
        <w:spacing w:line="276" w:lineRule="auto"/>
        <w:ind w:left="720"/>
        <w:contextualSpacing/>
        <w:jc w:val="center"/>
        <w:rPr>
          <w:rFonts w:eastAsia="Calibri"/>
          <w:sz w:val="24"/>
          <w:szCs w:val="24"/>
        </w:rPr>
      </w:pPr>
      <w:r w:rsidRPr="001B496C">
        <w:rPr>
          <w:rFonts w:eastAsia="Calibri"/>
          <w:sz w:val="24"/>
          <w:szCs w:val="24"/>
        </w:rPr>
        <w:t>Umowa nr ……………………..</w:t>
      </w:r>
    </w:p>
    <w:p w:rsidR="00847857" w:rsidRPr="001B496C" w:rsidRDefault="00847857" w:rsidP="00797197">
      <w:pPr>
        <w:suppressAutoHyphens/>
        <w:spacing w:line="276" w:lineRule="auto"/>
        <w:jc w:val="both"/>
        <w:rPr>
          <w:rFonts w:eastAsia="Calibri"/>
          <w:iCs/>
          <w:caps/>
          <w:spacing w:val="8"/>
          <w:sz w:val="24"/>
          <w:szCs w:val="24"/>
          <w:lang w:eastAsia="ar-SA"/>
        </w:rPr>
      </w:pPr>
    </w:p>
    <w:p w:rsidR="00847857" w:rsidRPr="001B496C" w:rsidRDefault="00847857" w:rsidP="009B7263">
      <w:pPr>
        <w:suppressAutoHyphens/>
        <w:spacing w:before="100" w:after="200"/>
        <w:jc w:val="both"/>
        <w:rPr>
          <w:sz w:val="24"/>
          <w:szCs w:val="24"/>
          <w:lang w:eastAsia="zh-CN"/>
        </w:rPr>
      </w:pPr>
      <w:r w:rsidRPr="001B496C">
        <w:rPr>
          <w:sz w:val="24"/>
          <w:szCs w:val="24"/>
          <w:lang w:eastAsia="zh-CN"/>
        </w:rPr>
        <w:t>w dn</w:t>
      </w:r>
      <w:r w:rsidR="00BA252D">
        <w:rPr>
          <w:sz w:val="24"/>
          <w:szCs w:val="24"/>
          <w:lang w:eastAsia="zh-CN"/>
        </w:rPr>
        <w:t>iu ........................ 2019</w:t>
      </w:r>
      <w:r w:rsidRPr="001B496C">
        <w:rPr>
          <w:sz w:val="24"/>
          <w:szCs w:val="24"/>
          <w:lang w:eastAsia="zh-CN"/>
        </w:rPr>
        <w:t xml:space="preserve"> roku w Dziekanowie Leśnym, pomiędzy:</w:t>
      </w:r>
    </w:p>
    <w:p w:rsidR="00847857" w:rsidRPr="001B496C" w:rsidRDefault="00847857" w:rsidP="009B7263">
      <w:pPr>
        <w:suppressAutoHyphens/>
        <w:spacing w:before="100" w:after="200"/>
        <w:jc w:val="both"/>
        <w:rPr>
          <w:sz w:val="24"/>
          <w:szCs w:val="24"/>
          <w:lang w:eastAsia="zh-CN"/>
        </w:rPr>
      </w:pPr>
      <w:r w:rsidRPr="001B496C">
        <w:rPr>
          <w:sz w:val="24"/>
          <w:szCs w:val="24"/>
          <w:lang w:eastAsia="zh-CN"/>
        </w:rPr>
        <w:t xml:space="preserve">Samodzielnym Zespołem Publicznych Zakładów Opieki Zdrowotnej im. Dzieci Warszawy z siedzibą </w:t>
      </w:r>
      <w:r w:rsidRPr="001B496C">
        <w:rPr>
          <w:sz w:val="24"/>
          <w:szCs w:val="24"/>
          <w:lang w:eastAsia="zh-CN"/>
        </w:rPr>
        <w:br/>
        <w:t>w Dziekanowie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rsidR="00847857" w:rsidRPr="001B496C" w:rsidRDefault="00847857" w:rsidP="009B7263">
      <w:pPr>
        <w:suppressAutoHyphens/>
        <w:spacing w:before="100" w:after="200"/>
        <w:jc w:val="both"/>
        <w:rPr>
          <w:sz w:val="24"/>
          <w:szCs w:val="24"/>
          <w:lang w:eastAsia="zh-CN"/>
        </w:rPr>
      </w:pPr>
      <w:r w:rsidRPr="001B496C">
        <w:rPr>
          <w:sz w:val="24"/>
          <w:szCs w:val="24"/>
          <w:lang w:eastAsia="zh-CN"/>
        </w:rPr>
        <w:t>reprezentowanym przez:</w:t>
      </w:r>
    </w:p>
    <w:p w:rsidR="00847857" w:rsidRPr="001B496C" w:rsidRDefault="00847857" w:rsidP="009B7263">
      <w:pPr>
        <w:suppressAutoHyphens/>
        <w:spacing w:before="100" w:after="200"/>
        <w:jc w:val="both"/>
        <w:rPr>
          <w:i/>
          <w:sz w:val="24"/>
          <w:szCs w:val="24"/>
          <w:lang w:eastAsia="zh-CN"/>
        </w:rPr>
      </w:pPr>
      <w:r w:rsidRPr="001B496C">
        <w:rPr>
          <w:i/>
          <w:sz w:val="24"/>
          <w:szCs w:val="24"/>
          <w:lang w:eastAsia="zh-CN"/>
        </w:rPr>
        <w:t xml:space="preserve">Roberta Lasotę – Dyrektora </w:t>
      </w:r>
    </w:p>
    <w:p w:rsidR="00847857" w:rsidRPr="001B496C" w:rsidRDefault="00847857" w:rsidP="009B7263">
      <w:pPr>
        <w:suppressAutoHyphens/>
        <w:spacing w:before="100" w:after="200"/>
        <w:jc w:val="both"/>
        <w:rPr>
          <w:sz w:val="24"/>
          <w:szCs w:val="24"/>
          <w:lang w:eastAsia="zh-CN"/>
        </w:rPr>
      </w:pPr>
      <w:r w:rsidRPr="001B496C">
        <w:rPr>
          <w:sz w:val="24"/>
          <w:szCs w:val="24"/>
          <w:lang w:eastAsia="zh-CN"/>
        </w:rPr>
        <w:t>zwanym dalej „Zamawiającym”</w:t>
      </w:r>
    </w:p>
    <w:p w:rsidR="00847857" w:rsidRPr="001B496C" w:rsidRDefault="00847857" w:rsidP="009B7263">
      <w:pPr>
        <w:suppressAutoHyphens/>
        <w:spacing w:before="100" w:after="200"/>
        <w:jc w:val="both"/>
        <w:rPr>
          <w:sz w:val="24"/>
          <w:szCs w:val="24"/>
          <w:lang w:eastAsia="zh-CN"/>
        </w:rPr>
      </w:pPr>
      <w:r w:rsidRPr="001B496C">
        <w:rPr>
          <w:sz w:val="24"/>
          <w:szCs w:val="24"/>
          <w:lang w:eastAsia="zh-CN"/>
        </w:rPr>
        <w:t xml:space="preserve">a </w:t>
      </w:r>
    </w:p>
    <w:p w:rsidR="00847857" w:rsidRPr="001B496C" w:rsidRDefault="00847857" w:rsidP="009B7263">
      <w:pPr>
        <w:suppressAutoHyphens/>
        <w:spacing w:before="100" w:after="200"/>
        <w:jc w:val="both"/>
        <w:rPr>
          <w:i/>
          <w:sz w:val="24"/>
          <w:szCs w:val="24"/>
          <w:lang w:eastAsia="zh-CN"/>
        </w:rPr>
      </w:pPr>
      <w:r w:rsidRPr="001B496C">
        <w:rPr>
          <w:i/>
          <w:sz w:val="24"/>
          <w:szCs w:val="24"/>
          <w:lang w:eastAsia="zh-CN"/>
        </w:rPr>
        <w:t xml:space="preserve">(w przypadku przedsiębiorcy wpisanego do KRS)* </w:t>
      </w:r>
    </w:p>
    <w:p w:rsidR="00847857" w:rsidRPr="001B496C" w:rsidRDefault="00847857" w:rsidP="009B7263">
      <w:pPr>
        <w:suppressAutoHyphens/>
        <w:spacing w:before="100" w:after="200"/>
        <w:jc w:val="both"/>
        <w:rPr>
          <w:sz w:val="24"/>
          <w:szCs w:val="24"/>
          <w:lang w:eastAsia="zh-CN"/>
        </w:rPr>
      </w:pPr>
      <w:r w:rsidRPr="001B496C">
        <w:rPr>
          <w:sz w:val="24"/>
          <w:szCs w:val="24"/>
          <w:lang w:eastAsia="zh-CN"/>
        </w:rPr>
        <w:t xml:space="preserve">................................................................................, z siedzibą w ............................... przy ulicy ..............................., posiadającym REGON: …………….. oraz NIP: …………………..  wpisaną do rejestru przedsiębiorców prowadzonego przez Sąd Rejonowy .............................................  .......... Wydział Gospodarczy Krajowego Rejestru Sądowego pod numerem KRS: ................., </w:t>
      </w:r>
    </w:p>
    <w:p w:rsidR="00847857" w:rsidRPr="001B496C" w:rsidRDefault="00847857" w:rsidP="009B7263">
      <w:pPr>
        <w:suppressAutoHyphens/>
        <w:spacing w:before="100" w:after="200"/>
        <w:jc w:val="both"/>
        <w:rPr>
          <w:sz w:val="24"/>
          <w:szCs w:val="24"/>
          <w:lang w:eastAsia="zh-CN"/>
        </w:rPr>
      </w:pPr>
      <w:r w:rsidRPr="001B496C">
        <w:rPr>
          <w:sz w:val="24"/>
          <w:szCs w:val="24"/>
          <w:lang w:eastAsia="zh-CN"/>
        </w:rPr>
        <w:t>zwaną w treści umowy „Wykonawcą ”, reprezentowaną przez:</w:t>
      </w:r>
    </w:p>
    <w:p w:rsidR="00847857" w:rsidRPr="001B496C" w:rsidRDefault="00847857" w:rsidP="009B7263">
      <w:pPr>
        <w:suppressAutoHyphens/>
        <w:spacing w:before="100" w:after="200"/>
        <w:jc w:val="both"/>
        <w:rPr>
          <w:sz w:val="24"/>
          <w:szCs w:val="24"/>
          <w:lang w:eastAsia="zh-CN"/>
        </w:rPr>
      </w:pPr>
      <w:r w:rsidRPr="001B496C">
        <w:rPr>
          <w:sz w:val="24"/>
          <w:szCs w:val="24"/>
          <w:lang w:eastAsia="zh-CN"/>
        </w:rPr>
        <w:t>1 ...............................</w:t>
      </w:r>
    </w:p>
    <w:p w:rsidR="00847857" w:rsidRPr="001B496C" w:rsidRDefault="00847857" w:rsidP="009B7263">
      <w:pPr>
        <w:suppressAutoHyphens/>
        <w:spacing w:before="100" w:after="200"/>
        <w:jc w:val="both"/>
        <w:rPr>
          <w:sz w:val="24"/>
          <w:szCs w:val="24"/>
          <w:lang w:eastAsia="zh-CN"/>
        </w:rPr>
      </w:pPr>
      <w:r w:rsidRPr="001B496C">
        <w:rPr>
          <w:sz w:val="24"/>
          <w:szCs w:val="24"/>
          <w:lang w:eastAsia="zh-CN"/>
        </w:rPr>
        <w:t>2 ...............................</w:t>
      </w:r>
    </w:p>
    <w:p w:rsidR="00847857" w:rsidRPr="001B496C" w:rsidRDefault="00847857" w:rsidP="009B7263">
      <w:pPr>
        <w:suppressAutoHyphens/>
        <w:spacing w:before="100" w:after="200"/>
        <w:jc w:val="both"/>
        <w:rPr>
          <w:i/>
          <w:sz w:val="24"/>
          <w:szCs w:val="24"/>
          <w:lang w:eastAsia="zh-CN"/>
        </w:rPr>
      </w:pPr>
      <w:r w:rsidRPr="001B496C">
        <w:rPr>
          <w:i/>
          <w:sz w:val="24"/>
          <w:szCs w:val="24"/>
          <w:lang w:eastAsia="zh-CN"/>
        </w:rPr>
        <w:t>(w przypadku przedsiębiorcy wpisanego do Centralnej Ewidencji i Informacji o Działalności Gospodarczej)*</w:t>
      </w:r>
    </w:p>
    <w:p w:rsidR="00847857" w:rsidRPr="001B496C" w:rsidRDefault="00847857" w:rsidP="009B7263">
      <w:pPr>
        <w:suppressAutoHyphens/>
        <w:spacing w:before="100" w:after="200"/>
        <w:jc w:val="both"/>
        <w:rPr>
          <w:sz w:val="24"/>
          <w:szCs w:val="24"/>
          <w:lang w:eastAsia="zh-CN"/>
        </w:rPr>
      </w:pPr>
      <w:r w:rsidRPr="001B496C">
        <w:rPr>
          <w:sz w:val="24"/>
          <w:szCs w:val="24"/>
          <w:lang w:eastAsia="zh-CN"/>
        </w:rPr>
        <w:t>(imię i nazwisko) ..................................................................................., przedsiębiorcą działającym pod firmą .............................. z siedzibą w .................................. przy ulicy ............................, posiadającym REGON: …………….. oraz NIP: ………………….., wpisanym do Centralnej Ewidencji i Informacji o Działalności Gospodarczej,</w:t>
      </w:r>
    </w:p>
    <w:p w:rsidR="00847857" w:rsidRPr="001B496C" w:rsidRDefault="00847857" w:rsidP="009B7263">
      <w:pPr>
        <w:suppressAutoHyphens/>
        <w:spacing w:before="100" w:after="200"/>
        <w:jc w:val="both"/>
        <w:rPr>
          <w:sz w:val="24"/>
          <w:szCs w:val="24"/>
          <w:lang w:eastAsia="zh-CN"/>
        </w:rPr>
      </w:pPr>
      <w:r w:rsidRPr="001B496C">
        <w:rPr>
          <w:sz w:val="24"/>
          <w:szCs w:val="24"/>
          <w:lang w:eastAsia="zh-CN"/>
        </w:rPr>
        <w:t xml:space="preserve">zwanym w treści umowy „Wykonawcą”, </w:t>
      </w:r>
    </w:p>
    <w:p w:rsidR="00847857" w:rsidRPr="001B496C" w:rsidRDefault="00847857" w:rsidP="009B7263">
      <w:pPr>
        <w:suppressAutoHyphens/>
        <w:spacing w:before="100" w:after="200"/>
        <w:jc w:val="both"/>
        <w:rPr>
          <w:sz w:val="24"/>
          <w:szCs w:val="24"/>
          <w:lang w:eastAsia="zh-CN"/>
        </w:rPr>
      </w:pPr>
      <w:r w:rsidRPr="001B496C">
        <w:rPr>
          <w:i/>
          <w:sz w:val="24"/>
          <w:szCs w:val="24"/>
          <w:lang w:eastAsia="zh-CN"/>
        </w:rPr>
        <w:t>(w przypadku spółki cywilnej wpisanej do Centralnej Ewidencji i Informacji o Działalności Gospodarczej)</w:t>
      </w:r>
      <w:r w:rsidRPr="001B496C">
        <w:rPr>
          <w:sz w:val="24"/>
          <w:szCs w:val="24"/>
          <w:lang w:eastAsia="zh-CN"/>
        </w:rPr>
        <w:t xml:space="preserve"> * </w:t>
      </w:r>
    </w:p>
    <w:p w:rsidR="00847857" w:rsidRPr="001B496C" w:rsidRDefault="00847857" w:rsidP="009B7263">
      <w:pPr>
        <w:suppressAutoHyphens/>
        <w:spacing w:before="100" w:after="200"/>
        <w:jc w:val="both"/>
        <w:rPr>
          <w:sz w:val="24"/>
          <w:szCs w:val="24"/>
          <w:lang w:eastAsia="zh-CN"/>
        </w:rPr>
      </w:pPr>
      <w:r w:rsidRPr="001B496C">
        <w:rPr>
          <w:sz w:val="24"/>
          <w:szCs w:val="24"/>
          <w:lang w:eastAsia="zh-CN"/>
        </w:rPr>
        <w:t>(imię i nazwisko) ..................................................................................., przedsiębiorcą działającym pod firmą .............................. z siedzibą w .................................. przy ulicy ............................, posiadającym REGON: …………….. oraz NIP: ………………….., wpisanym do Centralnej Ewidencji i Informacji o Działalności Gospodarczej,</w:t>
      </w:r>
    </w:p>
    <w:p w:rsidR="00847857" w:rsidRPr="001B496C" w:rsidRDefault="00847857" w:rsidP="009B7263">
      <w:pPr>
        <w:suppressAutoHyphens/>
        <w:spacing w:before="100" w:after="200"/>
        <w:jc w:val="both"/>
        <w:rPr>
          <w:sz w:val="24"/>
          <w:szCs w:val="24"/>
          <w:lang w:eastAsia="zh-CN"/>
        </w:rPr>
      </w:pPr>
      <w:r w:rsidRPr="001B496C">
        <w:rPr>
          <w:sz w:val="24"/>
          <w:szCs w:val="24"/>
          <w:lang w:eastAsia="zh-CN"/>
        </w:rPr>
        <w:t>oraz</w:t>
      </w:r>
    </w:p>
    <w:p w:rsidR="00847857" w:rsidRPr="001B496C" w:rsidRDefault="00847857" w:rsidP="009B7263">
      <w:pPr>
        <w:suppressAutoHyphens/>
        <w:spacing w:before="100" w:after="200"/>
        <w:jc w:val="both"/>
        <w:rPr>
          <w:sz w:val="24"/>
          <w:szCs w:val="24"/>
          <w:lang w:eastAsia="zh-CN"/>
        </w:rPr>
      </w:pPr>
      <w:r w:rsidRPr="001B496C">
        <w:rPr>
          <w:sz w:val="24"/>
          <w:szCs w:val="24"/>
          <w:lang w:eastAsia="zh-CN"/>
        </w:rPr>
        <w:lastRenderedPageBreak/>
        <w:t>(imię i nazwisko) ..................................................................................., przedsiębiorcą działającym pod firmą .............................. z siedzibą w .................................. przy ulicy ............................, posiadającym REGON: …………….. oraz NIP: ………………….., wpisanym do Centralnej Ewidencji i Informacji o Działalności Gospodarczej,</w:t>
      </w:r>
    </w:p>
    <w:p w:rsidR="00847857" w:rsidRPr="001B496C" w:rsidRDefault="00847857" w:rsidP="009B7263">
      <w:pPr>
        <w:suppressAutoHyphens/>
        <w:spacing w:before="100" w:after="200"/>
        <w:jc w:val="both"/>
        <w:rPr>
          <w:sz w:val="24"/>
          <w:szCs w:val="24"/>
          <w:lang w:eastAsia="zh-CN"/>
        </w:rPr>
      </w:pPr>
      <w:r w:rsidRPr="001B496C">
        <w:rPr>
          <w:sz w:val="24"/>
          <w:szCs w:val="24"/>
          <w:lang w:eastAsia="zh-CN"/>
        </w:rPr>
        <w:t>zwanym w treści umowy „Wykonawcą”,</w:t>
      </w:r>
    </w:p>
    <w:p w:rsidR="00847857" w:rsidRPr="001B496C" w:rsidRDefault="00847857" w:rsidP="009B7263">
      <w:pPr>
        <w:suppressAutoHyphens/>
        <w:spacing w:before="100" w:after="200"/>
        <w:jc w:val="both"/>
        <w:rPr>
          <w:sz w:val="24"/>
          <w:szCs w:val="24"/>
          <w:lang w:eastAsia="zh-CN"/>
        </w:rPr>
      </w:pPr>
      <w:r w:rsidRPr="001B496C">
        <w:rPr>
          <w:sz w:val="24"/>
          <w:szCs w:val="24"/>
          <w:lang w:eastAsia="zh-CN"/>
        </w:rPr>
        <w:t xml:space="preserve">łącznie zwane dalej „Stronami”, a każda z nich oddzielnie „Stroną”. </w:t>
      </w:r>
    </w:p>
    <w:p w:rsidR="00EA0A72" w:rsidRPr="001B496C" w:rsidRDefault="00847857" w:rsidP="009B7263">
      <w:pPr>
        <w:suppressAutoHyphens/>
        <w:spacing w:before="100" w:after="200"/>
        <w:ind w:left="284" w:hanging="284"/>
        <w:jc w:val="both"/>
        <w:rPr>
          <w:sz w:val="24"/>
          <w:szCs w:val="24"/>
          <w:lang w:eastAsia="zh-CN"/>
        </w:rPr>
      </w:pPr>
      <w:r w:rsidRPr="001B496C">
        <w:rPr>
          <w:sz w:val="24"/>
          <w:szCs w:val="24"/>
          <w:lang w:eastAsia="zh-CN"/>
        </w:rPr>
        <w:t>Umowa dotyczy realizacji zamówienia na: „Odpłatne świadczenie  wsparcia serwisowego na moduły zakupione w ramach postępowania (na zakup infrastruktury sprzętowej oraz dostawy i wdrożenie EDM i SSI w projekcie ,,E-zdrowie dla Mazowsza (MSB/PN/03/01/2015)) w SZPZOZ im. Dzieci Warszawy w Dziekanowie Leśnym, w zakresie: RIS, PACS w pełnym zakresie ( w tym integracje z systemami zewnętrznymi typ</w:t>
      </w:r>
      <w:r w:rsidR="004B697C" w:rsidRPr="001B496C">
        <w:rPr>
          <w:sz w:val="24"/>
          <w:szCs w:val="24"/>
          <w:lang w:eastAsia="zh-CN"/>
        </w:rPr>
        <w:t>u</w:t>
      </w:r>
      <w:r w:rsidRPr="001B496C">
        <w:rPr>
          <w:sz w:val="24"/>
          <w:szCs w:val="24"/>
          <w:lang w:eastAsia="zh-CN"/>
        </w:rPr>
        <w:t xml:space="preserve">: HIS, </w:t>
      </w:r>
      <w:proofErr w:type="spellStart"/>
      <w:r w:rsidR="004B697C" w:rsidRPr="001B496C">
        <w:rPr>
          <w:sz w:val="24"/>
          <w:szCs w:val="24"/>
          <w:lang w:eastAsia="zh-CN"/>
        </w:rPr>
        <w:t>Repos</w:t>
      </w:r>
      <w:proofErr w:type="spellEnd"/>
      <w:r w:rsidR="004B697C" w:rsidRPr="001B496C">
        <w:rPr>
          <w:sz w:val="24"/>
          <w:szCs w:val="24"/>
          <w:lang w:eastAsia="zh-CN"/>
        </w:rPr>
        <w:t xml:space="preserve">, </w:t>
      </w:r>
      <w:proofErr w:type="spellStart"/>
      <w:r w:rsidRPr="001B496C">
        <w:rPr>
          <w:sz w:val="24"/>
          <w:szCs w:val="24"/>
          <w:lang w:eastAsia="zh-CN"/>
        </w:rPr>
        <w:t>teleradiologia</w:t>
      </w:r>
      <w:proofErr w:type="spellEnd"/>
      <w:r w:rsidRPr="001B496C">
        <w:rPr>
          <w:sz w:val="24"/>
          <w:szCs w:val="24"/>
          <w:lang w:eastAsia="zh-CN"/>
        </w:rPr>
        <w:t xml:space="preserve">) </w:t>
      </w:r>
    </w:p>
    <w:p w:rsidR="00847857" w:rsidRPr="001B496C" w:rsidRDefault="00847857" w:rsidP="009B7263">
      <w:pPr>
        <w:suppressAutoHyphens/>
        <w:spacing w:before="100" w:after="200"/>
        <w:jc w:val="both"/>
        <w:rPr>
          <w:color w:val="000000"/>
          <w:sz w:val="24"/>
          <w:szCs w:val="24"/>
          <w:lang w:eastAsia="zh-CN"/>
        </w:rPr>
      </w:pPr>
      <w:r w:rsidRPr="001B496C">
        <w:rPr>
          <w:sz w:val="24"/>
          <w:szCs w:val="24"/>
          <w:lang w:eastAsia="zh-CN"/>
        </w:rPr>
        <w:t xml:space="preserve">Umowę niniejszą zawiera się </w:t>
      </w:r>
      <w:r w:rsidRPr="001B496C">
        <w:rPr>
          <w:color w:val="000000"/>
          <w:sz w:val="24"/>
          <w:szCs w:val="24"/>
          <w:lang w:eastAsia="zh-CN"/>
        </w:rPr>
        <w:t>zgodnie z art. 39 u</w:t>
      </w:r>
      <w:r w:rsidRPr="001B496C">
        <w:rPr>
          <w:sz w:val="24"/>
          <w:szCs w:val="24"/>
          <w:lang w:eastAsia="zh-CN"/>
        </w:rPr>
        <w:t>stawy Prawo zamówień publicznych</w:t>
      </w:r>
      <w:r w:rsidRPr="001B496C">
        <w:rPr>
          <w:color w:val="000000"/>
          <w:sz w:val="24"/>
          <w:szCs w:val="24"/>
          <w:lang w:eastAsia="zh-CN"/>
        </w:rPr>
        <w:t>, po wyborze najkorzystniejszej oferty z dnia: ….……</w:t>
      </w:r>
      <w:r w:rsidR="004B697C" w:rsidRPr="001B496C">
        <w:rPr>
          <w:color w:val="000000"/>
          <w:sz w:val="24"/>
          <w:szCs w:val="24"/>
          <w:lang w:eastAsia="zh-CN"/>
        </w:rPr>
        <w:t>………..</w:t>
      </w:r>
      <w:r w:rsidRPr="001B496C">
        <w:rPr>
          <w:color w:val="000000"/>
          <w:sz w:val="24"/>
          <w:szCs w:val="24"/>
          <w:lang w:eastAsia="zh-CN"/>
        </w:rPr>
        <w:t>……...</w:t>
      </w:r>
    </w:p>
    <w:p w:rsidR="00796051" w:rsidRPr="001B496C" w:rsidRDefault="00847857" w:rsidP="009B7263">
      <w:pPr>
        <w:suppressAutoHyphens/>
        <w:spacing w:before="100" w:after="200"/>
        <w:jc w:val="both"/>
        <w:rPr>
          <w:b/>
          <w:i/>
          <w:sz w:val="24"/>
          <w:szCs w:val="24"/>
          <w:lang w:eastAsia="zh-CN"/>
        </w:rPr>
      </w:pPr>
      <w:r w:rsidRPr="001B496C">
        <w:rPr>
          <w:b/>
          <w:i/>
          <w:sz w:val="24"/>
          <w:szCs w:val="24"/>
          <w:lang w:eastAsia="zh-CN"/>
        </w:rPr>
        <w:t>* treść zostanie odpowiednio dostosowana</w:t>
      </w:r>
    </w:p>
    <w:p w:rsidR="00796051" w:rsidRPr="001B496C" w:rsidRDefault="00796051" w:rsidP="009B7263">
      <w:pPr>
        <w:spacing w:before="120" w:after="240"/>
        <w:jc w:val="center"/>
        <w:rPr>
          <w:b/>
          <w:sz w:val="24"/>
          <w:szCs w:val="24"/>
        </w:rPr>
      </w:pPr>
      <w:r w:rsidRPr="001B496C">
        <w:rPr>
          <w:b/>
          <w:sz w:val="24"/>
          <w:szCs w:val="24"/>
        </w:rPr>
        <w:t>§ 1</w:t>
      </w:r>
    </w:p>
    <w:p w:rsidR="00796051" w:rsidRPr="001B496C" w:rsidRDefault="00796051" w:rsidP="009B7263">
      <w:pPr>
        <w:spacing w:before="120" w:after="240"/>
        <w:jc w:val="center"/>
        <w:rPr>
          <w:b/>
          <w:sz w:val="24"/>
          <w:szCs w:val="24"/>
        </w:rPr>
      </w:pPr>
      <w:r w:rsidRPr="001B496C">
        <w:rPr>
          <w:b/>
          <w:sz w:val="24"/>
          <w:szCs w:val="24"/>
        </w:rPr>
        <w:t>Przedmiot  Umowy</w:t>
      </w:r>
    </w:p>
    <w:p w:rsidR="00DA3CC4" w:rsidRPr="00DA3CC4" w:rsidRDefault="00DA3CC4" w:rsidP="009B7263">
      <w:pPr>
        <w:pStyle w:val="Tekstpodstawowy"/>
        <w:numPr>
          <w:ilvl w:val="0"/>
          <w:numId w:val="4"/>
        </w:numPr>
        <w:spacing w:before="120" w:after="120"/>
        <w:ind w:right="-57"/>
        <w:jc w:val="both"/>
        <w:rPr>
          <w:color w:val="auto"/>
          <w:szCs w:val="24"/>
          <w:lang w:val="pl-PL"/>
        </w:rPr>
      </w:pPr>
      <w:r w:rsidRPr="00DA3CC4">
        <w:rPr>
          <w:szCs w:val="24"/>
          <w:lang w:val="pl-PL"/>
        </w:rPr>
        <w:t>Przedmiotem Umowy jest odpłatne świadczenie  wsparcia serwisowego na moduły zakupione w ramach postępowania (na zakup infrastruktury sprzętowej oraz dostawy i wdrożenie EDM i SSI w projekcie ,,E-zdrowie dla Mazowsza (MSB/PN/03/01/2015)) w SZPZOZ im. Dzieci Warszawy w Dziekanowie Leśnym, w zakresie: RIS, PACS w pełnym zakresie (w tym obecnie zrealizowaną i eksploatowaną integrację z systemami zewnętrznymi typu: HIS)</w:t>
      </w:r>
      <w:r>
        <w:rPr>
          <w:szCs w:val="24"/>
          <w:lang w:val="pl-PL"/>
        </w:rPr>
        <w:t>.</w:t>
      </w:r>
    </w:p>
    <w:p w:rsidR="00847857" w:rsidRPr="001B496C" w:rsidRDefault="00847857" w:rsidP="009B7263">
      <w:pPr>
        <w:pStyle w:val="Tekstpodstawowy"/>
        <w:numPr>
          <w:ilvl w:val="0"/>
          <w:numId w:val="4"/>
        </w:numPr>
        <w:spacing w:before="120" w:after="120"/>
        <w:ind w:right="-57"/>
        <w:jc w:val="both"/>
        <w:rPr>
          <w:color w:val="auto"/>
          <w:szCs w:val="24"/>
          <w:lang w:val="pl-PL"/>
        </w:rPr>
      </w:pPr>
      <w:r w:rsidRPr="001B496C">
        <w:rPr>
          <w:color w:val="auto"/>
          <w:szCs w:val="24"/>
          <w:lang w:val="pl-PL"/>
        </w:rPr>
        <w:t>Obsługa s</w:t>
      </w:r>
      <w:r w:rsidR="00796051" w:rsidRPr="001B496C">
        <w:rPr>
          <w:color w:val="auto"/>
          <w:szCs w:val="24"/>
          <w:lang w:val="pl-PL"/>
        </w:rPr>
        <w:t>erwisowa świadczona będzie w zakresie</w:t>
      </w:r>
      <w:r w:rsidRPr="001B496C">
        <w:rPr>
          <w:color w:val="auto"/>
          <w:szCs w:val="24"/>
          <w:lang w:val="pl-PL"/>
        </w:rPr>
        <w:t>:</w:t>
      </w:r>
    </w:p>
    <w:p w:rsidR="00847857" w:rsidRPr="001B496C" w:rsidRDefault="00847857" w:rsidP="009B7263">
      <w:pPr>
        <w:pStyle w:val="Tekstpodstawowy"/>
        <w:spacing w:before="120" w:after="120"/>
        <w:ind w:left="720" w:right="-57"/>
        <w:jc w:val="both"/>
        <w:rPr>
          <w:szCs w:val="24"/>
          <w:lang w:val="pl-PL"/>
        </w:rPr>
      </w:pPr>
      <w:r w:rsidRPr="001B496C">
        <w:rPr>
          <w:szCs w:val="24"/>
          <w:lang w:val="pl-PL"/>
        </w:rPr>
        <w:t>a. dostępności specjalisty pod nr telefonu ……………………………., celem udzielenia pomocy przy rozwiązywaniu bieżących problemów związanych z użytkowaniem systemu w godz. 8:00-16:00</w:t>
      </w:r>
      <w:r w:rsidR="008C2FBA">
        <w:rPr>
          <w:szCs w:val="24"/>
          <w:lang w:val="pl-PL"/>
        </w:rPr>
        <w:t xml:space="preserve"> w dni robocze</w:t>
      </w:r>
      <w:r w:rsidRPr="001B496C">
        <w:rPr>
          <w:szCs w:val="24"/>
          <w:lang w:val="pl-PL"/>
        </w:rPr>
        <w:t>;</w:t>
      </w:r>
    </w:p>
    <w:p w:rsidR="00847857" w:rsidRPr="001B496C" w:rsidRDefault="00847857" w:rsidP="009B7263">
      <w:pPr>
        <w:pStyle w:val="Tekstpodstawowy"/>
        <w:spacing w:before="120" w:after="120"/>
        <w:ind w:left="720" w:right="-57"/>
        <w:jc w:val="both"/>
        <w:rPr>
          <w:szCs w:val="24"/>
          <w:lang w:val="pl-PL"/>
        </w:rPr>
      </w:pPr>
      <w:r w:rsidRPr="001B496C">
        <w:rPr>
          <w:szCs w:val="24"/>
          <w:lang w:val="pl-PL"/>
        </w:rPr>
        <w:t>b. usuwania awarii krytycznych, awarii oraz usterek systemu;</w:t>
      </w:r>
    </w:p>
    <w:p w:rsidR="00FD099B" w:rsidRPr="001B496C" w:rsidRDefault="00847857" w:rsidP="009B7263">
      <w:pPr>
        <w:pStyle w:val="Tekstpodstawowy"/>
        <w:spacing w:before="120" w:after="120"/>
        <w:ind w:left="720" w:right="-57"/>
        <w:jc w:val="both"/>
        <w:rPr>
          <w:szCs w:val="24"/>
          <w:lang w:val="pl-PL"/>
        </w:rPr>
      </w:pPr>
      <w:r w:rsidRPr="001B496C">
        <w:rPr>
          <w:szCs w:val="24"/>
          <w:lang w:val="pl-PL"/>
        </w:rPr>
        <w:t>c. pomocy przy usuwaniu błędów generowanych podczas wprowadzania danych  przez personel Zamawiającego</w:t>
      </w:r>
      <w:r w:rsidR="00FD099B" w:rsidRPr="001B496C">
        <w:rPr>
          <w:szCs w:val="24"/>
          <w:lang w:val="pl-PL"/>
        </w:rPr>
        <w:t xml:space="preserve"> w liczbie 8 godzin</w:t>
      </w:r>
      <w:r w:rsidRPr="001B496C">
        <w:rPr>
          <w:szCs w:val="24"/>
          <w:lang w:val="pl-PL"/>
        </w:rPr>
        <w:t xml:space="preserve"> miesięcznie wsparcia</w:t>
      </w:r>
      <w:r w:rsidR="00FD099B" w:rsidRPr="001B496C">
        <w:rPr>
          <w:szCs w:val="24"/>
          <w:lang w:val="pl-PL"/>
        </w:rPr>
        <w:t xml:space="preserve"> </w:t>
      </w:r>
      <w:r w:rsidRPr="001B496C">
        <w:rPr>
          <w:szCs w:val="24"/>
          <w:lang w:val="pl-PL"/>
        </w:rPr>
        <w:t>prac serwisowych</w:t>
      </w:r>
      <w:r w:rsidR="00FD099B" w:rsidRPr="001B496C">
        <w:rPr>
          <w:szCs w:val="24"/>
          <w:lang w:val="pl-PL"/>
        </w:rPr>
        <w:t>.</w:t>
      </w:r>
      <w:r w:rsidRPr="001B496C">
        <w:rPr>
          <w:szCs w:val="24"/>
          <w:lang w:val="pl-PL"/>
        </w:rPr>
        <w:t xml:space="preserve"> </w:t>
      </w:r>
    </w:p>
    <w:p w:rsidR="00847857" w:rsidRPr="001B496C" w:rsidRDefault="00847857" w:rsidP="009B7263">
      <w:pPr>
        <w:pStyle w:val="Tekstpodstawowy"/>
        <w:spacing w:before="120" w:after="120"/>
        <w:ind w:left="720" w:right="-57"/>
        <w:jc w:val="both"/>
        <w:rPr>
          <w:szCs w:val="24"/>
          <w:lang w:val="pl-PL"/>
        </w:rPr>
      </w:pPr>
      <w:r w:rsidRPr="001B496C">
        <w:rPr>
          <w:color w:val="auto"/>
          <w:szCs w:val="24"/>
          <w:lang w:val="pl-PL"/>
        </w:rPr>
        <w:t>d. g</w:t>
      </w:r>
      <w:r w:rsidRPr="001B496C">
        <w:rPr>
          <w:szCs w:val="24"/>
          <w:lang w:val="pl-PL"/>
        </w:rPr>
        <w:t>otowości do realizacji prac wdrożeniowych, aktualizacji oprogramowania w godzinach 08:00 – 16:00 w dni robocze;</w:t>
      </w:r>
    </w:p>
    <w:p w:rsidR="00847857" w:rsidRPr="001B496C" w:rsidRDefault="00847857" w:rsidP="009B7263">
      <w:pPr>
        <w:pStyle w:val="Tekstpodstawowy"/>
        <w:spacing w:before="120" w:after="120"/>
        <w:ind w:left="720" w:right="-57"/>
        <w:jc w:val="both"/>
        <w:rPr>
          <w:szCs w:val="24"/>
          <w:lang w:val="pl-PL"/>
        </w:rPr>
      </w:pPr>
      <w:r w:rsidRPr="001B496C">
        <w:rPr>
          <w:color w:val="auto"/>
          <w:szCs w:val="24"/>
          <w:lang w:val="pl-PL"/>
        </w:rPr>
        <w:t>e. a</w:t>
      </w:r>
      <w:r w:rsidRPr="001B496C">
        <w:rPr>
          <w:szCs w:val="24"/>
          <w:lang w:val="pl-PL"/>
        </w:rPr>
        <w:t>ktualizacji</w:t>
      </w:r>
      <w:r w:rsidR="00E67520" w:rsidRPr="001B496C">
        <w:rPr>
          <w:szCs w:val="24"/>
          <w:lang w:val="pl-PL"/>
        </w:rPr>
        <w:t xml:space="preserve"> silnika </w:t>
      </w:r>
      <w:r w:rsidRPr="001B496C">
        <w:rPr>
          <w:szCs w:val="24"/>
          <w:lang w:val="pl-PL"/>
        </w:rPr>
        <w:t>bazy danych (wykonywane z</w:t>
      </w:r>
      <w:r w:rsidR="00E67520" w:rsidRPr="001B496C">
        <w:rPr>
          <w:szCs w:val="24"/>
          <w:lang w:val="pl-PL"/>
        </w:rPr>
        <w:t>e względu na wymagania systemu)</w:t>
      </w:r>
      <w:r w:rsidRPr="001B496C">
        <w:rPr>
          <w:szCs w:val="24"/>
          <w:lang w:val="pl-PL"/>
        </w:rPr>
        <w:t>;</w:t>
      </w:r>
    </w:p>
    <w:p w:rsidR="00847857" w:rsidRPr="001B496C" w:rsidRDefault="00847857" w:rsidP="009B7263">
      <w:pPr>
        <w:pStyle w:val="Tekstpodstawowy"/>
        <w:spacing w:before="120" w:after="120"/>
        <w:ind w:left="720" w:right="-57"/>
        <w:jc w:val="both"/>
        <w:rPr>
          <w:szCs w:val="24"/>
          <w:lang w:val="pl-PL"/>
        </w:rPr>
      </w:pPr>
      <w:r w:rsidRPr="001B496C">
        <w:rPr>
          <w:color w:val="auto"/>
          <w:szCs w:val="24"/>
          <w:lang w:val="pl-PL"/>
        </w:rPr>
        <w:t>f. u</w:t>
      </w:r>
      <w:r w:rsidRPr="001B496C">
        <w:rPr>
          <w:szCs w:val="24"/>
          <w:lang w:val="pl-PL"/>
        </w:rPr>
        <w:t>aktualnienia systemu operacyjnego serwera</w:t>
      </w:r>
      <w:r w:rsidR="005211F9" w:rsidRPr="001B496C">
        <w:rPr>
          <w:szCs w:val="24"/>
          <w:lang w:val="pl-PL"/>
        </w:rPr>
        <w:t xml:space="preserve"> oraz pozostałego oprogramowania niezbędnego do działania systemu stanowiącego przedmiot umowy</w:t>
      </w:r>
      <w:r w:rsidRPr="001B496C">
        <w:rPr>
          <w:szCs w:val="24"/>
          <w:lang w:val="pl-PL"/>
        </w:rPr>
        <w:t xml:space="preserve"> (wykonywane ze względu na wymagania systemu);</w:t>
      </w:r>
    </w:p>
    <w:p w:rsidR="00847857" w:rsidRPr="001B496C" w:rsidRDefault="00847857" w:rsidP="009B7263">
      <w:pPr>
        <w:pStyle w:val="Tekstpodstawowy"/>
        <w:spacing w:before="120" w:after="120"/>
        <w:ind w:left="720" w:right="-57"/>
        <w:jc w:val="both"/>
        <w:rPr>
          <w:szCs w:val="24"/>
          <w:lang w:val="pl-PL"/>
        </w:rPr>
      </w:pPr>
      <w:r w:rsidRPr="001B496C">
        <w:rPr>
          <w:color w:val="auto"/>
          <w:szCs w:val="24"/>
          <w:lang w:val="pl-PL"/>
        </w:rPr>
        <w:t>g. u</w:t>
      </w:r>
      <w:r w:rsidRPr="001B496C">
        <w:rPr>
          <w:szCs w:val="24"/>
          <w:lang w:val="pl-PL"/>
        </w:rPr>
        <w:t>pdate</w:t>
      </w:r>
      <w:r w:rsidR="005211F9" w:rsidRPr="001B496C">
        <w:rPr>
          <w:szCs w:val="24"/>
          <w:lang w:val="pl-PL"/>
        </w:rPr>
        <w:t xml:space="preserve"> oraz </w:t>
      </w:r>
      <w:proofErr w:type="spellStart"/>
      <w:r w:rsidR="005211F9" w:rsidRPr="001B496C">
        <w:rPr>
          <w:szCs w:val="24"/>
          <w:lang w:val="pl-PL"/>
        </w:rPr>
        <w:t>upgrade</w:t>
      </w:r>
      <w:proofErr w:type="spellEnd"/>
      <w:r w:rsidRPr="001B496C">
        <w:rPr>
          <w:szCs w:val="24"/>
          <w:lang w:val="pl-PL"/>
        </w:rPr>
        <w:t xml:space="preserve"> obecnej wersji systemu </w:t>
      </w:r>
      <w:r w:rsidR="005211F9" w:rsidRPr="001B496C">
        <w:rPr>
          <w:szCs w:val="24"/>
          <w:lang w:val="pl-PL"/>
        </w:rPr>
        <w:t xml:space="preserve">stanowiącego przedmiot umowy </w:t>
      </w:r>
      <w:r w:rsidRPr="001B496C">
        <w:rPr>
          <w:szCs w:val="24"/>
          <w:lang w:val="pl-PL"/>
        </w:rPr>
        <w:t>w okresie obowiązywania umowy;</w:t>
      </w:r>
    </w:p>
    <w:p w:rsidR="00FD099B" w:rsidRPr="001B496C" w:rsidRDefault="00847857" w:rsidP="009B7263">
      <w:pPr>
        <w:pStyle w:val="Tekstpodstawowy"/>
        <w:spacing w:before="120" w:after="120"/>
        <w:ind w:left="720" w:right="-57"/>
        <w:jc w:val="both"/>
        <w:rPr>
          <w:szCs w:val="24"/>
          <w:lang w:val="pl-PL"/>
        </w:rPr>
      </w:pPr>
      <w:r w:rsidRPr="001B496C">
        <w:rPr>
          <w:color w:val="auto"/>
          <w:szCs w:val="24"/>
          <w:lang w:val="pl-PL"/>
        </w:rPr>
        <w:t>h. d</w:t>
      </w:r>
      <w:r w:rsidRPr="001B496C">
        <w:rPr>
          <w:szCs w:val="24"/>
          <w:lang w:val="pl-PL"/>
        </w:rPr>
        <w:t>ostosowywania systemu do wymogów sprawozdań określonych przez NFZ</w:t>
      </w:r>
      <w:r w:rsidR="005211F9" w:rsidRPr="001B496C">
        <w:rPr>
          <w:szCs w:val="24"/>
          <w:lang w:val="pl-PL"/>
        </w:rPr>
        <w:t>;</w:t>
      </w:r>
    </w:p>
    <w:p w:rsidR="00847857" w:rsidRPr="001B496C" w:rsidRDefault="00847857" w:rsidP="009B7263">
      <w:pPr>
        <w:pStyle w:val="Tekstpodstawowy"/>
        <w:spacing w:before="120" w:after="120"/>
        <w:ind w:left="720" w:right="-57"/>
        <w:jc w:val="both"/>
        <w:rPr>
          <w:szCs w:val="24"/>
          <w:lang w:val="pl-PL"/>
        </w:rPr>
      </w:pPr>
      <w:r w:rsidRPr="001B496C">
        <w:rPr>
          <w:color w:val="auto"/>
          <w:szCs w:val="24"/>
          <w:lang w:val="pl-PL"/>
        </w:rPr>
        <w:t>i. u</w:t>
      </w:r>
      <w:r w:rsidRPr="001B496C">
        <w:rPr>
          <w:szCs w:val="24"/>
          <w:lang w:val="pl-PL"/>
        </w:rPr>
        <w:t xml:space="preserve">dostępnienia narzędzia umożliwiającego podstawowe zarządzanie i diagnostykę </w:t>
      </w:r>
      <w:r w:rsidRPr="001B496C">
        <w:rPr>
          <w:szCs w:val="24"/>
          <w:lang w:val="pl-PL"/>
        </w:rPr>
        <w:lastRenderedPageBreak/>
        <w:t>pracy serwera i sieci;</w:t>
      </w:r>
    </w:p>
    <w:p w:rsidR="00847857" w:rsidRPr="001B496C" w:rsidRDefault="00B93A22" w:rsidP="009B7263">
      <w:pPr>
        <w:pStyle w:val="Tekstpodstawowy"/>
        <w:spacing w:before="120" w:after="120"/>
        <w:ind w:left="720" w:right="-57"/>
        <w:jc w:val="both"/>
        <w:rPr>
          <w:szCs w:val="24"/>
          <w:lang w:val="pl-PL"/>
        </w:rPr>
      </w:pPr>
      <w:r w:rsidRPr="001B496C">
        <w:rPr>
          <w:color w:val="auto"/>
          <w:szCs w:val="24"/>
          <w:lang w:val="pl-PL"/>
        </w:rPr>
        <w:t>j. u</w:t>
      </w:r>
      <w:r w:rsidRPr="001B496C">
        <w:rPr>
          <w:szCs w:val="24"/>
          <w:lang w:val="pl-PL"/>
        </w:rPr>
        <w:t>dostępnienia</w:t>
      </w:r>
      <w:r w:rsidR="00847857" w:rsidRPr="001B496C">
        <w:rPr>
          <w:szCs w:val="24"/>
          <w:lang w:val="pl-PL"/>
        </w:rPr>
        <w:t xml:space="preserve"> narzędzia umożliwiającego podgląd parametrów pracy serwera</w:t>
      </w:r>
      <w:r w:rsidRPr="001B496C">
        <w:rPr>
          <w:szCs w:val="24"/>
          <w:lang w:val="pl-PL"/>
        </w:rPr>
        <w:t>;</w:t>
      </w:r>
    </w:p>
    <w:p w:rsidR="00847857" w:rsidRPr="001B496C" w:rsidRDefault="00B93A22" w:rsidP="009B7263">
      <w:pPr>
        <w:pStyle w:val="Tekstpodstawowy"/>
        <w:spacing w:before="120" w:after="120"/>
        <w:ind w:left="720" w:right="-57"/>
        <w:jc w:val="both"/>
        <w:rPr>
          <w:szCs w:val="24"/>
          <w:lang w:val="pl-PL"/>
        </w:rPr>
      </w:pPr>
      <w:r w:rsidRPr="001B496C">
        <w:rPr>
          <w:color w:val="auto"/>
          <w:szCs w:val="24"/>
          <w:lang w:val="pl-PL"/>
        </w:rPr>
        <w:t xml:space="preserve">k. </w:t>
      </w:r>
      <w:r w:rsidR="005211F9" w:rsidRPr="001B496C">
        <w:rPr>
          <w:color w:val="auto"/>
          <w:szCs w:val="24"/>
          <w:lang w:val="pl-PL"/>
        </w:rPr>
        <w:t xml:space="preserve">8 godz. </w:t>
      </w:r>
      <w:r w:rsidRPr="001B496C">
        <w:rPr>
          <w:color w:val="auto"/>
          <w:szCs w:val="24"/>
          <w:lang w:val="pl-PL"/>
        </w:rPr>
        <w:t>c</w:t>
      </w:r>
      <w:r w:rsidR="00847857" w:rsidRPr="001B496C">
        <w:rPr>
          <w:szCs w:val="24"/>
          <w:lang w:val="pl-PL"/>
        </w:rPr>
        <w:t>za</w:t>
      </w:r>
      <w:r w:rsidRPr="001B496C">
        <w:rPr>
          <w:szCs w:val="24"/>
          <w:lang w:val="pl-PL"/>
        </w:rPr>
        <w:t xml:space="preserve">su reakcji / </w:t>
      </w:r>
      <w:r w:rsidR="006C0B40" w:rsidRPr="001B496C">
        <w:rPr>
          <w:szCs w:val="24"/>
          <w:lang w:val="pl-PL"/>
        </w:rPr>
        <w:t xml:space="preserve">1 dzień roboczy </w:t>
      </w:r>
      <w:r w:rsidRPr="001B496C">
        <w:rPr>
          <w:szCs w:val="24"/>
          <w:lang w:val="pl-PL"/>
        </w:rPr>
        <w:t>c</w:t>
      </w:r>
      <w:r w:rsidR="00847857" w:rsidRPr="001B496C">
        <w:rPr>
          <w:szCs w:val="24"/>
          <w:lang w:val="pl-PL"/>
        </w:rPr>
        <w:t>zas</w:t>
      </w:r>
      <w:r w:rsidRPr="001B496C">
        <w:rPr>
          <w:szCs w:val="24"/>
          <w:lang w:val="pl-PL"/>
        </w:rPr>
        <w:t>u naprawy dla awarii k</w:t>
      </w:r>
      <w:r w:rsidR="00847857" w:rsidRPr="001B496C">
        <w:rPr>
          <w:szCs w:val="24"/>
          <w:lang w:val="pl-PL"/>
        </w:rPr>
        <w:t>rytycznej</w:t>
      </w:r>
      <w:r w:rsidR="00797197">
        <w:rPr>
          <w:szCs w:val="24"/>
          <w:lang w:val="pl-PL"/>
        </w:rPr>
        <w:t xml:space="preserve">, zdefiniowanej w załączniku nr 2 do SIWZ – opis przedmiotu zamówienia; </w:t>
      </w:r>
    </w:p>
    <w:p w:rsidR="00847857" w:rsidRPr="001B496C" w:rsidRDefault="00B93A22" w:rsidP="009B7263">
      <w:pPr>
        <w:pStyle w:val="Tekstpodstawowy"/>
        <w:spacing w:before="120" w:after="120"/>
        <w:ind w:left="720" w:right="-57"/>
        <w:jc w:val="both"/>
        <w:rPr>
          <w:szCs w:val="24"/>
          <w:lang w:val="pl-PL"/>
        </w:rPr>
      </w:pPr>
      <w:r w:rsidRPr="001B496C">
        <w:rPr>
          <w:color w:val="auto"/>
          <w:szCs w:val="24"/>
          <w:lang w:val="pl-PL"/>
        </w:rPr>
        <w:t xml:space="preserve">l. </w:t>
      </w:r>
      <w:r w:rsidR="00D76850" w:rsidRPr="00D76850">
        <w:rPr>
          <w:color w:val="auto"/>
          <w:szCs w:val="24"/>
          <w:lang w:val="pl-PL"/>
        </w:rPr>
        <w:t>24 godz. czasu reakcji / 3 dni robocze czasu naprawy dla awarii, zdefiniowanej w załączniku nr 2 do SIWZ – opis przedmiotu zamówienia</w:t>
      </w:r>
      <w:r w:rsidR="00797197">
        <w:rPr>
          <w:szCs w:val="24"/>
          <w:lang w:val="pl-PL"/>
        </w:rPr>
        <w:t>;</w:t>
      </w:r>
    </w:p>
    <w:p w:rsidR="00796051" w:rsidRPr="001B496C" w:rsidRDefault="00B93A22" w:rsidP="009B7263">
      <w:pPr>
        <w:pStyle w:val="Tekstpodstawowy"/>
        <w:spacing w:before="120" w:after="120"/>
        <w:ind w:left="720" w:right="-57"/>
        <w:jc w:val="both"/>
        <w:rPr>
          <w:szCs w:val="24"/>
          <w:lang w:val="pl-PL"/>
        </w:rPr>
      </w:pPr>
      <w:r w:rsidRPr="001B496C">
        <w:rPr>
          <w:color w:val="auto"/>
          <w:szCs w:val="24"/>
          <w:lang w:val="pl-PL"/>
        </w:rPr>
        <w:t xml:space="preserve">m. </w:t>
      </w:r>
      <w:r w:rsidR="00D76850" w:rsidRPr="00D76850">
        <w:rPr>
          <w:color w:val="auto"/>
          <w:szCs w:val="24"/>
          <w:lang w:val="pl-PL"/>
        </w:rPr>
        <w:t>40 godz. czasu reakcji / indywidualnie uzgadniany czas naprawy dla usterki, zdefiniowanej w załączniku nr 2 do SIWZ – opis przedmiotu zamówienia</w:t>
      </w:r>
      <w:r w:rsidR="00797197">
        <w:rPr>
          <w:szCs w:val="24"/>
          <w:lang w:val="pl-PL"/>
        </w:rPr>
        <w:t>.</w:t>
      </w:r>
    </w:p>
    <w:p w:rsidR="00796051" w:rsidRPr="001B496C" w:rsidRDefault="00796051" w:rsidP="009B7263">
      <w:pPr>
        <w:spacing w:before="120" w:after="240"/>
        <w:jc w:val="center"/>
        <w:rPr>
          <w:b/>
          <w:sz w:val="24"/>
          <w:szCs w:val="24"/>
        </w:rPr>
      </w:pPr>
      <w:r w:rsidRPr="001B496C">
        <w:rPr>
          <w:b/>
          <w:sz w:val="24"/>
          <w:szCs w:val="24"/>
        </w:rPr>
        <w:t>§ 2</w:t>
      </w:r>
    </w:p>
    <w:p w:rsidR="00796051" w:rsidRPr="001B496C" w:rsidRDefault="00E739A8" w:rsidP="009B7263">
      <w:pPr>
        <w:spacing w:before="120" w:after="240"/>
        <w:jc w:val="center"/>
        <w:rPr>
          <w:b/>
          <w:sz w:val="24"/>
          <w:szCs w:val="24"/>
        </w:rPr>
      </w:pPr>
      <w:r w:rsidRPr="001B496C">
        <w:rPr>
          <w:b/>
          <w:sz w:val="24"/>
          <w:szCs w:val="24"/>
        </w:rPr>
        <w:t xml:space="preserve">Zakres </w:t>
      </w:r>
      <w:r w:rsidR="00797197">
        <w:rPr>
          <w:b/>
          <w:sz w:val="24"/>
          <w:szCs w:val="24"/>
        </w:rPr>
        <w:t>usług</w:t>
      </w:r>
    </w:p>
    <w:p w:rsidR="004615B1" w:rsidRPr="001B496C" w:rsidRDefault="00766325" w:rsidP="009B7263">
      <w:pPr>
        <w:pStyle w:val="Tekstpodstawowy"/>
        <w:widowControl/>
        <w:numPr>
          <w:ilvl w:val="0"/>
          <w:numId w:val="17"/>
        </w:numPr>
        <w:spacing w:before="120" w:after="120"/>
        <w:ind w:left="426" w:hanging="426"/>
        <w:jc w:val="both"/>
        <w:rPr>
          <w:snapToGrid/>
          <w:color w:val="auto"/>
          <w:szCs w:val="24"/>
          <w:lang w:val="pl-PL" w:eastAsia="ar-SA"/>
        </w:rPr>
      </w:pPr>
      <w:r w:rsidRPr="001B496C">
        <w:rPr>
          <w:snapToGrid/>
          <w:color w:val="auto"/>
          <w:szCs w:val="24"/>
          <w:lang w:val="pl-PL" w:eastAsia="ar-SA"/>
        </w:rPr>
        <w:t>O</w:t>
      </w:r>
      <w:r w:rsidR="00E739A8" w:rsidRPr="001B496C">
        <w:rPr>
          <w:snapToGrid/>
          <w:color w:val="auto"/>
          <w:szCs w:val="24"/>
          <w:lang w:val="pl-PL" w:eastAsia="ar-SA"/>
        </w:rPr>
        <w:t>bsługa s</w:t>
      </w:r>
      <w:r w:rsidR="00796051" w:rsidRPr="001B496C">
        <w:rPr>
          <w:snapToGrid/>
          <w:color w:val="auto"/>
          <w:szCs w:val="24"/>
          <w:lang w:val="pl-PL" w:eastAsia="ar-SA"/>
        </w:rPr>
        <w:t xml:space="preserve">erwisowa świadczona będzie przez </w:t>
      </w:r>
      <w:r w:rsidR="00E739A8" w:rsidRPr="001B496C">
        <w:rPr>
          <w:snapToGrid/>
          <w:color w:val="auto"/>
          <w:szCs w:val="24"/>
          <w:lang w:val="pl-PL" w:eastAsia="ar-SA"/>
        </w:rPr>
        <w:t>Wykonawcę</w:t>
      </w:r>
      <w:r w:rsidR="00796051" w:rsidRPr="001B496C">
        <w:rPr>
          <w:snapToGrid/>
          <w:color w:val="auto"/>
          <w:szCs w:val="24"/>
          <w:lang w:val="pl-PL" w:eastAsia="ar-SA"/>
        </w:rPr>
        <w:t xml:space="preserve"> za pomocą </w:t>
      </w:r>
      <w:r w:rsidR="006B6631" w:rsidRPr="001B496C">
        <w:rPr>
          <w:snapToGrid/>
          <w:color w:val="auto"/>
          <w:szCs w:val="24"/>
          <w:lang w:val="pl-PL" w:eastAsia="ar-SA"/>
        </w:rPr>
        <w:t xml:space="preserve">spersonalizowanego </w:t>
      </w:r>
      <w:r w:rsidR="00E739A8" w:rsidRPr="001B496C">
        <w:rPr>
          <w:snapToGrid/>
          <w:color w:val="auto"/>
          <w:szCs w:val="24"/>
          <w:lang w:val="pl-PL" w:eastAsia="ar-SA"/>
        </w:rPr>
        <w:t xml:space="preserve">szyfrowanego łącza </w:t>
      </w:r>
      <w:r w:rsidR="00796051" w:rsidRPr="001B496C">
        <w:rPr>
          <w:snapToGrid/>
          <w:color w:val="auto"/>
          <w:szCs w:val="24"/>
          <w:lang w:val="pl-PL" w:eastAsia="ar-SA"/>
        </w:rPr>
        <w:t>VPN</w:t>
      </w:r>
      <w:r w:rsidR="006B6631" w:rsidRPr="001B496C">
        <w:rPr>
          <w:snapToGrid/>
          <w:color w:val="auto"/>
          <w:szCs w:val="24"/>
          <w:lang w:val="pl-PL" w:eastAsia="ar-SA"/>
        </w:rPr>
        <w:t xml:space="preserve"> realizowanego poprzez połączenie oprogramowaniem </w:t>
      </w:r>
      <w:proofErr w:type="spellStart"/>
      <w:r w:rsidR="004615B1" w:rsidRPr="001B496C">
        <w:rPr>
          <w:snapToGrid/>
          <w:color w:val="auto"/>
          <w:szCs w:val="24"/>
          <w:lang w:val="pl-PL" w:eastAsia="ar-SA"/>
        </w:rPr>
        <w:t>C</w:t>
      </w:r>
      <w:r w:rsidR="006B6631" w:rsidRPr="001B496C">
        <w:rPr>
          <w:snapToGrid/>
          <w:color w:val="auto"/>
          <w:szCs w:val="24"/>
          <w:lang w:val="pl-PL" w:eastAsia="ar-SA"/>
        </w:rPr>
        <w:t>lienta</w:t>
      </w:r>
      <w:proofErr w:type="spellEnd"/>
      <w:r w:rsidR="006B6631" w:rsidRPr="001B496C">
        <w:rPr>
          <w:snapToGrid/>
          <w:color w:val="auto"/>
          <w:szCs w:val="24"/>
          <w:lang w:val="pl-PL" w:eastAsia="ar-SA"/>
        </w:rPr>
        <w:t xml:space="preserve"> VPN udostępnionego Wykonawcy przez Zamawiającego</w:t>
      </w:r>
      <w:r w:rsidR="004615B1" w:rsidRPr="001B496C">
        <w:rPr>
          <w:snapToGrid/>
          <w:color w:val="auto"/>
          <w:szCs w:val="24"/>
          <w:lang w:val="pl-PL" w:eastAsia="ar-SA"/>
        </w:rPr>
        <w:t xml:space="preserve"> lub też w przypadku problemów ze zdalną komunikacją osobiście przez Serwisanta / Konsultanta w siedzibie Zamawiającego</w:t>
      </w:r>
      <w:r w:rsidR="00E06632" w:rsidRPr="001B496C">
        <w:rPr>
          <w:snapToGrid/>
          <w:color w:val="auto"/>
          <w:szCs w:val="24"/>
          <w:lang w:val="pl-PL" w:eastAsia="ar-SA"/>
        </w:rPr>
        <w:t xml:space="preserve"> w zakresie:</w:t>
      </w:r>
    </w:p>
    <w:p w:rsidR="00E06632" w:rsidRPr="001B496C" w:rsidRDefault="00E06632" w:rsidP="009B7263">
      <w:pPr>
        <w:pStyle w:val="Akapitzlist"/>
        <w:numPr>
          <w:ilvl w:val="1"/>
          <w:numId w:val="17"/>
        </w:numPr>
        <w:spacing w:after="160" w:line="240" w:lineRule="auto"/>
        <w:jc w:val="both"/>
        <w:rPr>
          <w:rFonts w:ascii="Times New Roman" w:hAnsi="Times New Roman"/>
          <w:sz w:val="24"/>
          <w:szCs w:val="24"/>
        </w:rPr>
      </w:pPr>
      <w:r w:rsidRPr="001B496C">
        <w:rPr>
          <w:rFonts w:ascii="Times New Roman" w:hAnsi="Times New Roman"/>
          <w:sz w:val="24"/>
          <w:szCs w:val="24"/>
        </w:rPr>
        <w:t xml:space="preserve">Śledzenie i analiza problemów merytorycznych i technicznych, które dotyczą Oprogramowania, </w:t>
      </w:r>
    </w:p>
    <w:p w:rsidR="00E06632" w:rsidRPr="001B496C" w:rsidRDefault="00E06632" w:rsidP="009B7263">
      <w:pPr>
        <w:pStyle w:val="Akapitzlist"/>
        <w:numPr>
          <w:ilvl w:val="1"/>
          <w:numId w:val="17"/>
        </w:numPr>
        <w:spacing w:after="160" w:line="240" w:lineRule="auto"/>
        <w:jc w:val="both"/>
        <w:rPr>
          <w:rFonts w:ascii="Times New Roman" w:hAnsi="Times New Roman"/>
          <w:sz w:val="24"/>
          <w:szCs w:val="24"/>
        </w:rPr>
      </w:pPr>
      <w:r w:rsidRPr="001B496C">
        <w:rPr>
          <w:rFonts w:ascii="Times New Roman" w:hAnsi="Times New Roman"/>
          <w:sz w:val="24"/>
          <w:szCs w:val="24"/>
        </w:rPr>
        <w:t>Dostosowywanie Oprogramowania do pracy na nowych Platformach Sprzętowych i Platformach Narzędziowych.</w:t>
      </w:r>
    </w:p>
    <w:p w:rsidR="00E06632" w:rsidRPr="001B496C" w:rsidRDefault="00E06632" w:rsidP="009B7263">
      <w:pPr>
        <w:pStyle w:val="Akapitzlist"/>
        <w:numPr>
          <w:ilvl w:val="1"/>
          <w:numId w:val="17"/>
        </w:numPr>
        <w:spacing w:after="160" w:line="240" w:lineRule="auto"/>
        <w:jc w:val="both"/>
        <w:rPr>
          <w:rFonts w:ascii="Times New Roman" w:hAnsi="Times New Roman"/>
          <w:sz w:val="24"/>
          <w:szCs w:val="24"/>
        </w:rPr>
      </w:pPr>
      <w:r w:rsidRPr="001B496C">
        <w:rPr>
          <w:rFonts w:ascii="Times New Roman" w:hAnsi="Times New Roman"/>
          <w:sz w:val="24"/>
          <w:szCs w:val="24"/>
        </w:rPr>
        <w:t>Utrzymanie w zgodności z przepisami prawa w dziedzinie, która dotyczy Oprogramowania.</w:t>
      </w:r>
    </w:p>
    <w:p w:rsidR="00E06632" w:rsidRPr="001B496C" w:rsidRDefault="00E06632" w:rsidP="009B7263">
      <w:pPr>
        <w:pStyle w:val="Akapitzlist"/>
        <w:numPr>
          <w:ilvl w:val="1"/>
          <w:numId w:val="17"/>
        </w:numPr>
        <w:spacing w:after="160" w:line="240" w:lineRule="auto"/>
        <w:jc w:val="both"/>
        <w:rPr>
          <w:rFonts w:ascii="Times New Roman" w:hAnsi="Times New Roman"/>
          <w:sz w:val="24"/>
          <w:szCs w:val="24"/>
        </w:rPr>
      </w:pPr>
      <w:r w:rsidRPr="001B496C">
        <w:rPr>
          <w:rFonts w:ascii="Times New Roman" w:hAnsi="Times New Roman"/>
          <w:sz w:val="24"/>
          <w:szCs w:val="24"/>
        </w:rPr>
        <w:t>Sprawowania Opieki Informatycznej,</w:t>
      </w:r>
    </w:p>
    <w:p w:rsidR="00E06632" w:rsidRPr="001B496C" w:rsidRDefault="00E06632" w:rsidP="009B7263">
      <w:pPr>
        <w:pStyle w:val="Akapitzlist"/>
        <w:numPr>
          <w:ilvl w:val="1"/>
          <w:numId w:val="17"/>
        </w:numPr>
        <w:spacing w:after="160" w:line="240" w:lineRule="auto"/>
        <w:jc w:val="both"/>
        <w:rPr>
          <w:rFonts w:ascii="Times New Roman" w:hAnsi="Times New Roman"/>
          <w:sz w:val="24"/>
          <w:szCs w:val="24"/>
        </w:rPr>
      </w:pPr>
      <w:r w:rsidRPr="001B496C">
        <w:rPr>
          <w:rFonts w:ascii="Times New Roman" w:hAnsi="Times New Roman"/>
          <w:sz w:val="24"/>
          <w:szCs w:val="24"/>
        </w:rPr>
        <w:t>Serwisu Oprogramowania w zakresie:</w:t>
      </w:r>
    </w:p>
    <w:p w:rsidR="00E06632" w:rsidRPr="001B496C" w:rsidRDefault="00E06632" w:rsidP="009B7263">
      <w:pPr>
        <w:pStyle w:val="Akapitzlist"/>
        <w:numPr>
          <w:ilvl w:val="2"/>
          <w:numId w:val="17"/>
        </w:numPr>
        <w:spacing w:after="160" w:line="240" w:lineRule="auto"/>
        <w:jc w:val="both"/>
        <w:rPr>
          <w:rFonts w:ascii="Times New Roman" w:hAnsi="Times New Roman"/>
          <w:sz w:val="24"/>
          <w:szCs w:val="24"/>
        </w:rPr>
      </w:pPr>
      <w:r w:rsidRPr="001B496C">
        <w:rPr>
          <w:rFonts w:ascii="Times New Roman" w:hAnsi="Times New Roman"/>
          <w:sz w:val="24"/>
          <w:szCs w:val="24"/>
        </w:rPr>
        <w:t xml:space="preserve"> Diagnoza Nieprawidłowości Oprogramowania, </w:t>
      </w:r>
    </w:p>
    <w:p w:rsidR="00E06632" w:rsidRPr="001B496C" w:rsidRDefault="00E06632" w:rsidP="009B7263">
      <w:pPr>
        <w:pStyle w:val="Akapitzlist"/>
        <w:numPr>
          <w:ilvl w:val="2"/>
          <w:numId w:val="17"/>
        </w:numPr>
        <w:spacing w:after="160" w:line="240" w:lineRule="auto"/>
        <w:jc w:val="both"/>
        <w:rPr>
          <w:rFonts w:ascii="Times New Roman" w:hAnsi="Times New Roman"/>
          <w:sz w:val="24"/>
          <w:szCs w:val="24"/>
        </w:rPr>
      </w:pPr>
      <w:r w:rsidRPr="001B496C">
        <w:rPr>
          <w:rFonts w:ascii="Times New Roman" w:hAnsi="Times New Roman"/>
          <w:sz w:val="24"/>
          <w:szCs w:val="24"/>
        </w:rPr>
        <w:t>Usuwanie Nieprawidłowości Oprogramowania,</w:t>
      </w:r>
    </w:p>
    <w:p w:rsidR="00E06632" w:rsidRPr="001B496C" w:rsidRDefault="00E06632" w:rsidP="009B7263">
      <w:pPr>
        <w:pStyle w:val="Akapitzlist"/>
        <w:numPr>
          <w:ilvl w:val="2"/>
          <w:numId w:val="17"/>
        </w:numPr>
        <w:spacing w:after="160" w:line="240" w:lineRule="auto"/>
        <w:jc w:val="both"/>
        <w:rPr>
          <w:rFonts w:ascii="Times New Roman" w:hAnsi="Times New Roman"/>
          <w:sz w:val="24"/>
          <w:szCs w:val="24"/>
        </w:rPr>
      </w:pPr>
      <w:r w:rsidRPr="001B496C">
        <w:rPr>
          <w:rFonts w:ascii="Times New Roman" w:hAnsi="Times New Roman"/>
          <w:sz w:val="24"/>
          <w:szCs w:val="24"/>
        </w:rPr>
        <w:t xml:space="preserve">Usuwanie skutków Nieprawidłowości Oprogramowania, </w:t>
      </w:r>
    </w:p>
    <w:p w:rsidR="00E06632" w:rsidRPr="001B496C" w:rsidRDefault="00E06632" w:rsidP="009B7263">
      <w:pPr>
        <w:pStyle w:val="Akapitzlist"/>
        <w:numPr>
          <w:ilvl w:val="2"/>
          <w:numId w:val="17"/>
        </w:numPr>
        <w:spacing w:after="160" w:line="240" w:lineRule="auto"/>
        <w:jc w:val="both"/>
        <w:rPr>
          <w:rFonts w:ascii="Times New Roman" w:hAnsi="Times New Roman"/>
          <w:sz w:val="24"/>
          <w:szCs w:val="24"/>
        </w:rPr>
      </w:pPr>
      <w:r w:rsidRPr="001B496C">
        <w:rPr>
          <w:rFonts w:ascii="Times New Roman" w:hAnsi="Times New Roman"/>
          <w:sz w:val="24"/>
          <w:szCs w:val="24"/>
        </w:rPr>
        <w:t>Usuwanie niespójności baz danych będących wynikiem Nieprawidłowości Oprogramowania,</w:t>
      </w:r>
    </w:p>
    <w:p w:rsidR="00E06632" w:rsidRPr="001B496C" w:rsidRDefault="00E06632" w:rsidP="009B7263">
      <w:pPr>
        <w:pStyle w:val="Akapitzlist"/>
        <w:numPr>
          <w:ilvl w:val="2"/>
          <w:numId w:val="17"/>
        </w:numPr>
        <w:spacing w:after="160" w:line="240" w:lineRule="auto"/>
        <w:jc w:val="both"/>
        <w:rPr>
          <w:rFonts w:ascii="Times New Roman" w:hAnsi="Times New Roman"/>
          <w:sz w:val="24"/>
          <w:szCs w:val="24"/>
        </w:rPr>
      </w:pPr>
      <w:r w:rsidRPr="001B496C">
        <w:rPr>
          <w:rFonts w:ascii="Times New Roman" w:hAnsi="Times New Roman"/>
          <w:sz w:val="24"/>
          <w:szCs w:val="24"/>
        </w:rPr>
        <w:t>Wskazywaniem rozwiązań zastępczych na czas usuwania Nieprawidłowości Oprogramowania.</w:t>
      </w:r>
    </w:p>
    <w:p w:rsidR="00E06632" w:rsidRPr="001B496C" w:rsidRDefault="00E06632" w:rsidP="009B7263">
      <w:pPr>
        <w:pStyle w:val="Akapitzlist"/>
        <w:numPr>
          <w:ilvl w:val="2"/>
          <w:numId w:val="17"/>
        </w:numPr>
        <w:spacing w:after="160" w:line="240" w:lineRule="auto"/>
        <w:jc w:val="both"/>
        <w:rPr>
          <w:rFonts w:ascii="Times New Roman" w:hAnsi="Times New Roman"/>
          <w:sz w:val="24"/>
          <w:szCs w:val="24"/>
        </w:rPr>
      </w:pPr>
      <w:r w:rsidRPr="001B496C">
        <w:rPr>
          <w:rFonts w:ascii="Times New Roman" w:hAnsi="Times New Roman"/>
          <w:sz w:val="24"/>
          <w:szCs w:val="24"/>
        </w:rPr>
        <w:t xml:space="preserve"> Usuwanie błędów generowanych przez użytkowników podczas wprowadzania danych – min. 8 godzin wsparcia/miesiąc.</w:t>
      </w:r>
    </w:p>
    <w:p w:rsidR="00E06632" w:rsidRPr="001B496C" w:rsidRDefault="00E06632" w:rsidP="009B7263">
      <w:pPr>
        <w:pStyle w:val="Akapitzlist"/>
        <w:numPr>
          <w:ilvl w:val="1"/>
          <w:numId w:val="17"/>
        </w:numPr>
        <w:spacing w:after="160" w:line="240" w:lineRule="auto"/>
        <w:jc w:val="both"/>
        <w:rPr>
          <w:rFonts w:ascii="Times New Roman" w:hAnsi="Times New Roman"/>
          <w:sz w:val="24"/>
          <w:szCs w:val="24"/>
        </w:rPr>
      </w:pPr>
      <w:r w:rsidRPr="001B496C">
        <w:rPr>
          <w:rFonts w:ascii="Times New Roman" w:hAnsi="Times New Roman"/>
          <w:sz w:val="24"/>
          <w:szCs w:val="24"/>
        </w:rPr>
        <w:t>Doradztwa w zakresie:</w:t>
      </w:r>
    </w:p>
    <w:p w:rsidR="00E06632" w:rsidRPr="001B496C" w:rsidRDefault="00E06632" w:rsidP="009B7263">
      <w:pPr>
        <w:pStyle w:val="Akapitzlist"/>
        <w:numPr>
          <w:ilvl w:val="2"/>
          <w:numId w:val="17"/>
        </w:numPr>
        <w:spacing w:after="160" w:line="240" w:lineRule="auto"/>
        <w:jc w:val="both"/>
        <w:rPr>
          <w:rFonts w:ascii="Times New Roman" w:hAnsi="Times New Roman"/>
          <w:sz w:val="24"/>
          <w:szCs w:val="24"/>
        </w:rPr>
      </w:pPr>
      <w:r w:rsidRPr="001B496C">
        <w:rPr>
          <w:rFonts w:ascii="Times New Roman" w:hAnsi="Times New Roman"/>
          <w:sz w:val="24"/>
          <w:szCs w:val="24"/>
        </w:rPr>
        <w:t>Instalowania przez Zamawiającego Nowych Wydań,</w:t>
      </w:r>
    </w:p>
    <w:p w:rsidR="00E06632" w:rsidRPr="001B496C" w:rsidRDefault="00E06632" w:rsidP="009B7263">
      <w:pPr>
        <w:pStyle w:val="Akapitzlist"/>
        <w:numPr>
          <w:ilvl w:val="2"/>
          <w:numId w:val="17"/>
        </w:numPr>
        <w:spacing w:after="160" w:line="240" w:lineRule="auto"/>
        <w:jc w:val="both"/>
        <w:rPr>
          <w:rFonts w:ascii="Times New Roman" w:hAnsi="Times New Roman"/>
          <w:sz w:val="24"/>
          <w:szCs w:val="24"/>
        </w:rPr>
      </w:pPr>
      <w:r w:rsidRPr="001B496C">
        <w:rPr>
          <w:rFonts w:ascii="Times New Roman" w:hAnsi="Times New Roman"/>
          <w:sz w:val="24"/>
          <w:szCs w:val="24"/>
        </w:rPr>
        <w:t>Optymalnej konfiguracji Oprogramowania Narzędziowego w zakresie wymaganym przez Oprogramowanie,</w:t>
      </w:r>
    </w:p>
    <w:p w:rsidR="00E06632" w:rsidRPr="001B496C" w:rsidRDefault="00E06632" w:rsidP="009B7263">
      <w:pPr>
        <w:pStyle w:val="Akapitzlist"/>
        <w:numPr>
          <w:ilvl w:val="2"/>
          <w:numId w:val="17"/>
        </w:numPr>
        <w:spacing w:after="160" w:line="240" w:lineRule="auto"/>
        <w:jc w:val="both"/>
        <w:rPr>
          <w:rFonts w:ascii="Times New Roman" w:hAnsi="Times New Roman"/>
          <w:sz w:val="24"/>
          <w:szCs w:val="24"/>
        </w:rPr>
      </w:pPr>
      <w:r w:rsidRPr="001B496C">
        <w:rPr>
          <w:rFonts w:ascii="Times New Roman" w:hAnsi="Times New Roman"/>
          <w:sz w:val="24"/>
          <w:szCs w:val="24"/>
        </w:rPr>
        <w:t>Przeprowadzenia procesów archiwizacji danych,</w:t>
      </w:r>
    </w:p>
    <w:p w:rsidR="00E06632" w:rsidRPr="001B496C" w:rsidRDefault="00D66AC0" w:rsidP="009B7263">
      <w:pPr>
        <w:pStyle w:val="Akapitzlist"/>
        <w:numPr>
          <w:ilvl w:val="2"/>
          <w:numId w:val="17"/>
        </w:numPr>
        <w:spacing w:after="160" w:line="240" w:lineRule="auto"/>
        <w:jc w:val="both"/>
        <w:rPr>
          <w:rFonts w:ascii="Times New Roman" w:hAnsi="Times New Roman"/>
          <w:sz w:val="24"/>
          <w:szCs w:val="24"/>
        </w:rPr>
      </w:pPr>
      <w:r w:rsidRPr="00D66AC0">
        <w:rPr>
          <w:rFonts w:ascii="Times New Roman" w:hAnsi="Times New Roman"/>
          <w:sz w:val="24"/>
          <w:szCs w:val="24"/>
        </w:rPr>
        <w:t>Zmian polegających na wprowadzeniu przez Wykonawcę nowych funkcjonalności Oprogramowania lub zmian w platformach, na których Oprogramowanie funkcjonuje</w:t>
      </w:r>
      <w:r w:rsidR="00E06632" w:rsidRPr="001B496C">
        <w:rPr>
          <w:rFonts w:ascii="Times New Roman" w:hAnsi="Times New Roman"/>
          <w:sz w:val="24"/>
          <w:szCs w:val="24"/>
        </w:rPr>
        <w:t>,</w:t>
      </w:r>
    </w:p>
    <w:p w:rsidR="00E06632" w:rsidRPr="001B496C" w:rsidRDefault="00E06632" w:rsidP="009B7263">
      <w:pPr>
        <w:pStyle w:val="Akapitzlist"/>
        <w:numPr>
          <w:ilvl w:val="2"/>
          <w:numId w:val="17"/>
        </w:numPr>
        <w:spacing w:after="160" w:line="240" w:lineRule="auto"/>
        <w:jc w:val="both"/>
        <w:rPr>
          <w:rFonts w:ascii="Times New Roman" w:hAnsi="Times New Roman"/>
          <w:sz w:val="24"/>
          <w:szCs w:val="24"/>
        </w:rPr>
      </w:pPr>
      <w:r w:rsidRPr="001B496C">
        <w:rPr>
          <w:rFonts w:ascii="Times New Roman" w:hAnsi="Times New Roman"/>
          <w:sz w:val="24"/>
          <w:szCs w:val="24"/>
        </w:rPr>
        <w:t>Organizacji procesów przetwarzania danych przez Oprogramowanie,</w:t>
      </w:r>
    </w:p>
    <w:p w:rsidR="00E06632" w:rsidRPr="001B496C" w:rsidRDefault="00E06632" w:rsidP="009B7263">
      <w:pPr>
        <w:pStyle w:val="Akapitzlist"/>
        <w:numPr>
          <w:ilvl w:val="2"/>
          <w:numId w:val="17"/>
        </w:numPr>
        <w:spacing w:after="160" w:line="240" w:lineRule="auto"/>
        <w:jc w:val="both"/>
        <w:rPr>
          <w:rFonts w:ascii="Times New Roman" w:hAnsi="Times New Roman"/>
          <w:sz w:val="24"/>
          <w:szCs w:val="24"/>
        </w:rPr>
      </w:pPr>
      <w:r w:rsidRPr="001B496C">
        <w:rPr>
          <w:rFonts w:ascii="Times New Roman" w:hAnsi="Times New Roman"/>
          <w:sz w:val="24"/>
          <w:szCs w:val="24"/>
        </w:rPr>
        <w:t>Właściwego wykorzystania mechanizmów parametryzowania i definiowania Oprogramowania,</w:t>
      </w:r>
    </w:p>
    <w:p w:rsidR="00E06632" w:rsidRPr="001B496C" w:rsidRDefault="00E06632" w:rsidP="009B7263">
      <w:pPr>
        <w:pStyle w:val="Akapitzlist"/>
        <w:numPr>
          <w:ilvl w:val="2"/>
          <w:numId w:val="17"/>
        </w:numPr>
        <w:spacing w:after="160" w:line="240" w:lineRule="auto"/>
        <w:jc w:val="both"/>
        <w:rPr>
          <w:rFonts w:ascii="Times New Roman" w:hAnsi="Times New Roman"/>
          <w:sz w:val="24"/>
          <w:szCs w:val="24"/>
        </w:rPr>
      </w:pPr>
      <w:r w:rsidRPr="001B496C">
        <w:rPr>
          <w:rFonts w:ascii="Times New Roman" w:hAnsi="Times New Roman"/>
          <w:sz w:val="24"/>
          <w:szCs w:val="24"/>
        </w:rPr>
        <w:t>Opiniowania przydatności i możliwości wykorzystania nowych rozwiązań technologicznych;</w:t>
      </w:r>
    </w:p>
    <w:p w:rsidR="00E06632" w:rsidRPr="00797197" w:rsidRDefault="00E06632" w:rsidP="009B7263">
      <w:pPr>
        <w:pStyle w:val="Akapitzlist"/>
        <w:numPr>
          <w:ilvl w:val="2"/>
          <w:numId w:val="17"/>
        </w:numPr>
        <w:spacing w:after="160" w:line="240" w:lineRule="auto"/>
        <w:jc w:val="both"/>
        <w:rPr>
          <w:rFonts w:ascii="Times New Roman" w:hAnsi="Times New Roman"/>
          <w:sz w:val="24"/>
          <w:szCs w:val="24"/>
        </w:rPr>
      </w:pPr>
      <w:r w:rsidRPr="001B496C">
        <w:rPr>
          <w:rFonts w:ascii="Times New Roman" w:hAnsi="Times New Roman"/>
          <w:sz w:val="24"/>
          <w:szCs w:val="24"/>
        </w:rPr>
        <w:lastRenderedPageBreak/>
        <w:t xml:space="preserve">Możliwości dostosowania Oprogramowania do planowanych zmian wewnętrznych przepisów Zamawiającego w celu zwiększenia stopnia wykorzystania Oprogramowania. </w:t>
      </w:r>
    </w:p>
    <w:p w:rsidR="00E06632" w:rsidRPr="001B496C" w:rsidRDefault="00E06632" w:rsidP="009B7263">
      <w:pPr>
        <w:pStyle w:val="Akapitzlist"/>
        <w:numPr>
          <w:ilvl w:val="1"/>
          <w:numId w:val="17"/>
        </w:numPr>
        <w:spacing w:after="160" w:line="240" w:lineRule="auto"/>
        <w:jc w:val="both"/>
        <w:rPr>
          <w:rFonts w:ascii="Times New Roman" w:hAnsi="Times New Roman"/>
          <w:sz w:val="24"/>
          <w:szCs w:val="24"/>
        </w:rPr>
      </w:pPr>
      <w:r w:rsidRPr="001B496C">
        <w:rPr>
          <w:rFonts w:ascii="Times New Roman" w:hAnsi="Times New Roman"/>
          <w:sz w:val="24"/>
          <w:szCs w:val="24"/>
        </w:rPr>
        <w:t>Modyfikacji i aktualizacji Oprogramowania  w zakresie:</w:t>
      </w:r>
    </w:p>
    <w:p w:rsidR="00E06632" w:rsidRPr="001B496C" w:rsidRDefault="000A26E5" w:rsidP="009B7263">
      <w:pPr>
        <w:pStyle w:val="Akapitzlist"/>
        <w:numPr>
          <w:ilvl w:val="2"/>
          <w:numId w:val="17"/>
        </w:numPr>
        <w:spacing w:after="160" w:line="240" w:lineRule="auto"/>
        <w:jc w:val="both"/>
        <w:rPr>
          <w:rFonts w:ascii="Times New Roman" w:hAnsi="Times New Roman"/>
          <w:sz w:val="24"/>
          <w:szCs w:val="24"/>
        </w:rPr>
      </w:pPr>
      <w:r w:rsidRPr="000A26E5">
        <w:rPr>
          <w:rFonts w:ascii="Times New Roman" w:hAnsi="Times New Roman"/>
          <w:sz w:val="24"/>
          <w:szCs w:val="24"/>
        </w:rPr>
        <w:t>Informowania Zamawiającego o Nowych Wydaniach, poprzez udostępnienie informacji w Bazie Wiedzy Wykonawcy</w:t>
      </w:r>
      <w:r w:rsidR="00E06632" w:rsidRPr="001B496C">
        <w:rPr>
          <w:rFonts w:ascii="Times New Roman" w:hAnsi="Times New Roman"/>
          <w:sz w:val="24"/>
          <w:szCs w:val="24"/>
        </w:rPr>
        <w:t>,</w:t>
      </w:r>
    </w:p>
    <w:p w:rsidR="00E06632" w:rsidRPr="001B496C" w:rsidRDefault="00E06632" w:rsidP="009B7263">
      <w:pPr>
        <w:pStyle w:val="Akapitzlist"/>
        <w:numPr>
          <w:ilvl w:val="2"/>
          <w:numId w:val="17"/>
        </w:numPr>
        <w:spacing w:after="160" w:line="240" w:lineRule="auto"/>
        <w:jc w:val="both"/>
        <w:rPr>
          <w:rFonts w:ascii="Times New Roman" w:hAnsi="Times New Roman"/>
          <w:sz w:val="24"/>
          <w:szCs w:val="24"/>
        </w:rPr>
      </w:pPr>
      <w:r w:rsidRPr="001B496C">
        <w:rPr>
          <w:rFonts w:ascii="Times New Roman" w:hAnsi="Times New Roman"/>
          <w:sz w:val="24"/>
          <w:szCs w:val="24"/>
        </w:rPr>
        <w:t>Poprzez zmianę statusu zgłoszenia (Status z odpowiedzią), jeżeli Nowe Wydanie jest poprawką zgłoszonej Nieprawidłowości,</w:t>
      </w:r>
    </w:p>
    <w:p w:rsidR="00E06632" w:rsidRPr="001B496C" w:rsidRDefault="00E06632" w:rsidP="009B7263">
      <w:pPr>
        <w:pStyle w:val="Akapitzlist"/>
        <w:spacing w:after="160" w:line="240" w:lineRule="auto"/>
        <w:ind w:left="1980"/>
        <w:jc w:val="both"/>
        <w:rPr>
          <w:rFonts w:ascii="Times New Roman" w:hAnsi="Times New Roman"/>
          <w:sz w:val="24"/>
          <w:szCs w:val="24"/>
        </w:rPr>
      </w:pPr>
    </w:p>
    <w:p w:rsidR="006710A9" w:rsidRPr="00797197" w:rsidRDefault="007221DF" w:rsidP="009B7263">
      <w:pPr>
        <w:pStyle w:val="Tekstpodstawowy"/>
        <w:widowControl/>
        <w:numPr>
          <w:ilvl w:val="0"/>
          <w:numId w:val="17"/>
        </w:numPr>
        <w:spacing w:before="120" w:after="120"/>
        <w:jc w:val="both"/>
        <w:rPr>
          <w:snapToGrid/>
          <w:color w:val="auto"/>
          <w:szCs w:val="24"/>
          <w:lang w:val="pl-PL" w:eastAsia="ar-SA"/>
        </w:rPr>
      </w:pPr>
      <w:r w:rsidRPr="007221DF">
        <w:rPr>
          <w:snapToGrid/>
          <w:color w:val="auto"/>
          <w:szCs w:val="24"/>
          <w:lang w:val="pl-PL" w:eastAsia="ar-SA"/>
        </w:rPr>
        <w:t>Obsługa serwisowa świadczona Umową obejmuje również Update i Upgrade Oprogramowania jak też pozostałych niezbędnych komponentów umożliwiających uruchomienie i eksploatację systemu RIS, PACS w pełnym zakresie.</w:t>
      </w:r>
      <w:r w:rsidR="00796051" w:rsidRPr="001B496C">
        <w:rPr>
          <w:snapToGrid/>
          <w:color w:val="auto"/>
          <w:szCs w:val="24"/>
          <w:lang w:val="pl-PL" w:eastAsia="ar-SA"/>
        </w:rPr>
        <w:t xml:space="preserve">. </w:t>
      </w:r>
    </w:p>
    <w:p w:rsidR="00796051" w:rsidRPr="001B496C" w:rsidRDefault="00796051" w:rsidP="009B7263">
      <w:pPr>
        <w:spacing w:before="120" w:after="240"/>
        <w:jc w:val="center"/>
        <w:rPr>
          <w:b/>
          <w:sz w:val="24"/>
          <w:szCs w:val="24"/>
        </w:rPr>
      </w:pPr>
      <w:r w:rsidRPr="001B496C">
        <w:rPr>
          <w:b/>
          <w:sz w:val="24"/>
          <w:szCs w:val="24"/>
        </w:rPr>
        <w:t>§ 3</w:t>
      </w:r>
    </w:p>
    <w:p w:rsidR="00796051" w:rsidRPr="001B496C" w:rsidRDefault="00E67520" w:rsidP="009B7263">
      <w:pPr>
        <w:spacing w:before="120" w:after="240"/>
        <w:jc w:val="center"/>
        <w:rPr>
          <w:b/>
          <w:sz w:val="24"/>
          <w:szCs w:val="24"/>
        </w:rPr>
      </w:pPr>
      <w:r w:rsidRPr="001B496C">
        <w:rPr>
          <w:b/>
          <w:sz w:val="24"/>
          <w:szCs w:val="24"/>
        </w:rPr>
        <w:t xml:space="preserve">Zgłoszenia  </w:t>
      </w:r>
      <w:r w:rsidR="00212430" w:rsidRPr="001B496C">
        <w:rPr>
          <w:b/>
          <w:sz w:val="24"/>
          <w:szCs w:val="24"/>
        </w:rPr>
        <w:t>Awarii krytycznych, Awarii, Usterek</w:t>
      </w:r>
    </w:p>
    <w:p w:rsidR="006710A9" w:rsidRPr="001B496C" w:rsidRDefault="006710A9" w:rsidP="009B7263">
      <w:pPr>
        <w:pStyle w:val="ustep"/>
        <w:numPr>
          <w:ilvl w:val="1"/>
          <w:numId w:val="3"/>
        </w:numPr>
        <w:spacing w:after="240"/>
        <w:jc w:val="both"/>
        <w:rPr>
          <w:rFonts w:ascii="Times New Roman" w:hAnsi="Times New Roman" w:cs="Times New Roman"/>
          <w:sz w:val="24"/>
          <w:szCs w:val="24"/>
          <w:lang w:eastAsia="ar-SA"/>
        </w:rPr>
      </w:pPr>
      <w:r w:rsidRPr="001B496C">
        <w:rPr>
          <w:rFonts w:ascii="Times New Roman" w:hAnsi="Times New Roman" w:cs="Times New Roman"/>
          <w:sz w:val="24"/>
          <w:szCs w:val="24"/>
          <w:lang w:eastAsia="ar-SA"/>
        </w:rPr>
        <w:t>Obsługa serwisowa świadczona Umową umożliwia zgłaszanie Awarii</w:t>
      </w:r>
      <w:r w:rsidR="00DE2F25" w:rsidRPr="001B496C">
        <w:rPr>
          <w:rFonts w:ascii="Times New Roman" w:hAnsi="Times New Roman" w:cs="Times New Roman"/>
          <w:sz w:val="24"/>
          <w:szCs w:val="24"/>
          <w:lang w:eastAsia="ar-SA"/>
        </w:rPr>
        <w:t xml:space="preserve"> krytycznych/Awarii</w:t>
      </w:r>
      <w:r w:rsidRPr="001B496C">
        <w:rPr>
          <w:rFonts w:ascii="Times New Roman" w:hAnsi="Times New Roman" w:cs="Times New Roman"/>
          <w:sz w:val="24"/>
          <w:szCs w:val="24"/>
          <w:lang w:eastAsia="ar-SA"/>
        </w:rPr>
        <w:t xml:space="preserve">/Usterek zgodnie z </w:t>
      </w:r>
      <w:r w:rsidRPr="001B496C">
        <w:rPr>
          <w:rFonts w:ascii="Times New Roman" w:hAnsi="Times New Roman" w:cs="Times New Roman"/>
          <w:sz w:val="24"/>
          <w:szCs w:val="24"/>
        </w:rPr>
        <w:t xml:space="preserve">§3 </w:t>
      </w:r>
      <w:r w:rsidRPr="001B496C">
        <w:rPr>
          <w:rFonts w:ascii="Times New Roman" w:hAnsi="Times New Roman" w:cs="Times New Roman"/>
          <w:sz w:val="24"/>
          <w:szCs w:val="24"/>
          <w:lang w:eastAsia="ar-SA"/>
        </w:rPr>
        <w:t>pkt2</w:t>
      </w:r>
      <w:r w:rsidR="00DE2F25" w:rsidRPr="001B496C">
        <w:rPr>
          <w:rFonts w:ascii="Times New Roman" w:hAnsi="Times New Roman" w:cs="Times New Roman"/>
          <w:sz w:val="24"/>
          <w:szCs w:val="24"/>
          <w:lang w:eastAsia="ar-SA"/>
        </w:rPr>
        <w:t xml:space="preserve"> z wyłączeniem </w:t>
      </w:r>
      <w:r w:rsidR="00DE2F25" w:rsidRPr="001B496C">
        <w:rPr>
          <w:rFonts w:ascii="Times New Roman" w:hAnsi="Times New Roman" w:cs="Times New Roman"/>
          <w:sz w:val="24"/>
          <w:szCs w:val="24"/>
        </w:rPr>
        <w:t xml:space="preserve">§3 </w:t>
      </w:r>
      <w:r w:rsidR="00DE2F25" w:rsidRPr="001B496C">
        <w:rPr>
          <w:rFonts w:ascii="Times New Roman" w:hAnsi="Times New Roman" w:cs="Times New Roman"/>
          <w:sz w:val="24"/>
          <w:szCs w:val="24"/>
          <w:lang w:eastAsia="ar-SA"/>
        </w:rPr>
        <w:t>pkt5</w:t>
      </w:r>
      <w:r w:rsidRPr="001B496C">
        <w:rPr>
          <w:rFonts w:ascii="Times New Roman" w:hAnsi="Times New Roman" w:cs="Times New Roman"/>
          <w:sz w:val="24"/>
          <w:szCs w:val="24"/>
          <w:lang w:eastAsia="ar-SA"/>
        </w:rPr>
        <w:t>, przy czym w przypadku, gdy zgłoszenia dokonano w godzinach pomiędzy 16.00 a 24.00 dnia roboczego – zgłoszenie traktowane jest jako przyjęte o godz. 8.00 następnego dnia roboczego, w godzinach pomiędzy 0.00 a 8.00 dnia roboczego - traktowane jest jak przyjęte o godz. 8.00 danego dnia roboczego, w godzinach pomiędzy 8.00 a 16.00 dnia roboczego – traktowane jest jako przyjęte o godzinie zgłoszenia w dniu jego zgłoszenia, w dniu ustawowo lub dodatkowo wolnym od pracy - traktowane jest jak przyjęte o godz. 8.00 najbliższego dnia roboczego.</w:t>
      </w:r>
    </w:p>
    <w:p w:rsidR="00796051" w:rsidRPr="001B496C" w:rsidRDefault="00796051" w:rsidP="009B7263">
      <w:pPr>
        <w:pStyle w:val="ustep"/>
        <w:numPr>
          <w:ilvl w:val="1"/>
          <w:numId w:val="3"/>
        </w:numPr>
        <w:jc w:val="both"/>
        <w:rPr>
          <w:rFonts w:ascii="Times New Roman" w:hAnsi="Times New Roman" w:cs="Times New Roman"/>
          <w:sz w:val="24"/>
          <w:szCs w:val="24"/>
          <w:lang w:eastAsia="ar-SA"/>
        </w:rPr>
      </w:pPr>
      <w:r w:rsidRPr="001B496C">
        <w:rPr>
          <w:rFonts w:ascii="Times New Roman" w:hAnsi="Times New Roman" w:cs="Times New Roman"/>
          <w:sz w:val="24"/>
          <w:szCs w:val="24"/>
          <w:lang w:eastAsia="ar-SA"/>
        </w:rPr>
        <w:t xml:space="preserve">Strony zgodnie postanawiają, że </w:t>
      </w:r>
      <w:r w:rsidR="00B25EE1" w:rsidRPr="001B496C">
        <w:rPr>
          <w:rFonts w:ascii="Times New Roman" w:hAnsi="Times New Roman" w:cs="Times New Roman"/>
          <w:sz w:val="24"/>
          <w:szCs w:val="24"/>
          <w:lang w:eastAsia="ar-SA"/>
        </w:rPr>
        <w:t>Zamawiający będzie zgłaszał u</w:t>
      </w:r>
      <w:r w:rsidRPr="001B496C">
        <w:rPr>
          <w:rFonts w:ascii="Times New Roman" w:hAnsi="Times New Roman" w:cs="Times New Roman"/>
          <w:sz w:val="24"/>
          <w:szCs w:val="24"/>
          <w:lang w:eastAsia="ar-SA"/>
        </w:rPr>
        <w:t>sterki</w:t>
      </w:r>
      <w:r w:rsidR="00DF2815" w:rsidRPr="001B496C">
        <w:rPr>
          <w:rFonts w:ascii="Times New Roman" w:hAnsi="Times New Roman" w:cs="Times New Roman"/>
          <w:sz w:val="24"/>
          <w:szCs w:val="24"/>
          <w:lang w:eastAsia="ar-SA"/>
        </w:rPr>
        <w:t>,</w:t>
      </w:r>
      <w:r w:rsidRPr="001B496C">
        <w:rPr>
          <w:rFonts w:ascii="Times New Roman" w:hAnsi="Times New Roman" w:cs="Times New Roman"/>
          <w:sz w:val="24"/>
          <w:szCs w:val="24"/>
          <w:lang w:eastAsia="ar-SA"/>
        </w:rPr>
        <w:t xml:space="preserve"> </w:t>
      </w:r>
      <w:r w:rsidR="00B25EE1" w:rsidRPr="001B496C">
        <w:rPr>
          <w:rFonts w:ascii="Times New Roman" w:hAnsi="Times New Roman" w:cs="Times New Roman"/>
          <w:sz w:val="24"/>
          <w:szCs w:val="24"/>
          <w:lang w:eastAsia="ar-SA"/>
        </w:rPr>
        <w:t>a</w:t>
      </w:r>
      <w:r w:rsidR="00DF2815" w:rsidRPr="001B496C">
        <w:rPr>
          <w:rFonts w:ascii="Times New Roman" w:hAnsi="Times New Roman" w:cs="Times New Roman"/>
          <w:sz w:val="24"/>
          <w:szCs w:val="24"/>
          <w:lang w:eastAsia="ar-SA"/>
        </w:rPr>
        <w:t xml:space="preserve">warie </w:t>
      </w:r>
      <w:r w:rsidR="00B25EE1" w:rsidRPr="001B496C">
        <w:rPr>
          <w:rFonts w:ascii="Times New Roman" w:hAnsi="Times New Roman" w:cs="Times New Roman"/>
          <w:sz w:val="24"/>
          <w:szCs w:val="24"/>
          <w:lang w:eastAsia="ar-SA"/>
        </w:rPr>
        <w:t>bądź a</w:t>
      </w:r>
      <w:r w:rsidRPr="001B496C">
        <w:rPr>
          <w:rFonts w:ascii="Times New Roman" w:hAnsi="Times New Roman" w:cs="Times New Roman"/>
          <w:sz w:val="24"/>
          <w:szCs w:val="24"/>
          <w:lang w:eastAsia="ar-SA"/>
        </w:rPr>
        <w:t>warie</w:t>
      </w:r>
      <w:r w:rsidR="00DF2815" w:rsidRPr="001B496C">
        <w:rPr>
          <w:rFonts w:ascii="Times New Roman" w:hAnsi="Times New Roman" w:cs="Times New Roman"/>
          <w:sz w:val="24"/>
          <w:szCs w:val="24"/>
          <w:lang w:eastAsia="ar-SA"/>
        </w:rPr>
        <w:t xml:space="preserve"> </w:t>
      </w:r>
      <w:r w:rsidR="00B25EE1" w:rsidRPr="001B496C">
        <w:rPr>
          <w:rFonts w:ascii="Times New Roman" w:hAnsi="Times New Roman" w:cs="Times New Roman"/>
          <w:sz w:val="24"/>
          <w:szCs w:val="24"/>
          <w:lang w:eastAsia="ar-SA"/>
        </w:rPr>
        <w:t>k</w:t>
      </w:r>
      <w:r w:rsidR="00DF2815" w:rsidRPr="001B496C">
        <w:rPr>
          <w:rFonts w:ascii="Times New Roman" w:hAnsi="Times New Roman" w:cs="Times New Roman"/>
          <w:sz w:val="24"/>
          <w:szCs w:val="24"/>
          <w:lang w:eastAsia="ar-SA"/>
        </w:rPr>
        <w:t>rytyczne</w:t>
      </w:r>
      <w:r w:rsidRPr="001B496C">
        <w:rPr>
          <w:rFonts w:ascii="Times New Roman" w:hAnsi="Times New Roman" w:cs="Times New Roman"/>
          <w:sz w:val="24"/>
          <w:szCs w:val="24"/>
          <w:lang w:eastAsia="ar-SA"/>
        </w:rPr>
        <w:t xml:space="preserve"> w sposób następujący:</w:t>
      </w:r>
    </w:p>
    <w:p w:rsidR="00D21CFE" w:rsidRPr="001B496C" w:rsidRDefault="00B25EE1" w:rsidP="009B7263">
      <w:pPr>
        <w:pStyle w:val="ustep"/>
        <w:numPr>
          <w:ilvl w:val="2"/>
          <w:numId w:val="3"/>
        </w:numPr>
        <w:jc w:val="both"/>
        <w:rPr>
          <w:rFonts w:ascii="Times New Roman" w:hAnsi="Times New Roman" w:cs="Times New Roman"/>
          <w:sz w:val="24"/>
          <w:szCs w:val="24"/>
          <w:lang w:eastAsia="ar-SA"/>
        </w:rPr>
      </w:pPr>
      <w:r w:rsidRPr="001B496C">
        <w:rPr>
          <w:rFonts w:ascii="Times New Roman" w:hAnsi="Times New Roman" w:cs="Times New Roman"/>
          <w:sz w:val="24"/>
          <w:szCs w:val="24"/>
          <w:lang w:eastAsia="ar-SA"/>
        </w:rPr>
        <w:t>elektronicznym</w:t>
      </w:r>
      <w:r w:rsidR="00D21CFE" w:rsidRPr="001B496C">
        <w:rPr>
          <w:rFonts w:ascii="Times New Roman" w:hAnsi="Times New Roman" w:cs="Times New Roman"/>
          <w:sz w:val="24"/>
          <w:szCs w:val="24"/>
          <w:lang w:eastAsia="ar-SA"/>
        </w:rPr>
        <w:t xml:space="preserve"> system zgłoszeń dostępnym pod adresem </w:t>
      </w:r>
      <w:hyperlink r:id="rId8" w:history="1">
        <w:r w:rsidRPr="001B496C">
          <w:rPr>
            <w:rStyle w:val="Hipercze"/>
            <w:rFonts w:ascii="Times New Roman" w:hAnsi="Times New Roman" w:cs="Times New Roman"/>
            <w:color w:val="auto"/>
            <w:sz w:val="24"/>
            <w:szCs w:val="24"/>
            <w:u w:val="none"/>
            <w:lang w:eastAsia="ar-SA"/>
          </w:rPr>
          <w:t>…………………………………..</w:t>
        </w:r>
      </w:hyperlink>
      <w:r w:rsidR="00D21CFE" w:rsidRPr="001B496C">
        <w:rPr>
          <w:rFonts w:ascii="Times New Roman" w:hAnsi="Times New Roman" w:cs="Times New Roman"/>
          <w:sz w:val="24"/>
          <w:szCs w:val="24"/>
          <w:lang w:eastAsia="ar-SA"/>
        </w:rPr>
        <w:t>, 24 godziny na dobę, 7 dni w tygodniu</w:t>
      </w:r>
      <w:r w:rsidR="006710A9" w:rsidRPr="001B496C">
        <w:rPr>
          <w:rFonts w:ascii="Times New Roman" w:hAnsi="Times New Roman" w:cs="Times New Roman"/>
          <w:sz w:val="24"/>
          <w:szCs w:val="24"/>
          <w:lang w:eastAsia="ar-SA"/>
        </w:rPr>
        <w:t xml:space="preserve"> lub</w:t>
      </w:r>
    </w:p>
    <w:p w:rsidR="00796051" w:rsidRPr="001B496C" w:rsidRDefault="00B25EE1" w:rsidP="009B7263">
      <w:pPr>
        <w:pStyle w:val="ustep"/>
        <w:numPr>
          <w:ilvl w:val="2"/>
          <w:numId w:val="3"/>
        </w:numPr>
        <w:jc w:val="both"/>
        <w:rPr>
          <w:rFonts w:ascii="Times New Roman" w:hAnsi="Times New Roman" w:cs="Times New Roman"/>
          <w:sz w:val="24"/>
          <w:szCs w:val="24"/>
          <w:lang w:eastAsia="ar-SA"/>
        </w:rPr>
      </w:pPr>
      <w:r w:rsidRPr="001B496C">
        <w:rPr>
          <w:rFonts w:ascii="Times New Roman" w:hAnsi="Times New Roman" w:cs="Times New Roman"/>
          <w:sz w:val="24"/>
          <w:szCs w:val="24"/>
          <w:lang w:eastAsia="ar-SA"/>
        </w:rPr>
        <w:t>t</w:t>
      </w:r>
      <w:r w:rsidR="00796051" w:rsidRPr="001B496C">
        <w:rPr>
          <w:rFonts w:ascii="Times New Roman" w:hAnsi="Times New Roman" w:cs="Times New Roman"/>
          <w:sz w:val="24"/>
          <w:szCs w:val="24"/>
          <w:lang w:eastAsia="ar-SA"/>
        </w:rPr>
        <w:t xml:space="preserve">elefonicznie, pod numerem telefonu: </w:t>
      </w:r>
      <w:r w:rsidRPr="001B496C">
        <w:rPr>
          <w:rFonts w:ascii="Times New Roman" w:hAnsi="Times New Roman" w:cs="Times New Roman"/>
          <w:sz w:val="24"/>
          <w:szCs w:val="24"/>
          <w:lang w:eastAsia="ar-SA"/>
        </w:rPr>
        <w:t>…………………………..</w:t>
      </w:r>
      <w:r w:rsidR="00E67520" w:rsidRPr="001B496C">
        <w:rPr>
          <w:rFonts w:ascii="Times New Roman" w:hAnsi="Times New Roman" w:cs="Times New Roman"/>
          <w:sz w:val="24"/>
          <w:szCs w:val="24"/>
          <w:lang w:eastAsia="ar-SA"/>
        </w:rPr>
        <w:t xml:space="preserve"> w d</w:t>
      </w:r>
      <w:r w:rsidR="00796051" w:rsidRPr="001B496C">
        <w:rPr>
          <w:rFonts w:ascii="Times New Roman" w:hAnsi="Times New Roman" w:cs="Times New Roman"/>
          <w:sz w:val="24"/>
          <w:szCs w:val="24"/>
          <w:lang w:eastAsia="ar-SA"/>
        </w:rPr>
        <w:t>ni Robocze, w godz. 8:00-16:00</w:t>
      </w:r>
      <w:r w:rsidR="006710A9" w:rsidRPr="001B496C">
        <w:rPr>
          <w:rFonts w:ascii="Times New Roman" w:hAnsi="Times New Roman" w:cs="Times New Roman"/>
          <w:sz w:val="24"/>
          <w:szCs w:val="24"/>
          <w:lang w:eastAsia="ar-SA"/>
        </w:rPr>
        <w:t xml:space="preserve"> lub</w:t>
      </w:r>
    </w:p>
    <w:p w:rsidR="002B0747" w:rsidRDefault="002B0747" w:rsidP="009B7263">
      <w:pPr>
        <w:pStyle w:val="ustep"/>
        <w:numPr>
          <w:ilvl w:val="2"/>
          <w:numId w:val="3"/>
        </w:numPr>
        <w:jc w:val="both"/>
        <w:rPr>
          <w:rFonts w:ascii="Times New Roman" w:hAnsi="Times New Roman" w:cs="Times New Roman"/>
          <w:sz w:val="24"/>
          <w:szCs w:val="24"/>
          <w:lang w:eastAsia="ar-SA"/>
        </w:rPr>
      </w:pPr>
      <w:r w:rsidRPr="002B0747">
        <w:rPr>
          <w:rFonts w:ascii="Times New Roman" w:hAnsi="Times New Roman" w:cs="Times New Roman"/>
          <w:sz w:val="24"/>
          <w:szCs w:val="24"/>
          <w:lang w:eastAsia="ar-SA"/>
        </w:rPr>
        <w:t xml:space="preserve">faksem, pod numerem: ………………………………. godziny na dobę, 7 dni w tygodniu lub </w:t>
      </w:r>
    </w:p>
    <w:p w:rsidR="00796051" w:rsidRPr="001B496C" w:rsidRDefault="00796051" w:rsidP="009B7263">
      <w:pPr>
        <w:pStyle w:val="ustep"/>
        <w:numPr>
          <w:ilvl w:val="2"/>
          <w:numId w:val="3"/>
        </w:numPr>
        <w:jc w:val="both"/>
        <w:rPr>
          <w:rFonts w:ascii="Times New Roman" w:hAnsi="Times New Roman" w:cs="Times New Roman"/>
          <w:sz w:val="24"/>
          <w:szCs w:val="24"/>
          <w:lang w:eastAsia="ar-SA"/>
        </w:rPr>
      </w:pPr>
      <w:r w:rsidRPr="001B496C">
        <w:rPr>
          <w:rFonts w:ascii="Times New Roman" w:hAnsi="Times New Roman" w:cs="Times New Roman"/>
          <w:sz w:val="24"/>
          <w:szCs w:val="24"/>
          <w:lang w:eastAsia="ar-SA"/>
        </w:rPr>
        <w:t xml:space="preserve">pocztą elektroniczną  pod adresem: </w:t>
      </w:r>
      <w:hyperlink r:id="rId9" w:history="1">
        <w:r w:rsidR="00B25EE1" w:rsidRPr="001B496C">
          <w:rPr>
            <w:rStyle w:val="Hipercze"/>
            <w:rFonts w:ascii="Times New Roman" w:hAnsi="Times New Roman" w:cs="Times New Roman"/>
            <w:color w:val="auto"/>
            <w:sz w:val="24"/>
            <w:szCs w:val="24"/>
            <w:u w:val="none"/>
            <w:lang w:eastAsia="ar-SA"/>
          </w:rPr>
          <w:t>……………………………</w:t>
        </w:r>
      </w:hyperlink>
      <w:r w:rsidRPr="001B496C">
        <w:rPr>
          <w:rFonts w:ascii="Times New Roman" w:hAnsi="Times New Roman" w:cs="Times New Roman"/>
          <w:sz w:val="24"/>
          <w:szCs w:val="24"/>
          <w:lang w:eastAsia="ar-SA"/>
        </w:rPr>
        <w:t>, 24 godziny na dobę, 7 dni w tygodniu</w:t>
      </w:r>
      <w:r w:rsidR="00886078" w:rsidRPr="001B496C">
        <w:rPr>
          <w:rFonts w:ascii="Times New Roman" w:hAnsi="Times New Roman" w:cs="Times New Roman"/>
          <w:sz w:val="24"/>
          <w:szCs w:val="24"/>
          <w:lang w:eastAsia="ar-SA"/>
        </w:rPr>
        <w:t>;</w:t>
      </w:r>
    </w:p>
    <w:p w:rsidR="00796051" w:rsidRPr="001B496C" w:rsidRDefault="00796051" w:rsidP="009B7263">
      <w:pPr>
        <w:pStyle w:val="ustep"/>
        <w:numPr>
          <w:ilvl w:val="1"/>
          <w:numId w:val="3"/>
        </w:numPr>
        <w:jc w:val="both"/>
        <w:rPr>
          <w:rFonts w:ascii="Times New Roman" w:hAnsi="Times New Roman" w:cs="Times New Roman"/>
          <w:sz w:val="24"/>
          <w:szCs w:val="24"/>
          <w:lang w:eastAsia="ar-SA"/>
        </w:rPr>
      </w:pPr>
      <w:r w:rsidRPr="001B496C">
        <w:rPr>
          <w:rFonts w:ascii="Times New Roman" w:hAnsi="Times New Roman" w:cs="Times New Roman"/>
          <w:sz w:val="24"/>
          <w:szCs w:val="24"/>
          <w:lang w:eastAsia="ar-SA"/>
        </w:rPr>
        <w:t xml:space="preserve">Zgłoszenia przekazane przez </w:t>
      </w:r>
      <w:r w:rsidR="00B25EE1" w:rsidRPr="001B496C">
        <w:rPr>
          <w:rFonts w:ascii="Times New Roman" w:hAnsi="Times New Roman" w:cs="Times New Roman"/>
          <w:sz w:val="24"/>
          <w:szCs w:val="24"/>
          <w:lang w:eastAsia="ar-SA"/>
        </w:rPr>
        <w:t>Zamawiającego</w:t>
      </w:r>
      <w:r w:rsidRPr="001B496C">
        <w:rPr>
          <w:rFonts w:ascii="Times New Roman" w:hAnsi="Times New Roman" w:cs="Times New Roman"/>
          <w:sz w:val="24"/>
          <w:szCs w:val="24"/>
          <w:lang w:eastAsia="ar-SA"/>
        </w:rPr>
        <w:t xml:space="preserve"> powinny zawierać co najmniej następujące informacje:</w:t>
      </w:r>
    </w:p>
    <w:p w:rsidR="00796051" w:rsidRPr="001B496C" w:rsidRDefault="00796051" w:rsidP="009B7263">
      <w:pPr>
        <w:pStyle w:val="ustep"/>
        <w:numPr>
          <w:ilvl w:val="2"/>
          <w:numId w:val="3"/>
        </w:numPr>
        <w:jc w:val="both"/>
        <w:rPr>
          <w:rFonts w:ascii="Times New Roman" w:hAnsi="Times New Roman" w:cs="Times New Roman"/>
          <w:sz w:val="24"/>
          <w:szCs w:val="24"/>
          <w:lang w:eastAsia="ar-SA"/>
        </w:rPr>
      </w:pPr>
      <w:r w:rsidRPr="001B496C">
        <w:rPr>
          <w:rFonts w:ascii="Times New Roman" w:hAnsi="Times New Roman" w:cs="Times New Roman"/>
          <w:sz w:val="24"/>
          <w:szCs w:val="24"/>
          <w:lang w:eastAsia="ar-SA"/>
        </w:rPr>
        <w:t>jednostka zgłaszająca / użytkownik Systemu</w:t>
      </w:r>
      <w:r w:rsidR="00886078" w:rsidRPr="001B496C">
        <w:rPr>
          <w:rFonts w:ascii="Times New Roman" w:hAnsi="Times New Roman" w:cs="Times New Roman"/>
          <w:sz w:val="24"/>
          <w:szCs w:val="24"/>
          <w:lang w:eastAsia="ar-SA"/>
        </w:rPr>
        <w:t>;</w:t>
      </w:r>
    </w:p>
    <w:p w:rsidR="00796051" w:rsidRPr="001B496C" w:rsidRDefault="00796051" w:rsidP="009B7263">
      <w:pPr>
        <w:pStyle w:val="ustep"/>
        <w:numPr>
          <w:ilvl w:val="2"/>
          <w:numId w:val="3"/>
        </w:numPr>
        <w:jc w:val="both"/>
        <w:rPr>
          <w:rFonts w:ascii="Times New Roman" w:hAnsi="Times New Roman" w:cs="Times New Roman"/>
          <w:sz w:val="24"/>
          <w:szCs w:val="24"/>
          <w:lang w:eastAsia="ar-SA"/>
        </w:rPr>
      </w:pPr>
      <w:r w:rsidRPr="001B496C">
        <w:rPr>
          <w:rFonts w:ascii="Times New Roman" w:hAnsi="Times New Roman" w:cs="Times New Roman"/>
          <w:sz w:val="24"/>
          <w:szCs w:val="24"/>
          <w:lang w:eastAsia="ar-SA"/>
        </w:rPr>
        <w:t>osoba zgłaszająca wraz z nr telefonu kontaktowego</w:t>
      </w:r>
      <w:r w:rsidR="00886078" w:rsidRPr="001B496C">
        <w:rPr>
          <w:rFonts w:ascii="Times New Roman" w:hAnsi="Times New Roman" w:cs="Times New Roman"/>
          <w:sz w:val="24"/>
          <w:szCs w:val="24"/>
          <w:lang w:eastAsia="ar-SA"/>
        </w:rPr>
        <w:t>;</w:t>
      </w:r>
    </w:p>
    <w:p w:rsidR="00796051" w:rsidRPr="001B496C" w:rsidRDefault="00796051" w:rsidP="009B7263">
      <w:pPr>
        <w:pStyle w:val="ustep"/>
        <w:numPr>
          <w:ilvl w:val="2"/>
          <w:numId w:val="3"/>
        </w:numPr>
        <w:jc w:val="both"/>
        <w:rPr>
          <w:rFonts w:ascii="Times New Roman" w:hAnsi="Times New Roman" w:cs="Times New Roman"/>
          <w:sz w:val="24"/>
          <w:szCs w:val="24"/>
          <w:lang w:eastAsia="ar-SA"/>
        </w:rPr>
      </w:pPr>
      <w:r w:rsidRPr="001B496C">
        <w:rPr>
          <w:rFonts w:ascii="Times New Roman" w:hAnsi="Times New Roman" w:cs="Times New Roman"/>
          <w:sz w:val="24"/>
          <w:szCs w:val="24"/>
          <w:lang w:eastAsia="ar-SA"/>
        </w:rPr>
        <w:t>opis awarii, problemu lub przedmiot zlecanej usługi.</w:t>
      </w:r>
    </w:p>
    <w:p w:rsidR="006710A9" w:rsidRPr="001B496C" w:rsidRDefault="00796051" w:rsidP="009B7263">
      <w:pPr>
        <w:pStyle w:val="ustep"/>
        <w:numPr>
          <w:ilvl w:val="0"/>
          <w:numId w:val="0"/>
        </w:numPr>
        <w:ind w:left="397"/>
        <w:jc w:val="both"/>
        <w:rPr>
          <w:rFonts w:ascii="Times New Roman" w:hAnsi="Times New Roman" w:cs="Times New Roman"/>
          <w:sz w:val="24"/>
          <w:szCs w:val="24"/>
          <w:lang w:eastAsia="ar-SA"/>
        </w:rPr>
      </w:pPr>
      <w:r w:rsidRPr="001B496C">
        <w:rPr>
          <w:rFonts w:ascii="Times New Roman" w:hAnsi="Times New Roman" w:cs="Times New Roman"/>
          <w:sz w:val="24"/>
          <w:szCs w:val="24"/>
          <w:lang w:eastAsia="ar-SA"/>
        </w:rPr>
        <w:t>Zgłoszenia powinny być dokonywane przez administratora Systemu, ewentualnie inną osobę dysponującą wiedzą i doświadczeniem pozw</w:t>
      </w:r>
      <w:r w:rsidR="00B25EE1" w:rsidRPr="001B496C">
        <w:rPr>
          <w:rFonts w:ascii="Times New Roman" w:hAnsi="Times New Roman" w:cs="Times New Roman"/>
          <w:sz w:val="24"/>
          <w:szCs w:val="24"/>
          <w:lang w:eastAsia="ar-SA"/>
        </w:rPr>
        <w:t>alającym na rzeczowy kontakt z Wykonawcą w sprawie u</w:t>
      </w:r>
      <w:r w:rsidRPr="001B496C">
        <w:rPr>
          <w:rFonts w:ascii="Times New Roman" w:hAnsi="Times New Roman" w:cs="Times New Roman"/>
          <w:sz w:val="24"/>
          <w:szCs w:val="24"/>
          <w:lang w:eastAsia="ar-SA"/>
        </w:rPr>
        <w:t>sterki</w:t>
      </w:r>
      <w:r w:rsidR="00B25EE1" w:rsidRPr="001B496C">
        <w:rPr>
          <w:rFonts w:ascii="Times New Roman" w:hAnsi="Times New Roman" w:cs="Times New Roman"/>
          <w:sz w:val="24"/>
          <w:szCs w:val="24"/>
          <w:lang w:eastAsia="ar-SA"/>
        </w:rPr>
        <w:t>, a</w:t>
      </w:r>
      <w:r w:rsidR="00DF2815" w:rsidRPr="001B496C">
        <w:rPr>
          <w:rFonts w:ascii="Times New Roman" w:hAnsi="Times New Roman" w:cs="Times New Roman"/>
          <w:sz w:val="24"/>
          <w:szCs w:val="24"/>
          <w:lang w:eastAsia="ar-SA"/>
        </w:rPr>
        <w:t>warii</w:t>
      </w:r>
      <w:r w:rsidR="00B25EE1" w:rsidRPr="001B496C">
        <w:rPr>
          <w:rFonts w:ascii="Times New Roman" w:hAnsi="Times New Roman" w:cs="Times New Roman"/>
          <w:sz w:val="24"/>
          <w:szCs w:val="24"/>
          <w:lang w:eastAsia="ar-SA"/>
        </w:rPr>
        <w:t xml:space="preserve"> bądź a</w:t>
      </w:r>
      <w:r w:rsidRPr="001B496C">
        <w:rPr>
          <w:rFonts w:ascii="Times New Roman" w:hAnsi="Times New Roman" w:cs="Times New Roman"/>
          <w:sz w:val="24"/>
          <w:szCs w:val="24"/>
          <w:lang w:eastAsia="ar-SA"/>
        </w:rPr>
        <w:t>warii</w:t>
      </w:r>
      <w:r w:rsidR="00DF2815" w:rsidRPr="001B496C">
        <w:rPr>
          <w:rFonts w:ascii="Times New Roman" w:hAnsi="Times New Roman" w:cs="Times New Roman"/>
          <w:sz w:val="24"/>
          <w:szCs w:val="24"/>
          <w:lang w:eastAsia="ar-SA"/>
        </w:rPr>
        <w:t xml:space="preserve"> </w:t>
      </w:r>
      <w:r w:rsidR="00B25EE1" w:rsidRPr="001B496C">
        <w:rPr>
          <w:rFonts w:ascii="Times New Roman" w:hAnsi="Times New Roman" w:cs="Times New Roman"/>
          <w:sz w:val="24"/>
          <w:szCs w:val="24"/>
          <w:lang w:eastAsia="ar-SA"/>
        </w:rPr>
        <w:t>k</w:t>
      </w:r>
      <w:r w:rsidR="00DF2815" w:rsidRPr="001B496C">
        <w:rPr>
          <w:rFonts w:ascii="Times New Roman" w:hAnsi="Times New Roman" w:cs="Times New Roman"/>
          <w:sz w:val="24"/>
          <w:szCs w:val="24"/>
          <w:lang w:eastAsia="ar-SA"/>
        </w:rPr>
        <w:t>rytycznych</w:t>
      </w:r>
      <w:r w:rsidRPr="001B496C">
        <w:rPr>
          <w:rFonts w:ascii="Times New Roman" w:hAnsi="Times New Roman" w:cs="Times New Roman"/>
          <w:sz w:val="24"/>
          <w:szCs w:val="24"/>
          <w:lang w:eastAsia="ar-SA"/>
        </w:rPr>
        <w:t>.</w:t>
      </w:r>
    </w:p>
    <w:p w:rsidR="00826198" w:rsidRPr="001B496C" w:rsidRDefault="00E65D36" w:rsidP="009B7263">
      <w:pPr>
        <w:pStyle w:val="Tekstpodstawowy"/>
        <w:widowControl/>
        <w:numPr>
          <w:ilvl w:val="1"/>
          <w:numId w:val="3"/>
        </w:numPr>
        <w:spacing w:before="120" w:after="120"/>
        <w:jc w:val="both"/>
        <w:rPr>
          <w:snapToGrid/>
          <w:color w:val="auto"/>
          <w:szCs w:val="24"/>
          <w:lang w:val="pl-PL" w:eastAsia="ar-SA"/>
        </w:rPr>
      </w:pPr>
      <w:r w:rsidRPr="001B496C">
        <w:rPr>
          <w:snapToGrid/>
          <w:color w:val="auto"/>
          <w:szCs w:val="24"/>
          <w:lang w:val="pl-PL" w:eastAsia="ar-SA"/>
        </w:rPr>
        <w:lastRenderedPageBreak/>
        <w:t>Wykonawca</w:t>
      </w:r>
      <w:r w:rsidR="00796051" w:rsidRPr="001B496C">
        <w:rPr>
          <w:snapToGrid/>
          <w:color w:val="auto"/>
          <w:szCs w:val="24"/>
          <w:lang w:val="pl-PL" w:eastAsia="ar-SA"/>
        </w:rPr>
        <w:t xml:space="preserve">, w wypadku gdy wymagane jest potwierdzenie </w:t>
      </w:r>
      <w:r w:rsidR="00586221" w:rsidRPr="001B496C">
        <w:rPr>
          <w:snapToGrid/>
          <w:color w:val="auto"/>
          <w:szCs w:val="24"/>
          <w:lang w:val="pl-PL" w:eastAsia="ar-SA"/>
        </w:rPr>
        <w:t xml:space="preserve">podjęcia realizacji </w:t>
      </w:r>
      <w:r w:rsidR="00796051" w:rsidRPr="001B496C">
        <w:rPr>
          <w:snapToGrid/>
          <w:color w:val="auto"/>
          <w:szCs w:val="24"/>
          <w:lang w:val="pl-PL" w:eastAsia="ar-SA"/>
        </w:rPr>
        <w:t xml:space="preserve">zgłoszenia, uczyni to na adres e-mailowy </w:t>
      </w:r>
      <w:r w:rsidRPr="001B496C">
        <w:rPr>
          <w:snapToGrid/>
          <w:color w:val="auto"/>
          <w:szCs w:val="24"/>
          <w:lang w:val="pl-PL" w:eastAsia="ar-SA"/>
        </w:rPr>
        <w:t>Zamawiającego</w:t>
      </w:r>
      <w:r w:rsidR="002F18F0" w:rsidRPr="001B496C">
        <w:rPr>
          <w:snapToGrid/>
          <w:color w:val="auto"/>
          <w:szCs w:val="24"/>
          <w:lang w:val="pl-PL" w:eastAsia="ar-SA"/>
        </w:rPr>
        <w:t xml:space="preserve">, z którego otrzymał zgłoszenie, lub adres e-mailowy podany podczas zgłaszania </w:t>
      </w:r>
      <w:r w:rsidRPr="001B496C">
        <w:rPr>
          <w:snapToGrid/>
          <w:color w:val="auto"/>
          <w:szCs w:val="24"/>
          <w:lang w:val="pl-PL" w:eastAsia="ar-SA"/>
        </w:rPr>
        <w:t>u</w:t>
      </w:r>
      <w:r w:rsidR="002F18F0" w:rsidRPr="001B496C">
        <w:rPr>
          <w:snapToGrid/>
          <w:color w:val="auto"/>
          <w:szCs w:val="24"/>
          <w:lang w:val="pl-PL" w:eastAsia="ar-SA"/>
        </w:rPr>
        <w:t xml:space="preserve">sterki lub </w:t>
      </w:r>
      <w:r w:rsidRPr="001B496C">
        <w:rPr>
          <w:snapToGrid/>
          <w:color w:val="auto"/>
          <w:szCs w:val="24"/>
          <w:lang w:val="pl-PL" w:eastAsia="ar-SA"/>
        </w:rPr>
        <w:t>a</w:t>
      </w:r>
      <w:r w:rsidR="002F18F0" w:rsidRPr="001B496C">
        <w:rPr>
          <w:snapToGrid/>
          <w:color w:val="auto"/>
          <w:szCs w:val="24"/>
          <w:lang w:val="pl-PL" w:eastAsia="ar-SA"/>
        </w:rPr>
        <w:t xml:space="preserve">warii, w tym </w:t>
      </w:r>
      <w:r w:rsidRPr="001B496C">
        <w:rPr>
          <w:snapToGrid/>
          <w:color w:val="auto"/>
          <w:szCs w:val="24"/>
          <w:lang w:val="pl-PL" w:eastAsia="ar-SA"/>
        </w:rPr>
        <w:t>a</w:t>
      </w:r>
      <w:r w:rsidR="002F18F0" w:rsidRPr="001B496C">
        <w:rPr>
          <w:snapToGrid/>
          <w:color w:val="auto"/>
          <w:szCs w:val="24"/>
          <w:lang w:val="pl-PL" w:eastAsia="ar-SA"/>
        </w:rPr>
        <w:t xml:space="preserve">warii </w:t>
      </w:r>
      <w:r w:rsidRPr="001B496C">
        <w:rPr>
          <w:snapToGrid/>
          <w:color w:val="auto"/>
          <w:szCs w:val="24"/>
          <w:lang w:val="pl-PL" w:eastAsia="ar-SA"/>
        </w:rPr>
        <w:t>k</w:t>
      </w:r>
      <w:r w:rsidR="002F18F0" w:rsidRPr="001B496C">
        <w:rPr>
          <w:snapToGrid/>
          <w:color w:val="auto"/>
          <w:szCs w:val="24"/>
          <w:lang w:val="pl-PL" w:eastAsia="ar-SA"/>
        </w:rPr>
        <w:t>rytycznej.</w:t>
      </w:r>
    </w:p>
    <w:p w:rsidR="00E67520" w:rsidRPr="001B496C" w:rsidRDefault="00796051" w:rsidP="009B7263">
      <w:pPr>
        <w:pStyle w:val="Tekstpodstawowy"/>
        <w:widowControl/>
        <w:numPr>
          <w:ilvl w:val="1"/>
          <w:numId w:val="3"/>
        </w:numPr>
        <w:spacing w:before="120" w:after="120"/>
        <w:jc w:val="both"/>
        <w:rPr>
          <w:snapToGrid/>
          <w:color w:val="auto"/>
          <w:szCs w:val="24"/>
          <w:lang w:val="pl-PL" w:eastAsia="ar-SA"/>
        </w:rPr>
      </w:pPr>
      <w:r w:rsidRPr="001B496C">
        <w:rPr>
          <w:snapToGrid/>
          <w:color w:val="auto"/>
          <w:szCs w:val="24"/>
          <w:lang w:val="pl-PL" w:eastAsia="ar-SA"/>
        </w:rPr>
        <w:t xml:space="preserve">W </w:t>
      </w:r>
      <w:r w:rsidR="00212430" w:rsidRPr="001B496C">
        <w:rPr>
          <w:snapToGrid/>
          <w:color w:val="auto"/>
          <w:szCs w:val="24"/>
          <w:lang w:val="pl-PL" w:eastAsia="ar-SA"/>
        </w:rPr>
        <w:t xml:space="preserve">szczególnych </w:t>
      </w:r>
      <w:r w:rsidRPr="001B496C">
        <w:rPr>
          <w:snapToGrid/>
          <w:color w:val="auto"/>
          <w:szCs w:val="24"/>
          <w:lang w:val="pl-PL" w:eastAsia="ar-SA"/>
        </w:rPr>
        <w:t>przypadk</w:t>
      </w:r>
      <w:r w:rsidR="00212430" w:rsidRPr="001B496C">
        <w:rPr>
          <w:snapToGrid/>
          <w:color w:val="auto"/>
          <w:szCs w:val="24"/>
          <w:lang w:val="pl-PL" w:eastAsia="ar-SA"/>
        </w:rPr>
        <w:t>ach:</w:t>
      </w:r>
      <w:r w:rsidRPr="001B496C">
        <w:rPr>
          <w:snapToGrid/>
          <w:color w:val="auto"/>
          <w:szCs w:val="24"/>
          <w:lang w:val="pl-PL" w:eastAsia="ar-SA"/>
        </w:rPr>
        <w:t xml:space="preserve"> </w:t>
      </w:r>
      <w:r w:rsidR="00E67520" w:rsidRPr="001B496C">
        <w:rPr>
          <w:snapToGrid/>
          <w:color w:val="auto"/>
          <w:szCs w:val="24"/>
          <w:lang w:val="pl-PL" w:eastAsia="ar-SA"/>
        </w:rPr>
        <w:t>a</w:t>
      </w:r>
      <w:r w:rsidR="00BF2591" w:rsidRPr="001B496C">
        <w:rPr>
          <w:snapToGrid/>
          <w:color w:val="auto"/>
          <w:szCs w:val="24"/>
          <w:lang w:val="pl-PL" w:eastAsia="ar-SA"/>
        </w:rPr>
        <w:t>wari</w:t>
      </w:r>
      <w:r w:rsidR="00212430" w:rsidRPr="001B496C">
        <w:rPr>
          <w:snapToGrid/>
          <w:color w:val="auto"/>
          <w:szCs w:val="24"/>
          <w:lang w:val="pl-PL" w:eastAsia="ar-SA"/>
        </w:rPr>
        <w:t>ach</w:t>
      </w:r>
      <w:r w:rsidR="00BF2591" w:rsidRPr="001B496C">
        <w:rPr>
          <w:snapToGrid/>
          <w:color w:val="auto"/>
          <w:szCs w:val="24"/>
          <w:lang w:val="pl-PL" w:eastAsia="ar-SA"/>
        </w:rPr>
        <w:t xml:space="preserve"> </w:t>
      </w:r>
      <w:r w:rsidR="00E67520" w:rsidRPr="001B496C">
        <w:rPr>
          <w:snapToGrid/>
          <w:color w:val="auto"/>
          <w:szCs w:val="24"/>
          <w:lang w:val="pl-PL" w:eastAsia="ar-SA"/>
        </w:rPr>
        <w:t>k</w:t>
      </w:r>
      <w:r w:rsidRPr="001B496C">
        <w:rPr>
          <w:snapToGrid/>
          <w:color w:val="auto"/>
          <w:szCs w:val="24"/>
          <w:lang w:val="pl-PL" w:eastAsia="ar-SA"/>
        </w:rPr>
        <w:t>rytyczn</w:t>
      </w:r>
      <w:r w:rsidR="00A07F90" w:rsidRPr="001B496C">
        <w:rPr>
          <w:snapToGrid/>
          <w:color w:val="auto"/>
          <w:szCs w:val="24"/>
          <w:lang w:val="pl-PL" w:eastAsia="ar-SA"/>
        </w:rPr>
        <w:t xml:space="preserve">ych oraz </w:t>
      </w:r>
      <w:r w:rsidR="00212430" w:rsidRPr="001B496C">
        <w:rPr>
          <w:snapToGrid/>
          <w:color w:val="auto"/>
          <w:szCs w:val="24"/>
          <w:lang w:val="pl-PL" w:eastAsia="ar-SA"/>
        </w:rPr>
        <w:t>awariach</w:t>
      </w:r>
      <w:r w:rsidR="00E67520" w:rsidRPr="001B496C">
        <w:rPr>
          <w:snapToGrid/>
          <w:color w:val="auto"/>
          <w:szCs w:val="24"/>
          <w:lang w:val="pl-PL" w:eastAsia="ar-SA"/>
        </w:rPr>
        <w:t xml:space="preserve"> w </w:t>
      </w:r>
      <w:r w:rsidR="00212430" w:rsidRPr="001B496C">
        <w:rPr>
          <w:snapToGrid/>
          <w:color w:val="auto"/>
          <w:szCs w:val="24"/>
          <w:lang w:val="pl-PL" w:eastAsia="ar-SA"/>
        </w:rPr>
        <w:t>zakresie</w:t>
      </w:r>
      <w:r w:rsidR="00E67520" w:rsidRPr="001B496C">
        <w:rPr>
          <w:snapToGrid/>
          <w:color w:val="auto"/>
          <w:szCs w:val="24"/>
          <w:lang w:val="pl-PL" w:eastAsia="ar-SA"/>
        </w:rPr>
        <w:t>:</w:t>
      </w:r>
    </w:p>
    <w:p w:rsidR="00E67520" w:rsidRDefault="001B496C" w:rsidP="009B7263">
      <w:pPr>
        <w:pStyle w:val="Tekstpodstawowy"/>
        <w:spacing w:before="120" w:after="120"/>
        <w:ind w:left="397"/>
        <w:jc w:val="both"/>
        <w:rPr>
          <w:snapToGrid/>
          <w:color w:val="auto"/>
          <w:szCs w:val="24"/>
          <w:lang w:val="pl-PL" w:eastAsia="ar-SA"/>
        </w:rPr>
      </w:pPr>
      <w:r>
        <w:rPr>
          <w:snapToGrid/>
          <w:color w:val="auto"/>
          <w:szCs w:val="24"/>
          <w:lang w:val="pl-PL" w:eastAsia="ar-SA"/>
        </w:rPr>
        <w:t xml:space="preserve">a) </w:t>
      </w:r>
      <w:r w:rsidR="00E67520" w:rsidRPr="001B496C">
        <w:rPr>
          <w:snapToGrid/>
          <w:color w:val="auto"/>
          <w:szCs w:val="24"/>
          <w:lang w:val="pl-PL" w:eastAsia="ar-SA"/>
        </w:rPr>
        <w:t>po uruchomieniu Systemu nie pojawia się ekran logowania;</w:t>
      </w:r>
    </w:p>
    <w:p w:rsidR="00E67520" w:rsidRDefault="001B496C" w:rsidP="009B7263">
      <w:pPr>
        <w:pStyle w:val="Tekstpodstawowy"/>
        <w:spacing w:before="120" w:after="120"/>
        <w:ind w:left="397"/>
        <w:jc w:val="both"/>
        <w:rPr>
          <w:snapToGrid/>
          <w:color w:val="auto"/>
          <w:szCs w:val="24"/>
          <w:lang w:val="pl-PL" w:eastAsia="ar-SA"/>
        </w:rPr>
      </w:pPr>
      <w:r>
        <w:rPr>
          <w:snapToGrid/>
          <w:color w:val="auto"/>
          <w:szCs w:val="24"/>
          <w:lang w:val="pl-PL" w:eastAsia="ar-SA"/>
        </w:rPr>
        <w:t xml:space="preserve">b) </w:t>
      </w:r>
      <w:r w:rsidR="00E67520" w:rsidRPr="001B496C">
        <w:rPr>
          <w:snapToGrid/>
          <w:color w:val="auto"/>
          <w:szCs w:val="24"/>
          <w:lang w:val="pl-PL" w:eastAsia="ar-SA"/>
        </w:rPr>
        <w:t>nie można zarejestrować pacjenta w systemie RIS;</w:t>
      </w:r>
    </w:p>
    <w:p w:rsidR="00E67520" w:rsidRDefault="001B496C" w:rsidP="009B7263">
      <w:pPr>
        <w:pStyle w:val="Tekstpodstawowy"/>
        <w:spacing w:before="120" w:after="120"/>
        <w:ind w:left="397"/>
        <w:jc w:val="both"/>
        <w:rPr>
          <w:snapToGrid/>
          <w:color w:val="auto"/>
          <w:szCs w:val="24"/>
          <w:lang w:val="pl-PL" w:eastAsia="ar-SA"/>
        </w:rPr>
      </w:pPr>
      <w:r>
        <w:rPr>
          <w:snapToGrid/>
          <w:color w:val="auto"/>
          <w:szCs w:val="24"/>
          <w:lang w:val="pl-PL" w:eastAsia="ar-SA"/>
        </w:rPr>
        <w:t xml:space="preserve">c) </w:t>
      </w:r>
      <w:r w:rsidR="00E67520" w:rsidRPr="001B496C">
        <w:rPr>
          <w:snapToGrid/>
          <w:color w:val="auto"/>
          <w:szCs w:val="24"/>
          <w:lang w:val="pl-PL" w:eastAsia="ar-SA"/>
        </w:rPr>
        <w:t>nie można zarejestrować badania w systemie RIS;</w:t>
      </w:r>
    </w:p>
    <w:p w:rsidR="00E67520" w:rsidRPr="001B496C" w:rsidRDefault="001B496C" w:rsidP="009B7263">
      <w:pPr>
        <w:pStyle w:val="Tekstpodstawowy"/>
        <w:spacing w:before="120" w:after="120"/>
        <w:ind w:left="397"/>
        <w:jc w:val="both"/>
        <w:rPr>
          <w:snapToGrid/>
          <w:color w:val="auto"/>
          <w:szCs w:val="24"/>
          <w:lang w:val="pl-PL" w:eastAsia="ar-SA"/>
        </w:rPr>
      </w:pPr>
      <w:r>
        <w:rPr>
          <w:snapToGrid/>
          <w:color w:val="auto"/>
          <w:szCs w:val="24"/>
          <w:lang w:val="pl-PL" w:eastAsia="ar-SA"/>
        </w:rPr>
        <w:t xml:space="preserve">d) </w:t>
      </w:r>
      <w:r w:rsidR="00E67520" w:rsidRPr="001B496C">
        <w:rPr>
          <w:snapToGrid/>
          <w:color w:val="auto"/>
          <w:szCs w:val="24"/>
          <w:lang w:val="pl-PL" w:eastAsia="ar-SA"/>
        </w:rPr>
        <w:t>nie można wykonać/zapisać opisu badania w systemie RIS;</w:t>
      </w:r>
    </w:p>
    <w:p w:rsidR="00E67520" w:rsidRDefault="001B496C" w:rsidP="009B7263">
      <w:pPr>
        <w:pStyle w:val="Tekstpodstawowy"/>
        <w:spacing w:before="120" w:after="120"/>
        <w:ind w:left="397"/>
        <w:jc w:val="both"/>
        <w:rPr>
          <w:snapToGrid/>
          <w:color w:val="auto"/>
          <w:szCs w:val="24"/>
          <w:lang w:val="pl-PL" w:eastAsia="ar-SA"/>
        </w:rPr>
      </w:pPr>
      <w:r w:rsidRPr="001B496C">
        <w:rPr>
          <w:snapToGrid/>
          <w:color w:val="auto"/>
          <w:szCs w:val="24"/>
          <w:lang w:val="pl-PL" w:eastAsia="ar-SA"/>
        </w:rPr>
        <w:t xml:space="preserve">e) </w:t>
      </w:r>
      <w:r w:rsidR="00E67520" w:rsidRPr="001B496C">
        <w:rPr>
          <w:snapToGrid/>
          <w:color w:val="auto"/>
          <w:szCs w:val="24"/>
          <w:lang w:val="pl-PL" w:eastAsia="ar-SA"/>
        </w:rPr>
        <w:t>nie można przesłać obrazów do systemu PACS;</w:t>
      </w:r>
    </w:p>
    <w:p w:rsidR="00E67520" w:rsidRPr="001B496C" w:rsidRDefault="001B496C" w:rsidP="009B7263">
      <w:pPr>
        <w:pStyle w:val="Tekstpodstawowy"/>
        <w:spacing w:before="120" w:after="120"/>
        <w:ind w:left="397"/>
        <w:jc w:val="both"/>
        <w:rPr>
          <w:snapToGrid/>
          <w:color w:val="auto"/>
          <w:szCs w:val="24"/>
          <w:lang w:val="pl-PL" w:eastAsia="ar-SA"/>
        </w:rPr>
      </w:pPr>
      <w:r>
        <w:rPr>
          <w:snapToGrid/>
          <w:color w:val="auto"/>
          <w:szCs w:val="24"/>
          <w:lang w:val="pl-PL" w:eastAsia="ar-SA"/>
        </w:rPr>
        <w:t xml:space="preserve">f) </w:t>
      </w:r>
      <w:r w:rsidR="00E67520" w:rsidRPr="001B496C">
        <w:rPr>
          <w:snapToGrid/>
          <w:color w:val="auto"/>
          <w:szCs w:val="24"/>
          <w:lang w:val="pl-PL" w:eastAsia="ar-SA"/>
        </w:rPr>
        <w:t>nie można pobrać obrazów badania z systemu PACS na stację diagnostyczną (konfiguracja stacji diagnostycznej nie wchodzi w zakres usuwania awarii krytycznej);</w:t>
      </w:r>
    </w:p>
    <w:p w:rsidR="00E67520" w:rsidRPr="001B496C" w:rsidRDefault="001B496C" w:rsidP="009B7263">
      <w:pPr>
        <w:pStyle w:val="Tekstpodstawowy"/>
        <w:spacing w:before="120" w:after="120"/>
        <w:ind w:left="397"/>
        <w:jc w:val="both"/>
        <w:rPr>
          <w:snapToGrid/>
          <w:color w:val="auto"/>
          <w:szCs w:val="24"/>
          <w:lang w:val="pl-PL" w:eastAsia="ar-SA"/>
        </w:rPr>
      </w:pPr>
      <w:r>
        <w:rPr>
          <w:snapToGrid/>
          <w:color w:val="auto"/>
          <w:szCs w:val="24"/>
          <w:lang w:val="pl-PL" w:eastAsia="ar-SA"/>
        </w:rPr>
        <w:t xml:space="preserve"> g) </w:t>
      </w:r>
      <w:r w:rsidR="00E67520" w:rsidRPr="001B496C">
        <w:rPr>
          <w:snapToGrid/>
          <w:color w:val="auto"/>
          <w:szCs w:val="24"/>
          <w:lang w:val="pl-PL" w:eastAsia="ar-SA"/>
        </w:rPr>
        <w:t>nie działa istniejąca integracja systemu  z systemem szpitalnym (HL7);</w:t>
      </w:r>
    </w:p>
    <w:p w:rsidR="00E67520" w:rsidRPr="001B496C" w:rsidRDefault="001B496C" w:rsidP="009B7263">
      <w:pPr>
        <w:pStyle w:val="Tekstpodstawowy"/>
        <w:spacing w:before="120" w:after="120"/>
        <w:ind w:left="397"/>
        <w:jc w:val="both"/>
        <w:rPr>
          <w:snapToGrid/>
          <w:color w:val="auto"/>
          <w:szCs w:val="24"/>
          <w:lang w:val="pl-PL" w:eastAsia="ar-SA"/>
        </w:rPr>
      </w:pPr>
      <w:r>
        <w:rPr>
          <w:snapToGrid/>
          <w:color w:val="auto"/>
          <w:szCs w:val="24"/>
          <w:lang w:val="pl-PL" w:eastAsia="ar-SA"/>
        </w:rPr>
        <w:t xml:space="preserve">h) </w:t>
      </w:r>
      <w:r w:rsidR="00E67520" w:rsidRPr="001B496C">
        <w:rPr>
          <w:snapToGrid/>
          <w:color w:val="auto"/>
          <w:szCs w:val="24"/>
          <w:lang w:val="pl-PL" w:eastAsia="ar-SA"/>
        </w:rPr>
        <w:t xml:space="preserve">nie można wysłać badania do  </w:t>
      </w:r>
      <w:proofErr w:type="spellStart"/>
      <w:r w:rsidR="00E67520" w:rsidRPr="001B496C">
        <w:rPr>
          <w:snapToGrid/>
          <w:color w:val="auto"/>
          <w:szCs w:val="24"/>
          <w:lang w:val="pl-PL" w:eastAsia="ar-SA"/>
        </w:rPr>
        <w:t>teleradiologii</w:t>
      </w:r>
      <w:proofErr w:type="spellEnd"/>
      <w:r w:rsidR="00E67520" w:rsidRPr="001B496C">
        <w:rPr>
          <w:snapToGrid/>
          <w:color w:val="auto"/>
          <w:szCs w:val="24"/>
          <w:lang w:val="pl-PL" w:eastAsia="ar-SA"/>
        </w:rPr>
        <w:t>;</w:t>
      </w:r>
    </w:p>
    <w:p w:rsidR="00E67520" w:rsidRPr="001B496C" w:rsidRDefault="001B496C" w:rsidP="009B7263">
      <w:pPr>
        <w:pStyle w:val="Tekstpodstawowy"/>
        <w:spacing w:before="120" w:after="120"/>
        <w:ind w:left="397"/>
        <w:jc w:val="both"/>
        <w:rPr>
          <w:snapToGrid/>
          <w:color w:val="auto"/>
          <w:szCs w:val="24"/>
          <w:lang w:val="pl-PL" w:eastAsia="ar-SA"/>
        </w:rPr>
      </w:pPr>
      <w:r>
        <w:rPr>
          <w:snapToGrid/>
          <w:color w:val="auto"/>
          <w:szCs w:val="24"/>
          <w:lang w:val="pl-PL" w:eastAsia="ar-SA"/>
        </w:rPr>
        <w:t xml:space="preserve">i) </w:t>
      </w:r>
      <w:r w:rsidR="00E67520" w:rsidRPr="001B496C">
        <w:rPr>
          <w:snapToGrid/>
          <w:color w:val="auto"/>
          <w:szCs w:val="24"/>
          <w:lang w:val="pl-PL" w:eastAsia="ar-SA"/>
        </w:rPr>
        <w:t xml:space="preserve">nie można odczytać opisu badania </w:t>
      </w:r>
      <w:proofErr w:type="spellStart"/>
      <w:r w:rsidR="00E67520" w:rsidRPr="001B496C">
        <w:rPr>
          <w:snapToGrid/>
          <w:color w:val="auto"/>
          <w:szCs w:val="24"/>
          <w:lang w:val="pl-PL" w:eastAsia="ar-SA"/>
        </w:rPr>
        <w:t>teleradiologicznego</w:t>
      </w:r>
      <w:proofErr w:type="spellEnd"/>
      <w:r w:rsidR="00E67520" w:rsidRPr="001B496C">
        <w:rPr>
          <w:snapToGrid/>
          <w:color w:val="auto"/>
          <w:szCs w:val="24"/>
          <w:lang w:val="pl-PL" w:eastAsia="ar-SA"/>
        </w:rPr>
        <w:t>;</w:t>
      </w:r>
    </w:p>
    <w:p w:rsidR="00E67520" w:rsidRPr="001B496C" w:rsidRDefault="001B496C" w:rsidP="009B7263">
      <w:pPr>
        <w:pStyle w:val="Tekstpodstawowy"/>
        <w:spacing w:before="120" w:after="120"/>
        <w:ind w:left="397"/>
        <w:jc w:val="both"/>
        <w:rPr>
          <w:snapToGrid/>
          <w:color w:val="auto"/>
          <w:szCs w:val="24"/>
          <w:lang w:val="pl-PL" w:eastAsia="ar-SA"/>
        </w:rPr>
      </w:pPr>
      <w:r>
        <w:rPr>
          <w:snapToGrid/>
          <w:color w:val="auto"/>
          <w:szCs w:val="24"/>
          <w:lang w:val="pl-PL" w:eastAsia="ar-SA"/>
        </w:rPr>
        <w:t xml:space="preserve">j) </w:t>
      </w:r>
      <w:r w:rsidR="00E67520" w:rsidRPr="001B496C">
        <w:rPr>
          <w:snapToGrid/>
          <w:color w:val="auto"/>
          <w:szCs w:val="24"/>
          <w:lang w:val="pl-PL" w:eastAsia="ar-SA"/>
        </w:rPr>
        <w:t>po awaryjnym wyłączeniu serwera (np. brak zasilania) nie wszystkie usługi działają;</w:t>
      </w:r>
    </w:p>
    <w:p w:rsidR="00381468" w:rsidRDefault="001B496C" w:rsidP="009B7263">
      <w:pPr>
        <w:pStyle w:val="Tekstpodstawowy"/>
        <w:widowControl/>
        <w:spacing w:before="120" w:after="120"/>
        <w:ind w:left="397"/>
        <w:jc w:val="both"/>
        <w:rPr>
          <w:snapToGrid/>
          <w:color w:val="auto"/>
          <w:szCs w:val="24"/>
          <w:lang w:val="pl-PL" w:eastAsia="ar-SA"/>
        </w:rPr>
      </w:pPr>
      <w:r>
        <w:rPr>
          <w:snapToGrid/>
          <w:color w:val="auto"/>
          <w:szCs w:val="24"/>
          <w:lang w:val="pl-PL" w:eastAsia="ar-SA"/>
        </w:rPr>
        <w:t xml:space="preserve">k) </w:t>
      </w:r>
      <w:r w:rsidR="00E67520" w:rsidRPr="001B496C">
        <w:rPr>
          <w:snapToGrid/>
          <w:color w:val="auto"/>
          <w:szCs w:val="24"/>
          <w:lang w:val="pl-PL" w:eastAsia="ar-SA"/>
        </w:rPr>
        <w:t>system nie odpowiada na operacje wykonywane przez użytkownika.</w:t>
      </w:r>
    </w:p>
    <w:p w:rsidR="00796051" w:rsidRPr="00381468" w:rsidRDefault="00796051" w:rsidP="009B7263">
      <w:pPr>
        <w:pStyle w:val="Tekstpodstawowy"/>
        <w:widowControl/>
        <w:spacing w:before="120" w:after="120"/>
        <w:ind w:left="397"/>
        <w:jc w:val="center"/>
        <w:rPr>
          <w:snapToGrid/>
          <w:color w:val="auto"/>
          <w:szCs w:val="24"/>
          <w:lang w:val="pl-PL" w:eastAsia="ar-SA"/>
        </w:rPr>
      </w:pPr>
      <w:r w:rsidRPr="001B496C">
        <w:rPr>
          <w:b/>
          <w:szCs w:val="24"/>
        </w:rPr>
        <w:t>§ 4</w:t>
      </w:r>
    </w:p>
    <w:p w:rsidR="00796051" w:rsidRPr="001B496C" w:rsidRDefault="00796051" w:rsidP="009B7263">
      <w:pPr>
        <w:spacing w:before="120" w:after="240"/>
        <w:jc w:val="center"/>
        <w:rPr>
          <w:b/>
          <w:sz w:val="24"/>
          <w:szCs w:val="24"/>
        </w:rPr>
      </w:pPr>
      <w:r w:rsidRPr="001B496C">
        <w:rPr>
          <w:b/>
          <w:sz w:val="24"/>
          <w:szCs w:val="24"/>
        </w:rPr>
        <w:t>Wyłączenia</w:t>
      </w:r>
    </w:p>
    <w:p w:rsidR="00796051" w:rsidRPr="001B496C" w:rsidRDefault="00796051" w:rsidP="009B7263">
      <w:pPr>
        <w:numPr>
          <w:ilvl w:val="6"/>
          <w:numId w:val="3"/>
        </w:numPr>
        <w:tabs>
          <w:tab w:val="clear" w:pos="1840"/>
          <w:tab w:val="num" w:pos="426"/>
        </w:tabs>
        <w:spacing w:before="120" w:after="240"/>
        <w:ind w:left="426" w:hanging="426"/>
        <w:jc w:val="both"/>
        <w:rPr>
          <w:sz w:val="24"/>
          <w:szCs w:val="24"/>
        </w:rPr>
      </w:pPr>
      <w:r w:rsidRPr="001B496C">
        <w:rPr>
          <w:sz w:val="24"/>
          <w:szCs w:val="24"/>
        </w:rPr>
        <w:t xml:space="preserve">W celu uniknięcia wątpliwości Strony potwierdzają, iż </w:t>
      </w:r>
      <w:r w:rsidR="00191D6C" w:rsidRPr="001B496C">
        <w:rPr>
          <w:sz w:val="24"/>
          <w:szCs w:val="24"/>
        </w:rPr>
        <w:t>Wykonawca</w:t>
      </w:r>
      <w:r w:rsidRPr="001B496C">
        <w:rPr>
          <w:sz w:val="24"/>
          <w:szCs w:val="24"/>
        </w:rPr>
        <w:t xml:space="preserve"> ni</w:t>
      </w:r>
      <w:r w:rsidR="00191D6C" w:rsidRPr="001B496C">
        <w:rPr>
          <w:sz w:val="24"/>
          <w:szCs w:val="24"/>
        </w:rPr>
        <w:t>e jest zobowiązany do usuwania usterek lub a</w:t>
      </w:r>
      <w:r w:rsidRPr="001B496C">
        <w:rPr>
          <w:sz w:val="24"/>
          <w:szCs w:val="24"/>
        </w:rPr>
        <w:t>warii</w:t>
      </w:r>
      <w:r w:rsidR="00191D6C" w:rsidRPr="001B496C">
        <w:rPr>
          <w:sz w:val="24"/>
          <w:szCs w:val="24"/>
        </w:rPr>
        <w:t>, w tym awarii k</w:t>
      </w:r>
      <w:r w:rsidR="00384FF9" w:rsidRPr="001B496C">
        <w:rPr>
          <w:sz w:val="24"/>
          <w:szCs w:val="24"/>
        </w:rPr>
        <w:t>rytycznych</w:t>
      </w:r>
      <w:r w:rsidR="001B461C" w:rsidRPr="001B496C">
        <w:rPr>
          <w:sz w:val="24"/>
          <w:szCs w:val="24"/>
        </w:rPr>
        <w:t xml:space="preserve"> </w:t>
      </w:r>
      <w:r w:rsidR="00384FF9" w:rsidRPr="001B496C">
        <w:rPr>
          <w:sz w:val="24"/>
          <w:szCs w:val="24"/>
        </w:rPr>
        <w:t>na podstawie niniejszej U</w:t>
      </w:r>
      <w:r w:rsidR="001B461C" w:rsidRPr="001B496C">
        <w:rPr>
          <w:sz w:val="24"/>
          <w:szCs w:val="24"/>
        </w:rPr>
        <w:t>mowy</w:t>
      </w:r>
      <w:r w:rsidR="00DE2F25" w:rsidRPr="001B496C">
        <w:rPr>
          <w:sz w:val="24"/>
          <w:szCs w:val="24"/>
        </w:rPr>
        <w:t xml:space="preserve"> jeżeli dotycz</w:t>
      </w:r>
      <w:r w:rsidR="004B697C" w:rsidRPr="001B496C">
        <w:rPr>
          <w:sz w:val="24"/>
          <w:szCs w:val="24"/>
        </w:rPr>
        <w:t>ą</w:t>
      </w:r>
      <w:r w:rsidR="00DE2F25" w:rsidRPr="001B496C">
        <w:rPr>
          <w:sz w:val="24"/>
          <w:szCs w:val="24"/>
        </w:rPr>
        <w:t xml:space="preserve"> one</w:t>
      </w:r>
      <w:r w:rsidRPr="001B496C">
        <w:rPr>
          <w:sz w:val="24"/>
          <w:szCs w:val="24"/>
        </w:rPr>
        <w:t>:</w:t>
      </w:r>
    </w:p>
    <w:p w:rsidR="00796051" w:rsidRPr="001B496C" w:rsidRDefault="00DE2F25" w:rsidP="009B7263">
      <w:pPr>
        <w:numPr>
          <w:ilvl w:val="0"/>
          <w:numId w:val="6"/>
        </w:numPr>
        <w:spacing w:before="120" w:after="240"/>
        <w:jc w:val="both"/>
        <w:rPr>
          <w:sz w:val="24"/>
          <w:szCs w:val="24"/>
        </w:rPr>
      </w:pPr>
      <w:r w:rsidRPr="001B496C">
        <w:rPr>
          <w:sz w:val="24"/>
          <w:szCs w:val="24"/>
        </w:rPr>
        <w:t>awarii</w:t>
      </w:r>
      <w:r w:rsidR="00796051" w:rsidRPr="001B496C">
        <w:rPr>
          <w:sz w:val="24"/>
          <w:szCs w:val="24"/>
        </w:rPr>
        <w:t xml:space="preserve"> sprzętu komputerowego</w:t>
      </w:r>
      <w:r w:rsidRPr="001B496C">
        <w:rPr>
          <w:sz w:val="24"/>
          <w:szCs w:val="24"/>
        </w:rPr>
        <w:t xml:space="preserve"> za wyjątkiem awarii oprogramowania serwerowego, które Wykonawca ma pod opieką w zakresie Umowy</w:t>
      </w:r>
      <w:r w:rsidR="00384FF9" w:rsidRPr="001B496C">
        <w:rPr>
          <w:sz w:val="24"/>
          <w:szCs w:val="24"/>
        </w:rPr>
        <w:t>;</w:t>
      </w:r>
      <w:r w:rsidR="00796051" w:rsidRPr="001B496C">
        <w:rPr>
          <w:sz w:val="24"/>
          <w:szCs w:val="24"/>
        </w:rPr>
        <w:t xml:space="preserve"> </w:t>
      </w:r>
    </w:p>
    <w:p w:rsidR="00796051" w:rsidRPr="001B496C" w:rsidRDefault="00796051" w:rsidP="009B7263">
      <w:pPr>
        <w:numPr>
          <w:ilvl w:val="0"/>
          <w:numId w:val="6"/>
        </w:numPr>
        <w:spacing w:before="120" w:after="240"/>
        <w:jc w:val="both"/>
        <w:rPr>
          <w:sz w:val="24"/>
          <w:szCs w:val="24"/>
        </w:rPr>
      </w:pPr>
      <w:r w:rsidRPr="001B496C">
        <w:rPr>
          <w:sz w:val="24"/>
          <w:szCs w:val="24"/>
        </w:rPr>
        <w:t>będących konsekwencją nieprawidłowego działania, zniszczenia lub uszkodzenia sprzętu komputerowego</w:t>
      </w:r>
      <w:r w:rsidR="00384FF9" w:rsidRPr="001B496C">
        <w:rPr>
          <w:sz w:val="24"/>
          <w:szCs w:val="24"/>
        </w:rPr>
        <w:t>;</w:t>
      </w:r>
    </w:p>
    <w:p w:rsidR="00796051" w:rsidRPr="001B496C" w:rsidRDefault="00796051" w:rsidP="009B7263">
      <w:pPr>
        <w:numPr>
          <w:ilvl w:val="0"/>
          <w:numId w:val="6"/>
        </w:numPr>
        <w:spacing w:before="120" w:after="240"/>
        <w:jc w:val="both"/>
        <w:rPr>
          <w:sz w:val="24"/>
          <w:szCs w:val="24"/>
        </w:rPr>
      </w:pPr>
      <w:r w:rsidRPr="001B496C">
        <w:rPr>
          <w:sz w:val="24"/>
          <w:szCs w:val="24"/>
        </w:rPr>
        <w:t xml:space="preserve">wynikających z nieprawidłowego działania infrastruktury sieciowej lub sprzętowej </w:t>
      </w:r>
      <w:r w:rsidR="0056336A" w:rsidRPr="001B496C">
        <w:rPr>
          <w:sz w:val="24"/>
          <w:szCs w:val="24"/>
        </w:rPr>
        <w:t>Zamawiającego</w:t>
      </w:r>
      <w:r w:rsidR="00384FF9" w:rsidRPr="001B496C">
        <w:rPr>
          <w:sz w:val="24"/>
          <w:szCs w:val="24"/>
        </w:rPr>
        <w:t>;</w:t>
      </w:r>
    </w:p>
    <w:p w:rsidR="00796051" w:rsidRPr="001B496C" w:rsidRDefault="00796051" w:rsidP="009B7263">
      <w:pPr>
        <w:numPr>
          <w:ilvl w:val="0"/>
          <w:numId w:val="6"/>
        </w:numPr>
        <w:spacing w:before="120" w:after="240"/>
        <w:jc w:val="both"/>
        <w:rPr>
          <w:sz w:val="24"/>
          <w:szCs w:val="24"/>
        </w:rPr>
      </w:pPr>
      <w:r w:rsidRPr="001B496C">
        <w:rPr>
          <w:sz w:val="24"/>
          <w:szCs w:val="24"/>
        </w:rPr>
        <w:t>wynikających z nieprawidłowych warunków środowiskowych</w:t>
      </w:r>
      <w:r w:rsidR="00FD2CF0" w:rsidRPr="001B496C">
        <w:rPr>
          <w:sz w:val="24"/>
          <w:szCs w:val="24"/>
        </w:rPr>
        <w:t xml:space="preserve"> zalecanych przez producenta </w:t>
      </w:r>
      <w:r w:rsidRPr="001B496C">
        <w:rPr>
          <w:sz w:val="24"/>
          <w:szCs w:val="24"/>
        </w:rPr>
        <w:t>, w których przechowywany jest sprzęt oraz nośniki danych (wilgotność, temperatura, pole magnetyczne etc.)</w:t>
      </w:r>
      <w:r w:rsidR="00384FF9" w:rsidRPr="001B496C">
        <w:rPr>
          <w:sz w:val="24"/>
          <w:szCs w:val="24"/>
        </w:rPr>
        <w:t>;</w:t>
      </w:r>
    </w:p>
    <w:p w:rsidR="00796051" w:rsidRPr="001B496C" w:rsidRDefault="00191D6C" w:rsidP="009B7263">
      <w:pPr>
        <w:pStyle w:val="Tekstpodstawowy"/>
        <w:widowControl/>
        <w:numPr>
          <w:ilvl w:val="0"/>
          <w:numId w:val="6"/>
        </w:numPr>
        <w:spacing w:before="120" w:after="120"/>
        <w:jc w:val="both"/>
        <w:rPr>
          <w:snapToGrid/>
          <w:color w:val="auto"/>
          <w:szCs w:val="24"/>
          <w:lang w:val="pl-PL" w:eastAsia="ar-SA"/>
        </w:rPr>
      </w:pPr>
      <w:r w:rsidRPr="001B496C">
        <w:rPr>
          <w:snapToGrid/>
          <w:color w:val="auto"/>
          <w:szCs w:val="24"/>
          <w:lang w:val="pl-PL" w:eastAsia="ar-SA"/>
        </w:rPr>
        <w:t>wynikających z użycia s</w:t>
      </w:r>
      <w:r w:rsidR="00796051" w:rsidRPr="001B496C">
        <w:rPr>
          <w:snapToGrid/>
          <w:color w:val="auto"/>
          <w:szCs w:val="24"/>
          <w:lang w:val="pl-PL" w:eastAsia="ar-SA"/>
        </w:rPr>
        <w:t xml:space="preserve">ystemu niezgodnie z instrukcją </w:t>
      </w:r>
      <w:r w:rsidRPr="001B496C">
        <w:rPr>
          <w:szCs w:val="24"/>
          <w:lang w:val="pl-PL"/>
        </w:rPr>
        <w:t>Wykonawcy</w:t>
      </w:r>
      <w:r w:rsidR="00796051" w:rsidRPr="001B496C">
        <w:rPr>
          <w:szCs w:val="24"/>
          <w:lang w:val="pl-PL"/>
        </w:rPr>
        <w:t xml:space="preserve"> </w:t>
      </w:r>
      <w:r w:rsidR="00796051" w:rsidRPr="001B496C">
        <w:rPr>
          <w:snapToGrid/>
          <w:color w:val="auto"/>
          <w:szCs w:val="24"/>
          <w:lang w:val="pl-PL" w:eastAsia="ar-SA"/>
        </w:rPr>
        <w:t>lub powstałych w wyniku wypadku losowego powodującego zniszczenie czy uszkodzenie oprogramowania lub sprzętu, na którym oprogramowanie było zainstalowane</w:t>
      </w:r>
      <w:r w:rsidR="00384FF9" w:rsidRPr="001B496C">
        <w:rPr>
          <w:snapToGrid/>
          <w:color w:val="auto"/>
          <w:szCs w:val="24"/>
          <w:lang w:val="pl-PL" w:eastAsia="ar-SA"/>
        </w:rPr>
        <w:t>;</w:t>
      </w:r>
    </w:p>
    <w:p w:rsidR="003618A6" w:rsidRPr="001B496C" w:rsidRDefault="00796051" w:rsidP="009B7263">
      <w:pPr>
        <w:pStyle w:val="Tekstpodstawowy"/>
        <w:widowControl/>
        <w:numPr>
          <w:ilvl w:val="0"/>
          <w:numId w:val="6"/>
        </w:numPr>
        <w:spacing w:before="120" w:after="120"/>
        <w:jc w:val="both"/>
        <w:rPr>
          <w:snapToGrid/>
          <w:color w:val="auto"/>
          <w:szCs w:val="24"/>
          <w:lang w:val="pl-PL" w:eastAsia="ar-SA"/>
        </w:rPr>
      </w:pPr>
      <w:r w:rsidRPr="001B496C">
        <w:rPr>
          <w:snapToGrid/>
          <w:color w:val="auto"/>
          <w:szCs w:val="24"/>
          <w:lang w:val="pl-PL" w:eastAsia="ar-SA"/>
        </w:rPr>
        <w:t xml:space="preserve">powstałych w wyniku </w:t>
      </w:r>
      <w:r w:rsidR="003618A6" w:rsidRPr="001B496C">
        <w:rPr>
          <w:snapToGrid/>
          <w:color w:val="auto"/>
          <w:szCs w:val="24"/>
          <w:lang w:val="pl-PL" w:eastAsia="ar-SA"/>
        </w:rPr>
        <w:t xml:space="preserve">niewłaściwej </w:t>
      </w:r>
      <w:r w:rsidRPr="001B496C">
        <w:rPr>
          <w:snapToGrid/>
          <w:color w:val="auto"/>
          <w:szCs w:val="24"/>
          <w:lang w:val="pl-PL" w:eastAsia="ar-SA"/>
        </w:rPr>
        <w:t>ingerencji w sprzęt (np.: naprawy</w:t>
      </w:r>
      <w:r w:rsidR="00191D6C" w:rsidRPr="001B496C">
        <w:rPr>
          <w:snapToGrid/>
          <w:color w:val="auto"/>
          <w:szCs w:val="24"/>
          <w:lang w:val="pl-PL" w:eastAsia="ar-SA"/>
        </w:rPr>
        <w:t xml:space="preserve">, usunięcia plomb i inne) </w:t>
      </w:r>
    </w:p>
    <w:p w:rsidR="00796051" w:rsidRPr="001B496C" w:rsidRDefault="00191D6C" w:rsidP="009B7263">
      <w:pPr>
        <w:pStyle w:val="Tekstpodstawowy"/>
        <w:widowControl/>
        <w:numPr>
          <w:ilvl w:val="0"/>
          <w:numId w:val="6"/>
        </w:numPr>
        <w:spacing w:before="120" w:after="120"/>
        <w:jc w:val="both"/>
        <w:rPr>
          <w:snapToGrid/>
          <w:color w:val="auto"/>
          <w:szCs w:val="24"/>
          <w:lang w:val="pl-PL" w:eastAsia="ar-SA"/>
        </w:rPr>
      </w:pPr>
      <w:r w:rsidRPr="001B496C">
        <w:rPr>
          <w:snapToGrid/>
          <w:color w:val="auto"/>
          <w:szCs w:val="24"/>
          <w:lang w:val="pl-PL" w:eastAsia="ar-SA"/>
        </w:rPr>
        <w:t>lub s</w:t>
      </w:r>
      <w:r w:rsidR="00796051" w:rsidRPr="001B496C">
        <w:rPr>
          <w:snapToGrid/>
          <w:color w:val="auto"/>
          <w:szCs w:val="24"/>
          <w:lang w:val="pl-PL" w:eastAsia="ar-SA"/>
        </w:rPr>
        <w:t>ystem</w:t>
      </w:r>
      <w:r w:rsidR="00DE2F25" w:rsidRPr="001B496C">
        <w:rPr>
          <w:snapToGrid/>
          <w:color w:val="auto"/>
          <w:szCs w:val="24"/>
          <w:lang w:val="pl-PL" w:eastAsia="ar-SA"/>
        </w:rPr>
        <w:t xml:space="preserve"> z winy Zamawiającego</w:t>
      </w:r>
      <w:r w:rsidR="00384FF9" w:rsidRPr="001B496C">
        <w:rPr>
          <w:snapToGrid/>
          <w:color w:val="auto"/>
          <w:szCs w:val="24"/>
          <w:lang w:val="pl-PL" w:eastAsia="ar-SA"/>
        </w:rPr>
        <w:t>;</w:t>
      </w:r>
    </w:p>
    <w:p w:rsidR="00B669AD" w:rsidRPr="001B496C" w:rsidRDefault="00796051" w:rsidP="009B7263">
      <w:pPr>
        <w:pStyle w:val="Tekstpodstawowy"/>
        <w:widowControl/>
        <w:numPr>
          <w:ilvl w:val="0"/>
          <w:numId w:val="6"/>
        </w:numPr>
        <w:spacing w:before="120" w:after="120"/>
        <w:jc w:val="both"/>
        <w:rPr>
          <w:snapToGrid/>
          <w:color w:val="auto"/>
          <w:szCs w:val="24"/>
          <w:lang w:val="pl-PL" w:eastAsia="ar-SA"/>
        </w:rPr>
      </w:pPr>
      <w:r w:rsidRPr="001B496C">
        <w:rPr>
          <w:snapToGrid/>
          <w:color w:val="auto"/>
          <w:szCs w:val="24"/>
          <w:lang w:val="pl-PL" w:eastAsia="ar-SA"/>
        </w:rPr>
        <w:lastRenderedPageBreak/>
        <w:t xml:space="preserve">powstałych w wyniku ingerencji w oprogramowanie </w:t>
      </w:r>
      <w:r w:rsidR="00191D6C" w:rsidRPr="001B496C">
        <w:rPr>
          <w:szCs w:val="24"/>
          <w:lang w:val="pl-PL"/>
        </w:rPr>
        <w:t>Wykonawcy</w:t>
      </w:r>
      <w:r w:rsidRPr="001B496C">
        <w:rPr>
          <w:szCs w:val="24"/>
          <w:lang w:val="pl-PL"/>
        </w:rPr>
        <w:t xml:space="preserve">, które nie były uprzednio autoryzowane przez </w:t>
      </w:r>
      <w:r w:rsidR="00191D6C" w:rsidRPr="001B496C">
        <w:rPr>
          <w:szCs w:val="24"/>
          <w:lang w:val="pl-PL"/>
        </w:rPr>
        <w:t>Wykonawcę</w:t>
      </w:r>
      <w:r w:rsidR="00384FF9" w:rsidRPr="001B496C">
        <w:rPr>
          <w:szCs w:val="24"/>
          <w:lang w:val="pl-PL"/>
        </w:rPr>
        <w:t>;</w:t>
      </w:r>
    </w:p>
    <w:p w:rsidR="004F2CDB" w:rsidRPr="0086549A" w:rsidRDefault="00B669AD" w:rsidP="009B7263">
      <w:pPr>
        <w:pStyle w:val="Tekstpodstawowy"/>
        <w:widowControl/>
        <w:numPr>
          <w:ilvl w:val="6"/>
          <w:numId w:val="3"/>
        </w:numPr>
        <w:tabs>
          <w:tab w:val="clear" w:pos="1840"/>
          <w:tab w:val="num" w:pos="426"/>
        </w:tabs>
        <w:spacing w:before="120" w:after="120"/>
        <w:ind w:left="426" w:hanging="426"/>
        <w:jc w:val="both"/>
        <w:rPr>
          <w:snapToGrid/>
          <w:color w:val="auto"/>
          <w:szCs w:val="24"/>
          <w:lang w:val="pl-PL" w:eastAsia="ar-SA"/>
        </w:rPr>
      </w:pPr>
      <w:r w:rsidRPr="001B496C">
        <w:rPr>
          <w:szCs w:val="24"/>
          <w:lang w:val="pl-PL"/>
        </w:rPr>
        <w:t xml:space="preserve">W ramach czynności serwisowych </w:t>
      </w:r>
      <w:r w:rsidR="00D30A35" w:rsidRPr="001B496C">
        <w:rPr>
          <w:szCs w:val="24"/>
          <w:lang w:val="pl-PL"/>
        </w:rPr>
        <w:t>Wykonawca</w:t>
      </w:r>
      <w:r w:rsidRPr="001B496C">
        <w:rPr>
          <w:szCs w:val="24"/>
          <w:lang w:val="pl-PL"/>
        </w:rPr>
        <w:t xml:space="preserve"> nie odpowiada za potencjalną utratę dan</w:t>
      </w:r>
      <w:r w:rsidR="00DB5E67" w:rsidRPr="001B496C">
        <w:rPr>
          <w:szCs w:val="24"/>
          <w:lang w:val="pl-PL"/>
        </w:rPr>
        <w:t>ych</w:t>
      </w:r>
      <w:r w:rsidRPr="001B496C">
        <w:rPr>
          <w:szCs w:val="24"/>
          <w:lang w:val="pl-PL"/>
        </w:rPr>
        <w:t xml:space="preserve">, </w:t>
      </w:r>
      <w:r w:rsidR="00384FF9" w:rsidRPr="001B496C">
        <w:rPr>
          <w:szCs w:val="24"/>
          <w:lang w:val="pl-PL"/>
        </w:rPr>
        <w:t xml:space="preserve">w przypadku, gdy </w:t>
      </w:r>
      <w:r w:rsidR="00D30A35" w:rsidRPr="001B496C">
        <w:rPr>
          <w:szCs w:val="24"/>
          <w:lang w:val="pl-PL"/>
        </w:rPr>
        <w:t>Zamawiający</w:t>
      </w:r>
      <w:r w:rsidR="00384FF9" w:rsidRPr="001B496C">
        <w:rPr>
          <w:szCs w:val="24"/>
          <w:lang w:val="pl-PL"/>
        </w:rPr>
        <w:t xml:space="preserve"> zaniedbuje swoje obowiązki w zakresie wyk</w:t>
      </w:r>
      <w:r w:rsidRPr="001B496C">
        <w:rPr>
          <w:szCs w:val="24"/>
          <w:lang w:val="pl-PL"/>
        </w:rPr>
        <w:t>onywani</w:t>
      </w:r>
      <w:r w:rsidR="00DE2F25" w:rsidRPr="001B496C">
        <w:rPr>
          <w:szCs w:val="24"/>
          <w:lang w:val="pl-PL"/>
        </w:rPr>
        <w:t>a</w:t>
      </w:r>
      <w:r w:rsidRPr="001B496C">
        <w:rPr>
          <w:szCs w:val="24"/>
          <w:lang w:val="pl-PL"/>
        </w:rPr>
        <w:t xml:space="preserve"> kopii zapasowych</w:t>
      </w:r>
      <w:r w:rsidR="00DE2F25" w:rsidRPr="001B496C">
        <w:rPr>
          <w:szCs w:val="24"/>
          <w:lang w:val="pl-PL"/>
        </w:rPr>
        <w:t xml:space="preserve"> wykonywanych zgodnie z instrukcją przekazaną Zamawiającemu</w:t>
      </w:r>
      <w:r w:rsidRPr="001B496C">
        <w:rPr>
          <w:szCs w:val="24"/>
          <w:lang w:val="pl-PL"/>
        </w:rPr>
        <w:t>.</w:t>
      </w:r>
    </w:p>
    <w:p w:rsidR="00796051" w:rsidRPr="001B496C" w:rsidRDefault="00796051" w:rsidP="009B7263">
      <w:pPr>
        <w:spacing w:before="120" w:after="240"/>
        <w:jc w:val="center"/>
        <w:rPr>
          <w:b/>
          <w:sz w:val="24"/>
          <w:szCs w:val="24"/>
        </w:rPr>
      </w:pPr>
      <w:r w:rsidRPr="001B496C">
        <w:rPr>
          <w:b/>
          <w:sz w:val="24"/>
          <w:szCs w:val="24"/>
        </w:rPr>
        <w:t>§ 5</w:t>
      </w:r>
    </w:p>
    <w:p w:rsidR="00796051" w:rsidRPr="001B496C" w:rsidRDefault="00796051" w:rsidP="009B7263">
      <w:pPr>
        <w:spacing w:before="120" w:after="240"/>
        <w:jc w:val="center"/>
        <w:rPr>
          <w:b/>
          <w:sz w:val="24"/>
          <w:szCs w:val="24"/>
        </w:rPr>
      </w:pPr>
      <w:r w:rsidRPr="001B496C">
        <w:rPr>
          <w:b/>
          <w:sz w:val="24"/>
          <w:szCs w:val="24"/>
        </w:rPr>
        <w:t xml:space="preserve">Dodatkowe obowiązki i odpowiedzialność </w:t>
      </w:r>
      <w:r w:rsidR="00D30A35" w:rsidRPr="001B496C">
        <w:rPr>
          <w:b/>
          <w:sz w:val="24"/>
          <w:szCs w:val="24"/>
        </w:rPr>
        <w:t>Wykonawcy</w:t>
      </w:r>
    </w:p>
    <w:p w:rsidR="00796051" w:rsidRPr="001B496C" w:rsidRDefault="00D30A35" w:rsidP="009B7263">
      <w:pPr>
        <w:pStyle w:val="Tekstpodstawowy"/>
        <w:widowControl/>
        <w:numPr>
          <w:ilvl w:val="0"/>
          <w:numId w:val="5"/>
        </w:numPr>
        <w:spacing w:before="120" w:after="120"/>
        <w:ind w:left="426" w:hanging="426"/>
        <w:jc w:val="both"/>
        <w:rPr>
          <w:snapToGrid/>
          <w:color w:val="auto"/>
          <w:szCs w:val="24"/>
          <w:lang w:val="pl-PL" w:eastAsia="ar-SA"/>
        </w:rPr>
      </w:pPr>
      <w:r w:rsidRPr="001B496C">
        <w:rPr>
          <w:snapToGrid/>
          <w:color w:val="auto"/>
          <w:szCs w:val="24"/>
          <w:lang w:val="pl-PL" w:eastAsia="ar-SA"/>
        </w:rPr>
        <w:t>Wykonawca</w:t>
      </w:r>
      <w:r w:rsidR="00796051" w:rsidRPr="001B496C">
        <w:rPr>
          <w:snapToGrid/>
          <w:color w:val="auto"/>
          <w:szCs w:val="24"/>
          <w:lang w:val="pl-PL" w:eastAsia="ar-SA"/>
        </w:rPr>
        <w:t xml:space="preserve"> będzie świadczył usługi z uwzględnieniem poufności informacji przetwarzanych, dotyczących konfiguracji </w:t>
      </w:r>
      <w:r w:rsidRPr="001B496C">
        <w:rPr>
          <w:snapToGrid/>
          <w:color w:val="auto"/>
          <w:szCs w:val="24"/>
          <w:lang w:val="pl-PL" w:eastAsia="ar-SA"/>
        </w:rPr>
        <w:t>s</w:t>
      </w:r>
      <w:r w:rsidR="00796051" w:rsidRPr="001B496C">
        <w:rPr>
          <w:snapToGrid/>
          <w:color w:val="auto"/>
          <w:szCs w:val="24"/>
          <w:lang w:val="pl-PL" w:eastAsia="ar-SA"/>
        </w:rPr>
        <w:t xml:space="preserve">ystemu </w:t>
      </w:r>
      <w:r w:rsidRPr="001B496C">
        <w:rPr>
          <w:snapToGrid/>
          <w:color w:val="auto"/>
          <w:szCs w:val="24"/>
          <w:lang w:val="pl-PL" w:eastAsia="ar-SA"/>
        </w:rPr>
        <w:t>Zamawiającego</w:t>
      </w:r>
      <w:r w:rsidR="00796051" w:rsidRPr="001B496C">
        <w:rPr>
          <w:snapToGrid/>
          <w:color w:val="auto"/>
          <w:szCs w:val="24"/>
          <w:lang w:val="pl-PL" w:eastAsia="ar-SA"/>
        </w:rPr>
        <w:t xml:space="preserve"> oraz danych zarejestrowanych na jego komputerowych nośnikach informacji.</w:t>
      </w:r>
    </w:p>
    <w:p w:rsidR="00796051" w:rsidRPr="001B496C" w:rsidRDefault="00D30A35" w:rsidP="009B7263">
      <w:pPr>
        <w:pStyle w:val="Tekstpodstawowy"/>
        <w:widowControl/>
        <w:numPr>
          <w:ilvl w:val="0"/>
          <w:numId w:val="5"/>
        </w:numPr>
        <w:spacing w:before="120" w:after="120"/>
        <w:ind w:left="426" w:hanging="426"/>
        <w:jc w:val="both"/>
        <w:rPr>
          <w:snapToGrid/>
          <w:color w:val="auto"/>
          <w:szCs w:val="24"/>
          <w:lang w:val="pl-PL" w:eastAsia="ar-SA"/>
        </w:rPr>
      </w:pPr>
      <w:r w:rsidRPr="001B496C">
        <w:rPr>
          <w:snapToGrid/>
          <w:color w:val="auto"/>
          <w:szCs w:val="24"/>
          <w:lang w:val="pl-PL" w:eastAsia="ar-SA"/>
        </w:rPr>
        <w:t>Prace p</w:t>
      </w:r>
      <w:r w:rsidR="00796051" w:rsidRPr="001B496C">
        <w:rPr>
          <w:snapToGrid/>
          <w:color w:val="auto"/>
          <w:szCs w:val="24"/>
          <w:lang w:val="pl-PL" w:eastAsia="ar-SA"/>
        </w:rPr>
        <w:t xml:space="preserve">rogramistyczne będą świadczone przez </w:t>
      </w:r>
      <w:r w:rsidRPr="001B496C">
        <w:rPr>
          <w:snapToGrid/>
          <w:color w:val="auto"/>
          <w:szCs w:val="24"/>
          <w:lang w:val="pl-PL" w:eastAsia="ar-SA"/>
        </w:rPr>
        <w:t>Wykonawcę</w:t>
      </w:r>
      <w:r w:rsidR="00796051" w:rsidRPr="001B496C">
        <w:rPr>
          <w:snapToGrid/>
          <w:color w:val="auto"/>
          <w:szCs w:val="24"/>
          <w:lang w:val="pl-PL" w:eastAsia="ar-SA"/>
        </w:rPr>
        <w:t xml:space="preserve"> na rzecz </w:t>
      </w:r>
      <w:r w:rsidRPr="001B496C">
        <w:rPr>
          <w:snapToGrid/>
          <w:color w:val="auto"/>
          <w:szCs w:val="24"/>
          <w:lang w:val="pl-PL" w:eastAsia="ar-SA"/>
        </w:rPr>
        <w:t>Zamawiającego</w:t>
      </w:r>
      <w:r w:rsidR="00796051" w:rsidRPr="001B496C">
        <w:rPr>
          <w:snapToGrid/>
          <w:color w:val="auto"/>
          <w:szCs w:val="24"/>
          <w:lang w:val="pl-PL" w:eastAsia="ar-SA"/>
        </w:rPr>
        <w:t xml:space="preserve"> po uprzednio przeprowadzonej analizie i diagnozie potencjalnych zagrożeń i za uprzednim uzgodnieniem zakresu prac. </w:t>
      </w:r>
      <w:r w:rsidRPr="001B496C">
        <w:rPr>
          <w:snapToGrid/>
          <w:color w:val="auto"/>
          <w:szCs w:val="24"/>
          <w:lang w:val="pl-PL" w:eastAsia="ar-SA"/>
        </w:rPr>
        <w:t>Wykonawca może odmówić wykonania prac p</w:t>
      </w:r>
      <w:r w:rsidR="00796051" w:rsidRPr="001B496C">
        <w:rPr>
          <w:snapToGrid/>
          <w:color w:val="auto"/>
          <w:szCs w:val="24"/>
          <w:lang w:val="pl-PL" w:eastAsia="ar-SA"/>
        </w:rPr>
        <w:t xml:space="preserve">rogramistycznych, jeżeli istnieje uzasadnione zagrożenie naruszenia bezpieczeństwa </w:t>
      </w:r>
      <w:r w:rsidR="00A67DE4" w:rsidRPr="001B496C">
        <w:rPr>
          <w:snapToGrid/>
          <w:color w:val="auto"/>
          <w:szCs w:val="24"/>
          <w:lang w:val="pl-PL" w:eastAsia="ar-SA"/>
        </w:rPr>
        <w:br/>
      </w:r>
      <w:r w:rsidRPr="001B496C">
        <w:rPr>
          <w:snapToGrid/>
          <w:color w:val="auto"/>
          <w:szCs w:val="24"/>
          <w:lang w:val="pl-PL" w:eastAsia="ar-SA"/>
        </w:rPr>
        <w:t>i stabilności pracy s</w:t>
      </w:r>
      <w:r w:rsidR="00796051" w:rsidRPr="001B496C">
        <w:rPr>
          <w:snapToGrid/>
          <w:color w:val="auto"/>
          <w:szCs w:val="24"/>
          <w:lang w:val="pl-PL" w:eastAsia="ar-SA"/>
        </w:rPr>
        <w:t xml:space="preserve">ystemu. </w:t>
      </w:r>
    </w:p>
    <w:p w:rsidR="00796051" w:rsidRPr="001B496C" w:rsidRDefault="00796051" w:rsidP="009B7263">
      <w:pPr>
        <w:pStyle w:val="Tekstpodstawowy"/>
        <w:widowControl/>
        <w:numPr>
          <w:ilvl w:val="0"/>
          <w:numId w:val="5"/>
        </w:numPr>
        <w:spacing w:before="120" w:after="120"/>
        <w:ind w:left="426" w:hanging="426"/>
        <w:jc w:val="both"/>
        <w:rPr>
          <w:snapToGrid/>
          <w:color w:val="auto"/>
          <w:szCs w:val="24"/>
          <w:lang w:val="pl-PL" w:eastAsia="ar-SA"/>
        </w:rPr>
      </w:pPr>
      <w:r w:rsidRPr="001B496C">
        <w:rPr>
          <w:snapToGrid/>
          <w:color w:val="auto"/>
          <w:szCs w:val="24"/>
          <w:lang w:val="pl-PL" w:eastAsia="ar-SA"/>
        </w:rPr>
        <w:t xml:space="preserve">Strony wyłączają odpowiedzialność </w:t>
      </w:r>
      <w:r w:rsidR="00D30A35" w:rsidRPr="001B496C">
        <w:rPr>
          <w:snapToGrid/>
          <w:color w:val="auto"/>
          <w:szCs w:val="24"/>
          <w:lang w:val="pl-PL" w:eastAsia="ar-SA"/>
        </w:rPr>
        <w:t>Wykonawcy</w:t>
      </w:r>
      <w:r w:rsidRPr="001B496C">
        <w:rPr>
          <w:snapToGrid/>
          <w:color w:val="auto"/>
          <w:szCs w:val="24"/>
          <w:lang w:val="pl-PL" w:eastAsia="ar-SA"/>
        </w:rPr>
        <w:t xml:space="preserve"> za utracone korzyści, czyste straty finansowe, a także szkody następcze i pośrednie</w:t>
      </w:r>
      <w:r w:rsidR="00DE2F25" w:rsidRPr="001B496C">
        <w:rPr>
          <w:snapToGrid/>
          <w:color w:val="auto"/>
          <w:szCs w:val="24"/>
          <w:lang w:val="pl-PL" w:eastAsia="ar-SA"/>
        </w:rPr>
        <w:t xml:space="preserve"> wynikające z zaniedbania Zamawiającego</w:t>
      </w:r>
      <w:r w:rsidRPr="001B496C">
        <w:rPr>
          <w:snapToGrid/>
          <w:color w:val="auto"/>
          <w:szCs w:val="24"/>
          <w:lang w:val="pl-PL" w:eastAsia="ar-SA"/>
        </w:rPr>
        <w:t xml:space="preserve">. </w:t>
      </w:r>
    </w:p>
    <w:p w:rsidR="00796051" w:rsidRPr="001B496C" w:rsidRDefault="00796051" w:rsidP="009B7263">
      <w:pPr>
        <w:pStyle w:val="Tekstpodstawowy"/>
        <w:widowControl/>
        <w:numPr>
          <w:ilvl w:val="0"/>
          <w:numId w:val="5"/>
        </w:numPr>
        <w:spacing w:before="120" w:after="120"/>
        <w:ind w:left="426" w:hanging="426"/>
        <w:jc w:val="both"/>
        <w:rPr>
          <w:snapToGrid/>
          <w:color w:val="auto"/>
          <w:szCs w:val="24"/>
          <w:lang w:val="pl-PL" w:eastAsia="ar-SA"/>
        </w:rPr>
      </w:pPr>
      <w:r w:rsidRPr="001B496C">
        <w:rPr>
          <w:snapToGrid/>
          <w:color w:val="auto"/>
          <w:szCs w:val="24"/>
          <w:lang w:val="pl-PL" w:eastAsia="ar-SA"/>
        </w:rPr>
        <w:t xml:space="preserve">Całkowita odpowiedzialność </w:t>
      </w:r>
      <w:r w:rsidR="00D30A35" w:rsidRPr="001B496C">
        <w:rPr>
          <w:snapToGrid/>
          <w:color w:val="auto"/>
          <w:szCs w:val="24"/>
          <w:lang w:val="pl-PL" w:eastAsia="ar-SA"/>
        </w:rPr>
        <w:t>Wykonawcy</w:t>
      </w:r>
      <w:r w:rsidRPr="001B496C">
        <w:rPr>
          <w:snapToGrid/>
          <w:color w:val="auto"/>
          <w:szCs w:val="24"/>
          <w:lang w:val="pl-PL" w:eastAsia="ar-SA"/>
        </w:rPr>
        <w:t xml:space="preserve"> z tytułu niewykonania bądź nienależytego wykonania Umowy zostaje ograniczona do dwunastokrotności stawki wynagrodzenia </w:t>
      </w:r>
      <w:r w:rsidR="00D30A35" w:rsidRPr="001B496C">
        <w:rPr>
          <w:snapToGrid/>
          <w:color w:val="auto"/>
          <w:szCs w:val="24"/>
          <w:lang w:val="pl-PL" w:eastAsia="ar-SA"/>
        </w:rPr>
        <w:t>Wykonawcy</w:t>
      </w:r>
      <w:r w:rsidRPr="001B496C">
        <w:rPr>
          <w:snapToGrid/>
          <w:color w:val="auto"/>
          <w:szCs w:val="24"/>
          <w:lang w:val="pl-PL" w:eastAsia="ar-SA"/>
        </w:rPr>
        <w:t xml:space="preserve"> netto określonej w §7 ust. 1.</w:t>
      </w:r>
    </w:p>
    <w:p w:rsidR="00796051" w:rsidRPr="001B496C" w:rsidRDefault="00D30A35" w:rsidP="009B7263">
      <w:pPr>
        <w:pStyle w:val="Tekstpodstawowy"/>
        <w:widowControl/>
        <w:numPr>
          <w:ilvl w:val="0"/>
          <w:numId w:val="5"/>
        </w:numPr>
        <w:spacing w:before="120" w:after="120"/>
        <w:ind w:left="426" w:hanging="426"/>
        <w:jc w:val="both"/>
        <w:rPr>
          <w:snapToGrid/>
          <w:color w:val="auto"/>
          <w:szCs w:val="24"/>
          <w:lang w:val="pl-PL" w:eastAsia="ar-SA"/>
        </w:rPr>
      </w:pPr>
      <w:r w:rsidRPr="001B496C">
        <w:rPr>
          <w:snapToGrid/>
          <w:color w:val="auto"/>
          <w:szCs w:val="24"/>
          <w:lang w:val="pl-PL" w:eastAsia="ar-SA"/>
        </w:rPr>
        <w:t>Żadna ze s</w:t>
      </w:r>
      <w:r w:rsidR="00796051" w:rsidRPr="001B496C">
        <w:rPr>
          <w:snapToGrid/>
          <w:color w:val="auto"/>
          <w:szCs w:val="24"/>
          <w:lang w:val="pl-PL" w:eastAsia="ar-SA"/>
        </w:rPr>
        <w:t xml:space="preserve">tron Umowy nie będzie ponosić odpowiedzialności za niewykonanie lub nienależyte wykonanie </w:t>
      </w:r>
      <w:r w:rsidRPr="001B496C">
        <w:rPr>
          <w:snapToGrid/>
          <w:color w:val="auto"/>
          <w:szCs w:val="24"/>
          <w:lang w:val="pl-PL" w:eastAsia="ar-SA"/>
        </w:rPr>
        <w:t>Umowy spowodowane wystąpieniem siły wyższej. Po ustaniu działania siły w</w:t>
      </w:r>
      <w:r w:rsidR="00796051" w:rsidRPr="001B496C">
        <w:rPr>
          <w:snapToGrid/>
          <w:color w:val="auto"/>
          <w:szCs w:val="24"/>
          <w:lang w:val="pl-PL" w:eastAsia="ar-SA"/>
        </w:rPr>
        <w:t>yższej strona dotknięta jej działaniem powinna wykonać swoje zobowiązania zgodnie z Umową, a jeżeli byłoby to niemożliwe niezwłocznie zaproponować taki sposób wykonania zobowiązania, który będzie zgody z celem ustanowionym w Umowie.</w:t>
      </w:r>
    </w:p>
    <w:p w:rsidR="00796051" w:rsidRPr="001B496C" w:rsidRDefault="00796051" w:rsidP="009B7263">
      <w:pPr>
        <w:pStyle w:val="Tekstpodstawowy"/>
        <w:widowControl/>
        <w:numPr>
          <w:ilvl w:val="0"/>
          <w:numId w:val="5"/>
        </w:numPr>
        <w:spacing w:before="120" w:after="120"/>
        <w:ind w:left="426" w:hanging="426"/>
        <w:jc w:val="both"/>
        <w:rPr>
          <w:snapToGrid/>
          <w:color w:val="auto"/>
          <w:szCs w:val="24"/>
          <w:lang w:val="pl-PL" w:eastAsia="ar-SA"/>
        </w:rPr>
      </w:pPr>
      <w:r w:rsidRPr="001B496C">
        <w:rPr>
          <w:snapToGrid/>
          <w:color w:val="auto"/>
          <w:szCs w:val="24"/>
          <w:lang w:val="pl-PL" w:eastAsia="ar-SA"/>
        </w:rPr>
        <w:t xml:space="preserve">Terminy realizacji ustalone w umowie mogą zostać przedłużone o czas oznaczony, jeżeli realizacja zobowiązań wynikających z umowy zostanie opóźniona z przyczyn niezależnych od Stron. Strony będą współdziałać w celu możliwie szybkiego przezwyciężenia tych trudności. </w:t>
      </w:r>
    </w:p>
    <w:p w:rsidR="00796051" w:rsidRPr="001B496C" w:rsidRDefault="00796051" w:rsidP="009B7263">
      <w:pPr>
        <w:spacing w:before="120" w:after="240"/>
        <w:jc w:val="center"/>
        <w:rPr>
          <w:b/>
          <w:sz w:val="24"/>
          <w:szCs w:val="24"/>
        </w:rPr>
      </w:pPr>
      <w:r w:rsidRPr="001B496C">
        <w:rPr>
          <w:b/>
          <w:sz w:val="24"/>
          <w:szCs w:val="24"/>
        </w:rPr>
        <w:t>§ 6</w:t>
      </w:r>
    </w:p>
    <w:p w:rsidR="00796051" w:rsidRPr="001B496C" w:rsidRDefault="00796051" w:rsidP="009B7263">
      <w:pPr>
        <w:spacing w:before="120" w:after="240"/>
        <w:jc w:val="center"/>
        <w:rPr>
          <w:b/>
          <w:sz w:val="24"/>
          <w:szCs w:val="24"/>
        </w:rPr>
      </w:pPr>
      <w:r w:rsidRPr="001B496C">
        <w:rPr>
          <w:b/>
          <w:sz w:val="24"/>
          <w:szCs w:val="24"/>
        </w:rPr>
        <w:t xml:space="preserve">Zobowiązania </w:t>
      </w:r>
      <w:r w:rsidR="00D30A35" w:rsidRPr="001B496C">
        <w:rPr>
          <w:b/>
          <w:sz w:val="24"/>
          <w:szCs w:val="24"/>
        </w:rPr>
        <w:t>Zamawiającego</w:t>
      </w:r>
    </w:p>
    <w:p w:rsidR="00796051" w:rsidRPr="001B496C" w:rsidRDefault="00D30A35" w:rsidP="009B7263">
      <w:pPr>
        <w:numPr>
          <w:ilvl w:val="0"/>
          <w:numId w:val="7"/>
        </w:numPr>
        <w:spacing w:before="120" w:after="240"/>
        <w:ind w:left="426" w:hanging="426"/>
        <w:jc w:val="both"/>
        <w:rPr>
          <w:sz w:val="24"/>
          <w:szCs w:val="24"/>
        </w:rPr>
      </w:pPr>
      <w:r w:rsidRPr="001B496C">
        <w:rPr>
          <w:sz w:val="24"/>
          <w:szCs w:val="24"/>
        </w:rPr>
        <w:t>Zamawiający</w:t>
      </w:r>
      <w:r w:rsidR="00796051" w:rsidRPr="001B496C">
        <w:rPr>
          <w:sz w:val="24"/>
          <w:szCs w:val="24"/>
        </w:rPr>
        <w:t xml:space="preserve"> zobowiązuje się do zapewnienia </w:t>
      </w:r>
      <w:r w:rsidRPr="001B496C">
        <w:rPr>
          <w:sz w:val="24"/>
          <w:szCs w:val="24"/>
        </w:rPr>
        <w:t>Wykonawcy</w:t>
      </w:r>
      <w:r w:rsidR="00796051" w:rsidRPr="001B496C">
        <w:rPr>
          <w:sz w:val="24"/>
          <w:szCs w:val="24"/>
        </w:rPr>
        <w:t xml:space="preserve"> warunków niezbędnych </w:t>
      </w:r>
      <w:r w:rsidR="009163BE" w:rsidRPr="001B496C">
        <w:rPr>
          <w:sz w:val="24"/>
          <w:szCs w:val="24"/>
        </w:rPr>
        <w:t>do realizacji niniejszej umowy.</w:t>
      </w:r>
    </w:p>
    <w:p w:rsidR="00796051" w:rsidRPr="001B496C" w:rsidRDefault="00D30A35" w:rsidP="009B7263">
      <w:pPr>
        <w:pStyle w:val="Tekstpodstawowy"/>
        <w:widowControl/>
        <w:numPr>
          <w:ilvl w:val="0"/>
          <w:numId w:val="7"/>
        </w:numPr>
        <w:spacing w:before="120" w:after="120"/>
        <w:ind w:left="426" w:hanging="426"/>
        <w:jc w:val="both"/>
        <w:rPr>
          <w:snapToGrid/>
          <w:color w:val="auto"/>
          <w:szCs w:val="24"/>
          <w:lang w:val="pl-PL" w:eastAsia="ar-SA"/>
        </w:rPr>
      </w:pPr>
      <w:r w:rsidRPr="001B496C">
        <w:rPr>
          <w:snapToGrid/>
          <w:color w:val="auto"/>
          <w:szCs w:val="24"/>
          <w:lang w:val="pl-PL" w:eastAsia="ar-SA"/>
        </w:rPr>
        <w:t>Zamawiający</w:t>
      </w:r>
      <w:r w:rsidR="00796051" w:rsidRPr="001B496C">
        <w:rPr>
          <w:snapToGrid/>
          <w:color w:val="auto"/>
          <w:szCs w:val="24"/>
          <w:lang w:val="pl-PL" w:eastAsia="ar-SA"/>
        </w:rPr>
        <w:t xml:space="preserve"> zobowiązany jest zapewnić serwisantom / konsultantom </w:t>
      </w:r>
      <w:r w:rsidRPr="001B496C">
        <w:rPr>
          <w:snapToGrid/>
          <w:color w:val="auto"/>
          <w:szCs w:val="24"/>
          <w:lang w:val="pl-PL" w:eastAsia="ar-SA"/>
        </w:rPr>
        <w:t>Wykonawcy odpowiedni fizyczny dostęp do s</w:t>
      </w:r>
      <w:r w:rsidR="00796051" w:rsidRPr="001B496C">
        <w:rPr>
          <w:snapToGrid/>
          <w:color w:val="auto"/>
          <w:szCs w:val="24"/>
          <w:lang w:val="pl-PL" w:eastAsia="ar-SA"/>
        </w:rPr>
        <w:t xml:space="preserve">ystemu w </w:t>
      </w:r>
      <w:r w:rsidR="009163BE" w:rsidRPr="001B496C">
        <w:rPr>
          <w:snapToGrid/>
          <w:color w:val="auto"/>
          <w:szCs w:val="24"/>
          <w:lang w:val="pl-PL" w:eastAsia="ar-SA"/>
        </w:rPr>
        <w:t>siedzibie Zamawiającego</w:t>
      </w:r>
      <w:r w:rsidR="00796051" w:rsidRPr="001B496C">
        <w:rPr>
          <w:snapToGrid/>
          <w:color w:val="auto"/>
          <w:szCs w:val="24"/>
          <w:lang w:val="pl-PL" w:eastAsia="ar-SA"/>
        </w:rPr>
        <w:t xml:space="preserve"> (w szczególności do wszystkich urządzeń na któr</w:t>
      </w:r>
      <w:r w:rsidRPr="001B496C">
        <w:rPr>
          <w:snapToGrid/>
          <w:color w:val="auto"/>
          <w:szCs w:val="24"/>
          <w:lang w:val="pl-PL" w:eastAsia="ar-SA"/>
        </w:rPr>
        <w:t>ych s</w:t>
      </w:r>
      <w:r w:rsidR="00C5009B" w:rsidRPr="001B496C">
        <w:rPr>
          <w:snapToGrid/>
          <w:color w:val="auto"/>
          <w:szCs w:val="24"/>
          <w:lang w:val="pl-PL" w:eastAsia="ar-SA"/>
        </w:rPr>
        <w:t>ystem jest zainstalowany</w:t>
      </w:r>
      <w:r w:rsidR="00F70A02" w:rsidRPr="001B496C">
        <w:rPr>
          <w:snapToGrid/>
          <w:color w:val="auto"/>
          <w:szCs w:val="24"/>
          <w:lang w:val="pl-PL" w:eastAsia="ar-SA"/>
        </w:rPr>
        <w:t xml:space="preserve">), </w:t>
      </w:r>
      <w:r w:rsidR="00C5009B" w:rsidRPr="001B496C">
        <w:rPr>
          <w:snapToGrid/>
          <w:color w:val="auto"/>
          <w:szCs w:val="24"/>
          <w:lang w:val="pl-PL" w:eastAsia="ar-SA"/>
        </w:rPr>
        <w:t>po wcześniejszym ustaleniu przez Strony terminu.</w:t>
      </w:r>
    </w:p>
    <w:p w:rsidR="00796051" w:rsidRPr="001B496C" w:rsidRDefault="00D30A35" w:rsidP="009B7263">
      <w:pPr>
        <w:pStyle w:val="Tekstpodstawowy"/>
        <w:widowControl/>
        <w:numPr>
          <w:ilvl w:val="0"/>
          <w:numId w:val="7"/>
        </w:numPr>
        <w:spacing w:before="120" w:after="120"/>
        <w:ind w:left="426" w:hanging="426"/>
        <w:jc w:val="both"/>
        <w:rPr>
          <w:snapToGrid/>
          <w:color w:val="auto"/>
          <w:szCs w:val="24"/>
          <w:lang w:val="pl-PL" w:eastAsia="ar-SA"/>
        </w:rPr>
      </w:pPr>
      <w:r w:rsidRPr="001B496C">
        <w:rPr>
          <w:snapToGrid/>
          <w:color w:val="auto"/>
          <w:szCs w:val="24"/>
          <w:lang w:val="pl-PL" w:eastAsia="ar-SA"/>
        </w:rPr>
        <w:lastRenderedPageBreak/>
        <w:t>Zamawiający</w:t>
      </w:r>
      <w:r w:rsidR="00796051" w:rsidRPr="001B496C">
        <w:rPr>
          <w:snapToGrid/>
          <w:color w:val="auto"/>
          <w:szCs w:val="24"/>
          <w:lang w:val="pl-PL" w:eastAsia="ar-SA"/>
        </w:rPr>
        <w:t xml:space="preserve"> zobowiązany jest zapewnić odpowiednią infr</w:t>
      </w:r>
      <w:r w:rsidRPr="001B496C">
        <w:rPr>
          <w:snapToGrid/>
          <w:color w:val="auto"/>
          <w:szCs w:val="24"/>
          <w:lang w:val="pl-PL" w:eastAsia="ar-SA"/>
        </w:rPr>
        <w:t>astrukturę teleinformatyczną w l</w:t>
      </w:r>
      <w:r w:rsidR="00796051" w:rsidRPr="001B496C">
        <w:rPr>
          <w:snapToGrid/>
          <w:color w:val="auto"/>
          <w:szCs w:val="24"/>
          <w:lang w:val="pl-PL" w:eastAsia="ar-SA"/>
        </w:rPr>
        <w:t xml:space="preserve">okalizacji, w tym w szczególności sieć komputerową, sieć elektryczną 230V, a zwłaszcza </w:t>
      </w:r>
      <w:r w:rsidR="002740F3" w:rsidRPr="001B496C">
        <w:rPr>
          <w:szCs w:val="24"/>
          <w:lang w:val="pl-PL"/>
        </w:rPr>
        <w:t>s</w:t>
      </w:r>
      <w:r w:rsidR="002740F3" w:rsidRPr="001B496C">
        <w:rPr>
          <w:snapToGrid/>
          <w:color w:val="auto"/>
          <w:szCs w:val="24"/>
          <w:lang w:val="pl-PL" w:eastAsia="ar-SA"/>
        </w:rPr>
        <w:t>zyfrowane łącze t</w:t>
      </w:r>
      <w:r w:rsidR="00796051" w:rsidRPr="001B496C">
        <w:rPr>
          <w:snapToGrid/>
          <w:color w:val="auto"/>
          <w:szCs w:val="24"/>
          <w:lang w:val="pl-PL" w:eastAsia="ar-SA"/>
        </w:rPr>
        <w:t>eleinformatyczne (VPN)</w:t>
      </w:r>
      <w:r w:rsidR="00F4286A" w:rsidRPr="001B496C">
        <w:rPr>
          <w:snapToGrid/>
          <w:color w:val="auto"/>
          <w:szCs w:val="24"/>
          <w:lang w:val="pl-PL" w:eastAsia="ar-SA"/>
        </w:rPr>
        <w:t>.</w:t>
      </w:r>
      <w:r w:rsidR="00796051" w:rsidRPr="001B496C">
        <w:rPr>
          <w:snapToGrid/>
          <w:color w:val="auto"/>
          <w:szCs w:val="24"/>
          <w:lang w:val="pl-PL" w:eastAsia="ar-SA"/>
        </w:rPr>
        <w:t xml:space="preserve"> </w:t>
      </w:r>
    </w:p>
    <w:p w:rsidR="00796051" w:rsidRPr="001B496C" w:rsidRDefault="00796051" w:rsidP="009B7263">
      <w:pPr>
        <w:pStyle w:val="Tekstpodstawowy"/>
        <w:widowControl/>
        <w:numPr>
          <w:ilvl w:val="0"/>
          <w:numId w:val="7"/>
        </w:numPr>
        <w:spacing w:before="120" w:after="120"/>
        <w:ind w:left="426" w:hanging="426"/>
        <w:jc w:val="both"/>
        <w:rPr>
          <w:snapToGrid/>
          <w:color w:val="auto"/>
          <w:szCs w:val="24"/>
          <w:lang w:val="pl-PL" w:eastAsia="ar-SA"/>
        </w:rPr>
      </w:pPr>
      <w:r w:rsidRPr="001B496C">
        <w:rPr>
          <w:snapToGrid/>
          <w:color w:val="auto"/>
          <w:szCs w:val="24"/>
          <w:lang w:val="pl-PL" w:eastAsia="ar-SA"/>
        </w:rPr>
        <w:t xml:space="preserve">Celem ochrony danych </w:t>
      </w:r>
      <w:r w:rsidR="003C3FAB">
        <w:rPr>
          <w:snapToGrid/>
          <w:color w:val="auto"/>
          <w:szCs w:val="24"/>
          <w:lang w:val="pl-PL" w:eastAsia="ar-SA"/>
        </w:rPr>
        <w:t>osobowych</w:t>
      </w:r>
      <w:r w:rsidRPr="001B496C">
        <w:rPr>
          <w:snapToGrid/>
          <w:color w:val="auto"/>
          <w:szCs w:val="24"/>
          <w:lang w:val="pl-PL" w:eastAsia="ar-SA"/>
        </w:rPr>
        <w:t xml:space="preserve">, o których mowa w </w:t>
      </w:r>
      <w:r w:rsidR="00A0205E" w:rsidRPr="001B496C">
        <w:rPr>
          <w:snapToGrid/>
          <w:color w:val="auto"/>
          <w:szCs w:val="24"/>
          <w:lang w:val="pl-PL" w:eastAsia="ar-SA"/>
        </w:rPr>
        <w:t>Rozporządzeniu Parlamentu Europejskiego i Rady (UE) 2016/679 z dnia 27 kwietnia 2016</w:t>
      </w:r>
      <w:r w:rsidR="00F4286A" w:rsidRPr="001B496C">
        <w:rPr>
          <w:snapToGrid/>
          <w:color w:val="auto"/>
          <w:szCs w:val="24"/>
          <w:lang w:val="pl-PL" w:eastAsia="ar-SA"/>
        </w:rPr>
        <w:t>,</w:t>
      </w:r>
      <w:r w:rsidRPr="001B496C">
        <w:rPr>
          <w:snapToGrid/>
          <w:color w:val="auto"/>
          <w:szCs w:val="24"/>
          <w:lang w:val="pl-PL" w:eastAsia="ar-SA"/>
        </w:rPr>
        <w:t xml:space="preserve"> </w:t>
      </w:r>
      <w:r w:rsidR="002740F3" w:rsidRPr="001B496C">
        <w:rPr>
          <w:snapToGrid/>
          <w:color w:val="auto"/>
          <w:szCs w:val="24"/>
          <w:lang w:val="pl-PL" w:eastAsia="ar-SA"/>
        </w:rPr>
        <w:t>Zam</w:t>
      </w:r>
      <w:r w:rsidR="005E2B7C" w:rsidRPr="001B496C">
        <w:rPr>
          <w:snapToGrid/>
          <w:color w:val="auto"/>
          <w:szCs w:val="24"/>
          <w:lang w:val="pl-PL" w:eastAsia="ar-SA"/>
        </w:rPr>
        <w:t>a</w:t>
      </w:r>
      <w:r w:rsidR="002740F3" w:rsidRPr="001B496C">
        <w:rPr>
          <w:snapToGrid/>
          <w:color w:val="auto"/>
          <w:szCs w:val="24"/>
          <w:lang w:val="pl-PL" w:eastAsia="ar-SA"/>
        </w:rPr>
        <w:t>wiający</w:t>
      </w:r>
      <w:r w:rsidRPr="001B496C">
        <w:rPr>
          <w:snapToGrid/>
          <w:color w:val="auto"/>
          <w:szCs w:val="24"/>
          <w:lang w:val="pl-PL" w:eastAsia="ar-SA"/>
        </w:rPr>
        <w:t xml:space="preserve"> podpisze z </w:t>
      </w:r>
      <w:r w:rsidR="0056336A" w:rsidRPr="001B496C">
        <w:rPr>
          <w:snapToGrid/>
          <w:color w:val="auto"/>
          <w:szCs w:val="24"/>
          <w:lang w:val="pl-PL" w:eastAsia="ar-SA"/>
        </w:rPr>
        <w:t>Wykonawcą</w:t>
      </w:r>
      <w:r w:rsidRPr="001B496C">
        <w:rPr>
          <w:snapToGrid/>
          <w:color w:val="auto"/>
          <w:szCs w:val="24"/>
          <w:lang w:val="pl-PL" w:eastAsia="ar-SA"/>
        </w:rPr>
        <w:t xml:space="preserve"> odrębną umowę o powierzeniu przetwarzania danych</w:t>
      </w:r>
      <w:r w:rsidR="00F4286A" w:rsidRPr="001B496C">
        <w:rPr>
          <w:snapToGrid/>
          <w:color w:val="auto"/>
          <w:szCs w:val="24"/>
          <w:lang w:val="pl-PL" w:eastAsia="ar-SA"/>
        </w:rPr>
        <w:t xml:space="preserve"> zgodnie z </w:t>
      </w:r>
      <w:r w:rsidRPr="001B496C">
        <w:rPr>
          <w:snapToGrid/>
          <w:color w:val="auto"/>
          <w:szCs w:val="24"/>
          <w:lang w:val="pl-PL" w:eastAsia="ar-SA"/>
        </w:rPr>
        <w:t>w</w:t>
      </w:r>
      <w:r w:rsidR="00F4286A" w:rsidRPr="001B496C">
        <w:rPr>
          <w:snapToGrid/>
          <w:color w:val="auto"/>
          <w:szCs w:val="24"/>
          <w:lang w:val="pl-PL" w:eastAsia="ar-SA"/>
        </w:rPr>
        <w:t>zorem</w:t>
      </w:r>
      <w:r w:rsidRPr="001B496C">
        <w:rPr>
          <w:snapToGrid/>
          <w:color w:val="auto"/>
          <w:szCs w:val="24"/>
          <w:lang w:val="pl-PL" w:eastAsia="ar-SA"/>
        </w:rPr>
        <w:t xml:space="preserve"> stanowiąc</w:t>
      </w:r>
      <w:r w:rsidR="00F4286A" w:rsidRPr="001B496C">
        <w:rPr>
          <w:snapToGrid/>
          <w:color w:val="auto"/>
          <w:szCs w:val="24"/>
          <w:lang w:val="pl-PL" w:eastAsia="ar-SA"/>
        </w:rPr>
        <w:t>ym</w:t>
      </w:r>
      <w:r w:rsidRPr="001B496C">
        <w:rPr>
          <w:snapToGrid/>
          <w:color w:val="auto"/>
          <w:szCs w:val="24"/>
          <w:lang w:val="pl-PL" w:eastAsia="ar-SA"/>
        </w:rPr>
        <w:t xml:space="preserve"> Załącznik nr </w:t>
      </w:r>
      <w:r w:rsidR="001D77AF" w:rsidRPr="001B496C">
        <w:rPr>
          <w:snapToGrid/>
          <w:color w:val="auto"/>
          <w:szCs w:val="24"/>
          <w:lang w:val="pl-PL" w:eastAsia="ar-SA"/>
        </w:rPr>
        <w:t>1</w:t>
      </w:r>
      <w:r w:rsidRPr="001B496C">
        <w:rPr>
          <w:snapToGrid/>
          <w:color w:val="auto"/>
          <w:szCs w:val="24"/>
          <w:lang w:val="pl-PL" w:eastAsia="ar-SA"/>
        </w:rPr>
        <w:t xml:space="preserve"> do Umowy – „</w:t>
      </w:r>
      <w:r w:rsidRPr="001B496C">
        <w:rPr>
          <w:szCs w:val="24"/>
          <w:lang w:val="pl-PL"/>
        </w:rPr>
        <w:t>Umowa o powierzeniu przetwarzania danych”</w:t>
      </w:r>
      <w:r w:rsidR="00F4286A" w:rsidRPr="001B496C">
        <w:rPr>
          <w:szCs w:val="24"/>
          <w:lang w:val="pl-PL"/>
        </w:rPr>
        <w:t xml:space="preserve">. </w:t>
      </w:r>
      <w:r w:rsidR="0056336A" w:rsidRPr="001B496C">
        <w:rPr>
          <w:szCs w:val="24"/>
          <w:lang w:val="pl-PL"/>
        </w:rPr>
        <w:t>Zamawiający</w:t>
      </w:r>
      <w:r w:rsidR="00F4286A" w:rsidRPr="001B496C">
        <w:rPr>
          <w:szCs w:val="24"/>
          <w:lang w:val="pl-PL"/>
        </w:rPr>
        <w:t xml:space="preserve"> </w:t>
      </w:r>
      <w:r w:rsidR="00F4286A" w:rsidRPr="001B496C">
        <w:rPr>
          <w:snapToGrid/>
          <w:color w:val="auto"/>
          <w:szCs w:val="24"/>
          <w:lang w:val="pl-PL" w:eastAsia="ar-SA"/>
        </w:rPr>
        <w:t xml:space="preserve">zobowiązuje się do dopuszczenia do przetwarzania danych administrowanych przez </w:t>
      </w:r>
      <w:r w:rsidR="0056336A" w:rsidRPr="001B496C">
        <w:rPr>
          <w:snapToGrid/>
          <w:color w:val="auto"/>
          <w:szCs w:val="24"/>
          <w:lang w:val="pl-PL" w:eastAsia="ar-SA"/>
        </w:rPr>
        <w:t>Zamawiającego</w:t>
      </w:r>
      <w:r w:rsidR="00F4286A" w:rsidRPr="001B496C">
        <w:rPr>
          <w:snapToGrid/>
          <w:color w:val="auto"/>
          <w:szCs w:val="24"/>
          <w:lang w:val="pl-PL" w:eastAsia="ar-SA"/>
        </w:rPr>
        <w:t xml:space="preserve"> wyłącznie serwisantów / konsultantów upoważnionych przez </w:t>
      </w:r>
      <w:r w:rsidR="0056336A" w:rsidRPr="001B496C">
        <w:rPr>
          <w:snapToGrid/>
          <w:color w:val="auto"/>
          <w:szCs w:val="24"/>
          <w:lang w:val="pl-PL" w:eastAsia="ar-SA"/>
        </w:rPr>
        <w:t>Wykonawcę</w:t>
      </w:r>
      <w:r w:rsidR="00F4286A" w:rsidRPr="001B496C">
        <w:rPr>
          <w:snapToGrid/>
          <w:color w:val="auto"/>
          <w:szCs w:val="24"/>
          <w:lang w:val="pl-PL" w:eastAsia="ar-SA"/>
        </w:rPr>
        <w:t xml:space="preserve"> do przetwarzania danych. </w:t>
      </w:r>
    </w:p>
    <w:p w:rsidR="00796051" w:rsidRPr="001B496C" w:rsidRDefault="00796051" w:rsidP="009B7263">
      <w:pPr>
        <w:pStyle w:val="Tekstpodstawowy"/>
        <w:widowControl/>
        <w:numPr>
          <w:ilvl w:val="0"/>
          <w:numId w:val="7"/>
        </w:numPr>
        <w:spacing w:before="120" w:after="120"/>
        <w:ind w:left="426" w:hanging="426"/>
        <w:jc w:val="both"/>
        <w:rPr>
          <w:snapToGrid/>
          <w:color w:val="auto"/>
          <w:szCs w:val="24"/>
          <w:lang w:val="pl-PL" w:eastAsia="ar-SA"/>
        </w:rPr>
      </w:pPr>
      <w:r w:rsidRPr="001B496C">
        <w:rPr>
          <w:snapToGrid/>
          <w:color w:val="auto"/>
          <w:szCs w:val="24"/>
          <w:lang w:val="pl-PL" w:eastAsia="ar-SA"/>
        </w:rPr>
        <w:t>Z</w:t>
      </w:r>
      <w:r w:rsidR="005E2B7C" w:rsidRPr="001B496C">
        <w:rPr>
          <w:snapToGrid/>
          <w:color w:val="auto"/>
          <w:szCs w:val="24"/>
          <w:lang w:val="pl-PL" w:eastAsia="ar-SA"/>
        </w:rPr>
        <w:t>amawiający</w:t>
      </w:r>
      <w:r w:rsidRPr="001B496C">
        <w:rPr>
          <w:snapToGrid/>
          <w:color w:val="auto"/>
          <w:szCs w:val="24"/>
          <w:lang w:val="pl-PL" w:eastAsia="ar-SA"/>
        </w:rPr>
        <w:t xml:space="preserve"> zobowiązany jest do użytkowania Systemu zgodnie z wymogami określonymi w Załączniku nr </w:t>
      </w:r>
      <w:r w:rsidR="001D77AF" w:rsidRPr="001B496C">
        <w:rPr>
          <w:snapToGrid/>
          <w:color w:val="auto"/>
          <w:szCs w:val="24"/>
          <w:lang w:val="pl-PL" w:eastAsia="ar-SA"/>
        </w:rPr>
        <w:t>2</w:t>
      </w:r>
      <w:r w:rsidRPr="001B496C">
        <w:rPr>
          <w:snapToGrid/>
          <w:color w:val="auto"/>
          <w:szCs w:val="24"/>
          <w:lang w:val="pl-PL" w:eastAsia="ar-SA"/>
        </w:rPr>
        <w:t xml:space="preserve"> do Umowy – „</w:t>
      </w:r>
      <w:r w:rsidR="00C5009B" w:rsidRPr="001B496C">
        <w:rPr>
          <w:snapToGrid/>
          <w:color w:val="auto"/>
          <w:szCs w:val="24"/>
          <w:lang w:val="pl-PL" w:eastAsia="ar-SA"/>
        </w:rPr>
        <w:t>Wymogi</w:t>
      </w:r>
      <w:r w:rsidRPr="001B496C">
        <w:rPr>
          <w:snapToGrid/>
          <w:color w:val="auto"/>
          <w:szCs w:val="24"/>
          <w:lang w:val="pl-PL" w:eastAsia="ar-SA"/>
        </w:rPr>
        <w:t xml:space="preserve"> </w:t>
      </w:r>
      <w:r w:rsidR="005E2B7C" w:rsidRPr="001B496C">
        <w:rPr>
          <w:snapToGrid/>
          <w:color w:val="auto"/>
          <w:szCs w:val="24"/>
          <w:lang w:val="pl-PL" w:eastAsia="ar-SA"/>
        </w:rPr>
        <w:t>obsługi Systemu</w:t>
      </w:r>
      <w:r w:rsidRPr="001B496C">
        <w:rPr>
          <w:snapToGrid/>
          <w:color w:val="auto"/>
          <w:szCs w:val="24"/>
          <w:lang w:val="pl-PL" w:eastAsia="ar-SA"/>
        </w:rPr>
        <w:t>”,</w:t>
      </w:r>
      <w:r w:rsidR="00F4286A" w:rsidRPr="001B496C">
        <w:rPr>
          <w:snapToGrid/>
          <w:color w:val="auto"/>
          <w:szCs w:val="24"/>
          <w:lang w:val="pl-PL" w:eastAsia="ar-SA"/>
        </w:rPr>
        <w:t xml:space="preserve"> w szczególności </w:t>
      </w:r>
      <w:r w:rsidRPr="001B496C">
        <w:rPr>
          <w:snapToGrid/>
          <w:color w:val="auto"/>
          <w:szCs w:val="24"/>
          <w:lang w:val="pl-PL" w:eastAsia="ar-SA"/>
        </w:rPr>
        <w:t>Z</w:t>
      </w:r>
      <w:r w:rsidR="005E2B7C" w:rsidRPr="001B496C">
        <w:rPr>
          <w:snapToGrid/>
          <w:color w:val="auto"/>
          <w:szCs w:val="24"/>
          <w:lang w:val="pl-PL" w:eastAsia="ar-SA"/>
        </w:rPr>
        <w:t>amawiający</w:t>
      </w:r>
      <w:r w:rsidRPr="001B496C">
        <w:rPr>
          <w:snapToGrid/>
          <w:color w:val="auto"/>
          <w:szCs w:val="24"/>
          <w:lang w:val="pl-PL" w:eastAsia="ar-SA"/>
        </w:rPr>
        <w:t xml:space="preserve"> zobowiązany jest </w:t>
      </w:r>
      <w:r w:rsidR="00684003" w:rsidRPr="001B496C">
        <w:rPr>
          <w:snapToGrid/>
          <w:color w:val="auto"/>
          <w:szCs w:val="24"/>
          <w:lang w:val="pl-PL" w:eastAsia="ar-SA"/>
        </w:rPr>
        <w:t xml:space="preserve">do regularnego dokonywania </w:t>
      </w:r>
      <w:r w:rsidR="00EE2376" w:rsidRPr="001B496C">
        <w:rPr>
          <w:snapToGrid/>
          <w:color w:val="auto"/>
          <w:szCs w:val="24"/>
          <w:lang w:val="pl-PL" w:eastAsia="ar-SA"/>
        </w:rPr>
        <w:t>kopii zapasowych</w:t>
      </w:r>
      <w:r w:rsidRPr="001B496C">
        <w:rPr>
          <w:snapToGrid/>
          <w:color w:val="auto"/>
          <w:szCs w:val="24"/>
          <w:lang w:val="pl-PL" w:eastAsia="ar-SA"/>
        </w:rPr>
        <w:t xml:space="preserve"> na swoje potrzeby i według procedury ustalonej przez </w:t>
      </w:r>
      <w:r w:rsidR="00903EF4" w:rsidRPr="001B496C">
        <w:rPr>
          <w:snapToGrid/>
          <w:color w:val="auto"/>
          <w:szCs w:val="24"/>
          <w:lang w:val="pl-PL" w:eastAsia="ar-SA"/>
        </w:rPr>
        <w:t>Wykonawc</w:t>
      </w:r>
      <w:r w:rsidRPr="001B496C">
        <w:rPr>
          <w:snapToGrid/>
          <w:color w:val="auto"/>
          <w:szCs w:val="24"/>
          <w:lang w:val="pl-PL" w:eastAsia="ar-SA"/>
        </w:rPr>
        <w:t>ę, określonej w</w:t>
      </w:r>
      <w:r w:rsidR="00F4286A" w:rsidRPr="001B496C">
        <w:rPr>
          <w:snapToGrid/>
          <w:color w:val="auto"/>
          <w:szCs w:val="24"/>
          <w:lang w:val="pl-PL" w:eastAsia="ar-SA"/>
        </w:rPr>
        <w:t xml:space="preserve"> powołanym Załączniku</w:t>
      </w:r>
      <w:r w:rsidRPr="001B496C">
        <w:rPr>
          <w:snapToGrid/>
          <w:color w:val="auto"/>
          <w:szCs w:val="24"/>
          <w:lang w:val="pl-PL" w:eastAsia="ar-SA"/>
        </w:rPr>
        <w:t xml:space="preserve">. </w:t>
      </w:r>
    </w:p>
    <w:p w:rsidR="00796051" w:rsidRPr="001B496C" w:rsidRDefault="00796051" w:rsidP="009B7263">
      <w:pPr>
        <w:pStyle w:val="Tekstpodstawowy"/>
        <w:widowControl/>
        <w:numPr>
          <w:ilvl w:val="0"/>
          <w:numId w:val="7"/>
        </w:numPr>
        <w:spacing w:before="120" w:after="120"/>
        <w:ind w:left="426" w:hanging="426"/>
        <w:jc w:val="both"/>
        <w:rPr>
          <w:snapToGrid/>
          <w:color w:val="auto"/>
          <w:szCs w:val="24"/>
          <w:lang w:val="pl-PL" w:eastAsia="ar-SA"/>
        </w:rPr>
      </w:pPr>
      <w:r w:rsidRPr="001B496C">
        <w:rPr>
          <w:snapToGrid/>
          <w:color w:val="auto"/>
          <w:szCs w:val="24"/>
          <w:lang w:val="pl-PL" w:eastAsia="ar-SA"/>
        </w:rPr>
        <w:t>Z</w:t>
      </w:r>
      <w:r w:rsidR="0056336A" w:rsidRPr="001B496C">
        <w:rPr>
          <w:snapToGrid/>
          <w:color w:val="auto"/>
          <w:szCs w:val="24"/>
          <w:lang w:val="pl-PL" w:eastAsia="ar-SA"/>
        </w:rPr>
        <w:t>amawiający</w:t>
      </w:r>
      <w:r w:rsidRPr="001B496C">
        <w:rPr>
          <w:snapToGrid/>
          <w:color w:val="auto"/>
          <w:szCs w:val="24"/>
          <w:lang w:val="pl-PL" w:eastAsia="ar-SA"/>
        </w:rPr>
        <w:t xml:space="preserve"> zobowiązany jest do:</w:t>
      </w:r>
    </w:p>
    <w:p w:rsidR="00796051" w:rsidRPr="001B496C" w:rsidRDefault="00796051" w:rsidP="009B7263">
      <w:pPr>
        <w:pStyle w:val="Tekstpodstawowy"/>
        <w:widowControl/>
        <w:numPr>
          <w:ilvl w:val="0"/>
          <w:numId w:val="8"/>
        </w:numPr>
        <w:spacing w:before="120" w:after="120"/>
        <w:ind w:left="993" w:hanging="426"/>
        <w:jc w:val="both"/>
        <w:rPr>
          <w:snapToGrid/>
          <w:color w:val="auto"/>
          <w:szCs w:val="24"/>
          <w:lang w:val="pl-PL" w:eastAsia="ar-SA"/>
        </w:rPr>
      </w:pPr>
      <w:r w:rsidRPr="001B496C">
        <w:rPr>
          <w:snapToGrid/>
          <w:color w:val="auto"/>
          <w:szCs w:val="24"/>
          <w:lang w:val="pl-PL" w:eastAsia="ar-SA"/>
        </w:rPr>
        <w:t>Wyznaczenia spośród swoich pracowników osoby pełniącej funkcję administratora Systemu:</w:t>
      </w:r>
    </w:p>
    <w:p w:rsidR="00796051" w:rsidRPr="001B496C" w:rsidRDefault="00796051" w:rsidP="009B7263">
      <w:pPr>
        <w:pStyle w:val="Tekstpodstawowy"/>
        <w:widowControl/>
        <w:spacing w:before="120" w:after="120"/>
        <w:ind w:left="993"/>
        <w:jc w:val="both"/>
        <w:rPr>
          <w:snapToGrid/>
          <w:color w:val="auto"/>
          <w:szCs w:val="24"/>
          <w:lang w:val="pl-PL" w:eastAsia="ar-SA"/>
        </w:rPr>
      </w:pPr>
      <w:r w:rsidRPr="001B496C">
        <w:rPr>
          <w:snapToGrid/>
          <w:color w:val="auto"/>
          <w:szCs w:val="24"/>
          <w:lang w:val="pl-PL" w:eastAsia="ar-SA"/>
        </w:rPr>
        <w:t xml:space="preserve">……………………………………………………….. </w:t>
      </w:r>
    </w:p>
    <w:p w:rsidR="00796051" w:rsidRPr="001B496C" w:rsidRDefault="00796051" w:rsidP="009B7263">
      <w:pPr>
        <w:pStyle w:val="Tekstpodstawowy"/>
        <w:widowControl/>
        <w:spacing w:before="120" w:after="120"/>
        <w:ind w:left="993"/>
        <w:jc w:val="both"/>
        <w:rPr>
          <w:snapToGrid/>
          <w:color w:val="auto"/>
          <w:szCs w:val="24"/>
          <w:lang w:val="pl-PL" w:eastAsia="ar-SA"/>
        </w:rPr>
      </w:pPr>
      <w:r w:rsidRPr="001B496C">
        <w:rPr>
          <w:snapToGrid/>
          <w:color w:val="auto"/>
          <w:szCs w:val="24"/>
          <w:lang w:val="pl-PL" w:eastAsia="ar-SA"/>
        </w:rPr>
        <w:t>/imię i nazwisko, funkcja, nr telefonu/</w:t>
      </w:r>
    </w:p>
    <w:p w:rsidR="00796051" w:rsidRPr="001B496C" w:rsidRDefault="00796051" w:rsidP="009B7263">
      <w:pPr>
        <w:pStyle w:val="Tekstpodstawowy"/>
        <w:widowControl/>
        <w:numPr>
          <w:ilvl w:val="0"/>
          <w:numId w:val="8"/>
        </w:numPr>
        <w:spacing w:before="120" w:after="120"/>
        <w:ind w:left="993"/>
        <w:jc w:val="both"/>
        <w:rPr>
          <w:snapToGrid/>
          <w:color w:val="auto"/>
          <w:szCs w:val="24"/>
          <w:lang w:val="pl-PL" w:eastAsia="ar-SA"/>
        </w:rPr>
      </w:pPr>
      <w:r w:rsidRPr="001B496C">
        <w:rPr>
          <w:snapToGrid/>
          <w:color w:val="auto"/>
          <w:szCs w:val="24"/>
          <w:lang w:val="pl-PL" w:eastAsia="ar-SA"/>
        </w:rPr>
        <w:t>Wyznaczenia kompetentnej i decyzyjnej osoby odpowiedzialnej za podpisywanie protokołów odbioru, napraw, wizyt serwisowych i innych dokumentów potwierdzających wykonanie usługi:</w:t>
      </w:r>
    </w:p>
    <w:p w:rsidR="00796051" w:rsidRPr="001B496C" w:rsidRDefault="00796051" w:rsidP="009B7263">
      <w:pPr>
        <w:pStyle w:val="Tekstpodstawowy"/>
        <w:widowControl/>
        <w:spacing w:before="120" w:after="120"/>
        <w:ind w:left="993"/>
        <w:jc w:val="both"/>
        <w:rPr>
          <w:snapToGrid/>
          <w:color w:val="auto"/>
          <w:szCs w:val="24"/>
          <w:lang w:val="pl-PL" w:eastAsia="ar-SA"/>
        </w:rPr>
      </w:pPr>
      <w:r w:rsidRPr="001B496C">
        <w:rPr>
          <w:snapToGrid/>
          <w:color w:val="auto"/>
          <w:szCs w:val="24"/>
          <w:lang w:val="pl-PL" w:eastAsia="ar-SA"/>
        </w:rPr>
        <w:t xml:space="preserve"> ………………………… ………… </w:t>
      </w:r>
    </w:p>
    <w:p w:rsidR="00796051" w:rsidRPr="001B496C" w:rsidRDefault="00796051" w:rsidP="009B7263">
      <w:pPr>
        <w:pStyle w:val="Tekstpodstawowy"/>
        <w:widowControl/>
        <w:spacing w:before="120" w:after="120"/>
        <w:ind w:left="993"/>
        <w:jc w:val="both"/>
        <w:rPr>
          <w:snapToGrid/>
          <w:color w:val="auto"/>
          <w:szCs w:val="24"/>
          <w:lang w:val="pl-PL" w:eastAsia="ar-SA"/>
        </w:rPr>
      </w:pPr>
      <w:r w:rsidRPr="001B496C">
        <w:rPr>
          <w:snapToGrid/>
          <w:color w:val="auto"/>
          <w:szCs w:val="24"/>
          <w:lang w:val="pl-PL" w:eastAsia="ar-SA"/>
        </w:rPr>
        <w:t>/imię i nazwisko, funkcja, nr telefonu/</w:t>
      </w:r>
    </w:p>
    <w:p w:rsidR="00797197" w:rsidRDefault="00796051" w:rsidP="009B7263">
      <w:pPr>
        <w:pStyle w:val="Tekstpodstawowy"/>
        <w:widowControl/>
        <w:numPr>
          <w:ilvl w:val="0"/>
          <w:numId w:val="7"/>
        </w:numPr>
        <w:spacing w:before="120" w:after="120"/>
        <w:ind w:left="426" w:hanging="426"/>
        <w:jc w:val="both"/>
        <w:rPr>
          <w:snapToGrid/>
          <w:color w:val="auto"/>
          <w:szCs w:val="24"/>
          <w:lang w:val="pl-PL" w:eastAsia="ar-SA"/>
        </w:rPr>
      </w:pPr>
      <w:r w:rsidRPr="001B496C">
        <w:rPr>
          <w:snapToGrid/>
          <w:color w:val="auto"/>
          <w:szCs w:val="24"/>
          <w:lang w:val="pl-PL" w:eastAsia="ar-SA"/>
        </w:rPr>
        <w:t xml:space="preserve">W wypadku nieudanej próby usunięcia Usterki lub Awarii, która może zostać dostrzeżona przez </w:t>
      </w:r>
      <w:r w:rsidR="005E2B7C" w:rsidRPr="001B496C">
        <w:rPr>
          <w:snapToGrid/>
          <w:color w:val="auto"/>
          <w:szCs w:val="24"/>
          <w:lang w:val="pl-PL" w:eastAsia="ar-SA"/>
        </w:rPr>
        <w:t>Zamawiającego</w:t>
      </w:r>
      <w:r w:rsidRPr="001B496C">
        <w:rPr>
          <w:snapToGrid/>
          <w:color w:val="auto"/>
          <w:szCs w:val="24"/>
          <w:lang w:val="pl-PL" w:eastAsia="ar-SA"/>
        </w:rPr>
        <w:t xml:space="preserve"> w zwykłym toku czynności, Z</w:t>
      </w:r>
      <w:r w:rsidR="005E2B7C" w:rsidRPr="001B496C">
        <w:rPr>
          <w:snapToGrid/>
          <w:color w:val="auto"/>
          <w:szCs w:val="24"/>
          <w:lang w:val="pl-PL" w:eastAsia="ar-SA"/>
        </w:rPr>
        <w:t>amawiający</w:t>
      </w:r>
      <w:r w:rsidRPr="001B496C">
        <w:rPr>
          <w:snapToGrid/>
          <w:color w:val="auto"/>
          <w:szCs w:val="24"/>
          <w:lang w:val="pl-PL" w:eastAsia="ar-SA"/>
        </w:rPr>
        <w:t xml:space="preserve"> zobowiązany jest możliwie szybko poinformować o tym </w:t>
      </w:r>
      <w:r w:rsidR="005E2B7C" w:rsidRPr="001B496C">
        <w:rPr>
          <w:snapToGrid/>
          <w:color w:val="auto"/>
          <w:szCs w:val="24"/>
          <w:lang w:val="pl-PL" w:eastAsia="ar-SA"/>
        </w:rPr>
        <w:t>Wykonawcę</w:t>
      </w:r>
      <w:r w:rsidRPr="001B496C">
        <w:rPr>
          <w:snapToGrid/>
          <w:color w:val="auto"/>
          <w:szCs w:val="24"/>
          <w:lang w:val="pl-PL" w:eastAsia="ar-SA"/>
        </w:rPr>
        <w:t xml:space="preserve">, nie później niż w terminie </w:t>
      </w:r>
      <w:r w:rsidR="005E2B7C" w:rsidRPr="001B496C">
        <w:rPr>
          <w:snapToGrid/>
          <w:color w:val="auto"/>
          <w:szCs w:val="24"/>
          <w:lang w:val="pl-PL" w:eastAsia="ar-SA"/>
        </w:rPr>
        <w:t xml:space="preserve">2 dni roboczych </w:t>
      </w:r>
      <w:r w:rsidRPr="001B496C">
        <w:rPr>
          <w:snapToGrid/>
          <w:color w:val="auto"/>
          <w:szCs w:val="24"/>
          <w:lang w:val="pl-PL" w:eastAsia="ar-SA"/>
        </w:rPr>
        <w:t>od upływu Czasu Naprawy.</w:t>
      </w:r>
    </w:p>
    <w:p w:rsidR="003C3FAB" w:rsidRPr="003C3FAB" w:rsidRDefault="003C3FAB" w:rsidP="009B7263">
      <w:pPr>
        <w:pStyle w:val="Tekstpodstawowy"/>
        <w:spacing w:before="120" w:after="120"/>
        <w:jc w:val="both"/>
        <w:rPr>
          <w:snapToGrid/>
          <w:color w:val="auto"/>
          <w:szCs w:val="24"/>
          <w:lang w:val="pl-PL" w:eastAsia="ar-SA"/>
        </w:rPr>
      </w:pPr>
      <w:r>
        <w:rPr>
          <w:snapToGrid/>
          <w:color w:val="auto"/>
          <w:szCs w:val="24"/>
          <w:lang w:val="pl-PL" w:eastAsia="ar-SA"/>
        </w:rPr>
        <w:t xml:space="preserve">8. </w:t>
      </w:r>
      <w:r w:rsidRPr="003C3FAB">
        <w:rPr>
          <w:snapToGrid/>
          <w:color w:val="auto"/>
          <w:szCs w:val="24"/>
          <w:lang w:val="pl-PL" w:eastAsia="ar-SA"/>
        </w:rPr>
        <w:t>Wykonawca oświadcza, że jest administratorem danych osobowych w odniesieniu do danych osób wskazanych w ust. 6 niniejszego paragrafu. Jednocześnie Wykonawca  oświadcza, że dane te będą przetwarzane na podstawie art. 6 ust. 1 lit. f) Rozporządzenia Parlamentu Europejskiego i Rady (UE) 2016/679 z dnia 27 kwietnia 2016r. w sprawie ochrony osób fizycznych w związku z przetwarzaniem danych osobowych i w sprawie swobodnego przepływu takich danych oraz uchylenia dyrektywy 95/46/WE (dalej: „RODO”) jedynie w celu i w zakresie niezbędnym do wykonania zadań administratora danych osobowych związanych z realizacją Umowy. Wykonawca oświadcza jednocześnie, że dane osobowe, wskazane w ust. 6 niniejszego paragrafu:</w:t>
      </w:r>
    </w:p>
    <w:p w:rsidR="003C3FAB" w:rsidRPr="003C3FAB" w:rsidRDefault="003C3FAB" w:rsidP="009B7263">
      <w:pPr>
        <w:pStyle w:val="Tekstpodstawowy"/>
        <w:spacing w:before="120" w:after="120"/>
        <w:jc w:val="both"/>
        <w:rPr>
          <w:snapToGrid/>
          <w:color w:val="auto"/>
          <w:szCs w:val="24"/>
          <w:lang w:val="pl-PL" w:eastAsia="ar-SA"/>
        </w:rPr>
      </w:pPr>
      <w:r>
        <w:rPr>
          <w:snapToGrid/>
          <w:color w:val="auto"/>
          <w:szCs w:val="24"/>
          <w:lang w:val="pl-PL" w:eastAsia="ar-SA"/>
        </w:rPr>
        <w:t xml:space="preserve">a) </w:t>
      </w:r>
      <w:r w:rsidRPr="003C3FAB">
        <w:rPr>
          <w:snapToGrid/>
          <w:color w:val="auto"/>
          <w:szCs w:val="24"/>
          <w:lang w:val="pl-PL" w:eastAsia="ar-SA"/>
        </w:rPr>
        <w:t>nie będą przekazywane podmiotom trzecim, o ile nie będzie się to wiązało z koniecznością wynikającą z realizacją Umowy,</w:t>
      </w:r>
    </w:p>
    <w:p w:rsidR="003C3FAB" w:rsidRPr="003C3FAB" w:rsidRDefault="003C3FAB" w:rsidP="009B7263">
      <w:pPr>
        <w:pStyle w:val="Tekstpodstawowy"/>
        <w:spacing w:before="120" w:after="120"/>
        <w:jc w:val="both"/>
        <w:rPr>
          <w:snapToGrid/>
          <w:color w:val="auto"/>
          <w:szCs w:val="24"/>
          <w:lang w:val="pl-PL" w:eastAsia="ar-SA"/>
        </w:rPr>
      </w:pPr>
      <w:r>
        <w:rPr>
          <w:snapToGrid/>
          <w:color w:val="auto"/>
          <w:szCs w:val="24"/>
          <w:lang w:val="pl-PL" w:eastAsia="ar-SA"/>
        </w:rPr>
        <w:t xml:space="preserve">b) </w:t>
      </w:r>
      <w:r w:rsidRPr="003C3FAB">
        <w:rPr>
          <w:snapToGrid/>
          <w:color w:val="auto"/>
          <w:szCs w:val="24"/>
          <w:lang w:val="pl-PL" w:eastAsia="ar-SA"/>
        </w:rPr>
        <w:t>nie będą przekazywane do państwa trzeciego, ani do organizacji międzynarodowej w rozumieniu RODO,</w:t>
      </w:r>
    </w:p>
    <w:p w:rsidR="003C3FAB" w:rsidRPr="003C3FAB" w:rsidRDefault="003C3FAB" w:rsidP="009B7263">
      <w:pPr>
        <w:pStyle w:val="Tekstpodstawowy"/>
        <w:spacing w:before="120" w:after="120"/>
        <w:jc w:val="both"/>
        <w:rPr>
          <w:snapToGrid/>
          <w:color w:val="auto"/>
          <w:szCs w:val="24"/>
          <w:lang w:val="pl-PL" w:eastAsia="ar-SA"/>
        </w:rPr>
      </w:pPr>
      <w:r>
        <w:rPr>
          <w:snapToGrid/>
          <w:color w:val="auto"/>
          <w:szCs w:val="24"/>
          <w:lang w:val="pl-PL" w:eastAsia="ar-SA"/>
        </w:rPr>
        <w:t xml:space="preserve">c) </w:t>
      </w:r>
      <w:r w:rsidRPr="003C3FAB">
        <w:rPr>
          <w:snapToGrid/>
          <w:color w:val="auto"/>
          <w:szCs w:val="24"/>
          <w:lang w:val="pl-PL" w:eastAsia="ar-SA"/>
        </w:rPr>
        <w:t xml:space="preserve">mogą być przetwarzane przez okres 2 lat licząc od końca roku kalendarzowego, w którym niniejsza Umowa ulegnie wygaśnięciu lub rozwiązaniu, chyba że niezbędny będzie dłuższy </w:t>
      </w:r>
      <w:r w:rsidRPr="003C3FAB">
        <w:rPr>
          <w:snapToGrid/>
          <w:color w:val="auto"/>
          <w:szCs w:val="24"/>
          <w:lang w:val="pl-PL" w:eastAsia="ar-SA"/>
        </w:rPr>
        <w:lastRenderedPageBreak/>
        <w:t>okres przechowywania z uwagi na dochodzenie roszczeń,</w:t>
      </w:r>
    </w:p>
    <w:p w:rsidR="003C3FAB" w:rsidRPr="003C3FAB" w:rsidRDefault="003C3FAB" w:rsidP="009B7263">
      <w:pPr>
        <w:pStyle w:val="Tekstpodstawowy"/>
        <w:spacing w:before="120" w:after="120"/>
        <w:jc w:val="both"/>
        <w:rPr>
          <w:snapToGrid/>
          <w:color w:val="auto"/>
          <w:szCs w:val="24"/>
          <w:lang w:val="pl-PL" w:eastAsia="ar-SA"/>
        </w:rPr>
      </w:pPr>
      <w:r>
        <w:rPr>
          <w:snapToGrid/>
          <w:color w:val="auto"/>
          <w:szCs w:val="24"/>
          <w:lang w:val="pl-PL" w:eastAsia="ar-SA"/>
        </w:rPr>
        <w:t xml:space="preserve">d) </w:t>
      </w:r>
      <w:r w:rsidRPr="003C3FAB">
        <w:rPr>
          <w:snapToGrid/>
          <w:color w:val="auto"/>
          <w:szCs w:val="24"/>
          <w:lang w:val="pl-PL" w:eastAsia="ar-SA"/>
        </w:rPr>
        <w:t>nie będą podstawą do podejmowania zautomatyzowanych decyzji związanych z profilowaniem w rozumieniu RODO.</w:t>
      </w:r>
    </w:p>
    <w:p w:rsidR="003C3FAB" w:rsidRPr="003C3FAB" w:rsidRDefault="003C3FAB" w:rsidP="009B7263">
      <w:pPr>
        <w:pStyle w:val="Tekstpodstawowy"/>
        <w:spacing w:before="120" w:after="120"/>
        <w:jc w:val="both"/>
        <w:rPr>
          <w:snapToGrid/>
          <w:color w:val="auto"/>
          <w:szCs w:val="24"/>
          <w:lang w:val="pl-PL" w:eastAsia="ar-SA"/>
        </w:rPr>
      </w:pPr>
      <w:r>
        <w:rPr>
          <w:snapToGrid/>
          <w:color w:val="auto"/>
          <w:szCs w:val="24"/>
          <w:lang w:val="pl-PL" w:eastAsia="ar-SA"/>
        </w:rPr>
        <w:t xml:space="preserve">9. </w:t>
      </w:r>
      <w:r w:rsidRPr="003C3FAB">
        <w:rPr>
          <w:snapToGrid/>
          <w:color w:val="auto"/>
          <w:szCs w:val="24"/>
          <w:lang w:val="pl-PL" w:eastAsia="ar-SA"/>
        </w:rPr>
        <w:t>Wykonawca  informuje, że osobom, których dane zostały podane w ust. 6 niniejszego paragrafu:</w:t>
      </w:r>
    </w:p>
    <w:p w:rsidR="003C3FAB" w:rsidRPr="003C3FAB" w:rsidRDefault="003C3FAB" w:rsidP="009B7263">
      <w:pPr>
        <w:pStyle w:val="Tekstpodstawowy"/>
        <w:spacing w:before="120" w:after="120"/>
        <w:jc w:val="both"/>
        <w:rPr>
          <w:snapToGrid/>
          <w:color w:val="auto"/>
          <w:szCs w:val="24"/>
          <w:lang w:val="pl-PL" w:eastAsia="ar-SA"/>
        </w:rPr>
      </w:pPr>
      <w:r>
        <w:rPr>
          <w:snapToGrid/>
          <w:color w:val="auto"/>
          <w:szCs w:val="24"/>
          <w:lang w:val="pl-PL" w:eastAsia="ar-SA"/>
        </w:rPr>
        <w:t xml:space="preserve">a) </w:t>
      </w:r>
      <w:r w:rsidRPr="003C3FAB">
        <w:rPr>
          <w:snapToGrid/>
          <w:color w:val="auto"/>
          <w:szCs w:val="24"/>
          <w:lang w:val="pl-PL" w:eastAsia="ar-SA"/>
        </w:rPr>
        <w:t>przysługuje prawo do żądania od Wykonawcy dostępu do ich danych osobowych, ich sprostowania, usunięcia lub ograniczenia przetwarzania lub wniesienia sprzeciwu wobec ich przetwarzania, a także prawo do przenoszenia danych,</w:t>
      </w:r>
    </w:p>
    <w:p w:rsidR="003C3FAB" w:rsidRPr="003C3FAB" w:rsidRDefault="003C3FAB" w:rsidP="009B7263">
      <w:pPr>
        <w:pStyle w:val="Tekstpodstawowy"/>
        <w:spacing w:before="120" w:after="120"/>
        <w:jc w:val="both"/>
        <w:rPr>
          <w:snapToGrid/>
          <w:color w:val="auto"/>
          <w:szCs w:val="24"/>
          <w:lang w:val="pl-PL" w:eastAsia="ar-SA"/>
        </w:rPr>
      </w:pPr>
      <w:r>
        <w:rPr>
          <w:snapToGrid/>
          <w:color w:val="auto"/>
          <w:szCs w:val="24"/>
          <w:lang w:val="pl-PL" w:eastAsia="ar-SA"/>
        </w:rPr>
        <w:t xml:space="preserve">b) </w:t>
      </w:r>
      <w:r w:rsidRPr="003C3FAB">
        <w:rPr>
          <w:snapToGrid/>
          <w:color w:val="auto"/>
          <w:szCs w:val="24"/>
          <w:lang w:val="pl-PL" w:eastAsia="ar-SA"/>
        </w:rPr>
        <w:t>przysługuje prawo do wniesienia skargi do organu nadzorczego zgodnie z obowiązującymi powszechnie przepisami prawa,</w:t>
      </w:r>
    </w:p>
    <w:p w:rsidR="003C3FAB" w:rsidRPr="003C3FAB" w:rsidRDefault="003C3FAB" w:rsidP="009B7263">
      <w:pPr>
        <w:pStyle w:val="Tekstpodstawowy"/>
        <w:spacing w:before="120" w:after="120"/>
        <w:jc w:val="both"/>
        <w:rPr>
          <w:snapToGrid/>
          <w:color w:val="auto"/>
          <w:szCs w:val="24"/>
          <w:lang w:val="pl-PL" w:eastAsia="ar-SA"/>
        </w:rPr>
      </w:pPr>
      <w:r>
        <w:rPr>
          <w:snapToGrid/>
          <w:color w:val="auto"/>
          <w:szCs w:val="24"/>
          <w:lang w:val="pl-PL" w:eastAsia="ar-SA"/>
        </w:rPr>
        <w:t xml:space="preserve">10. </w:t>
      </w:r>
      <w:r w:rsidRPr="003C3FAB">
        <w:rPr>
          <w:snapToGrid/>
          <w:color w:val="auto"/>
          <w:szCs w:val="24"/>
          <w:lang w:val="pl-PL" w:eastAsia="ar-SA"/>
        </w:rPr>
        <w:t>Zamawiający oświadcza, iż przyjmuje do wiadomości, że podanie danych osobowych wskazanych w ust. 6 niniejszego paragrafu wymagane jest do zawarcia Umowy i jej realizacji. Jednocześnie w przypadku wniesienia przez którąkolwiek z osób wskazanych w ust. 6 niniejszego paragrafu żądania usunięcia lub ograniczenia przetwarzania skutkuje obowiązkiem Zamawiający niezwłocznego wskazania innej osoby w jej miejsce.</w:t>
      </w:r>
    </w:p>
    <w:p w:rsidR="003C3FAB" w:rsidRPr="003C3FAB" w:rsidRDefault="003C3FAB" w:rsidP="009B7263">
      <w:pPr>
        <w:pStyle w:val="Tekstpodstawowy"/>
        <w:spacing w:before="120" w:after="120"/>
        <w:jc w:val="both"/>
        <w:rPr>
          <w:snapToGrid/>
          <w:color w:val="auto"/>
          <w:szCs w:val="24"/>
          <w:lang w:val="pl-PL" w:eastAsia="ar-SA"/>
        </w:rPr>
      </w:pPr>
      <w:r>
        <w:rPr>
          <w:snapToGrid/>
          <w:color w:val="auto"/>
          <w:szCs w:val="24"/>
          <w:lang w:val="pl-PL" w:eastAsia="ar-SA"/>
        </w:rPr>
        <w:t xml:space="preserve">11. </w:t>
      </w:r>
      <w:r w:rsidRPr="003C3FAB">
        <w:rPr>
          <w:snapToGrid/>
          <w:color w:val="auto"/>
          <w:szCs w:val="24"/>
          <w:lang w:val="pl-PL" w:eastAsia="ar-SA"/>
        </w:rPr>
        <w:t xml:space="preserve">Zamawiający  zobowiązuje się do poinformowania osób wskazanych w ust. 6 niniejszego paragrafu o treści ust. 8 – 9 niniejszego paragrafu. </w:t>
      </w:r>
    </w:p>
    <w:p w:rsidR="003C3FAB" w:rsidRPr="003C3FAB" w:rsidRDefault="003C3FAB" w:rsidP="009B7263">
      <w:pPr>
        <w:pStyle w:val="Tekstpodstawowy"/>
        <w:spacing w:before="120" w:after="120"/>
        <w:jc w:val="both"/>
        <w:rPr>
          <w:snapToGrid/>
          <w:color w:val="auto"/>
          <w:szCs w:val="24"/>
          <w:lang w:val="pl-PL" w:eastAsia="ar-SA"/>
        </w:rPr>
      </w:pPr>
      <w:r>
        <w:rPr>
          <w:snapToGrid/>
          <w:color w:val="auto"/>
          <w:szCs w:val="24"/>
          <w:lang w:val="pl-PL" w:eastAsia="ar-SA"/>
        </w:rPr>
        <w:t xml:space="preserve">12. </w:t>
      </w:r>
      <w:r w:rsidRPr="003C3FAB">
        <w:rPr>
          <w:snapToGrid/>
          <w:color w:val="auto"/>
          <w:szCs w:val="24"/>
          <w:lang w:val="pl-PL" w:eastAsia="ar-SA"/>
        </w:rPr>
        <w:t>Zważywszy na fakt, że w ramach i w związku z realizacją Umowy Zamawiającemu  mogą zostać udostępnione dane osób wykonujących po stronie Wykonawcy usługi będące przedmiotem niniejszej Umowy, a w szczególności dane osobowe w postaci: imię i nazwisko, adres e-mail, numer telefonu, Zamawiający oświadcza, że z momentem otrzymania takich danych staje się w stosunku do nich administratorem danych.  Jednocześnie Zamawiający oświadcza, że dane te będą przetwarzane na podstawie art. 6 ust. 1 lit. f) RODO jedynie w celu i w zakresie niezbędnym do wykonania zadań administratora danych osobowych związanych z realizacją Umowy. Zamawiający oświadcza jednocześnie, że wspomniane dane osobowe:</w:t>
      </w:r>
    </w:p>
    <w:p w:rsidR="003C3FAB" w:rsidRPr="003C3FAB" w:rsidRDefault="003C3FAB" w:rsidP="009B7263">
      <w:pPr>
        <w:pStyle w:val="Tekstpodstawowy"/>
        <w:spacing w:before="120" w:after="120"/>
        <w:jc w:val="both"/>
        <w:rPr>
          <w:snapToGrid/>
          <w:color w:val="auto"/>
          <w:szCs w:val="24"/>
          <w:lang w:val="pl-PL" w:eastAsia="ar-SA"/>
        </w:rPr>
      </w:pPr>
      <w:r>
        <w:rPr>
          <w:snapToGrid/>
          <w:color w:val="auto"/>
          <w:szCs w:val="24"/>
          <w:lang w:val="pl-PL" w:eastAsia="ar-SA"/>
        </w:rPr>
        <w:t xml:space="preserve">a) </w:t>
      </w:r>
      <w:r w:rsidRPr="003C3FAB">
        <w:rPr>
          <w:snapToGrid/>
          <w:color w:val="auto"/>
          <w:szCs w:val="24"/>
          <w:lang w:val="pl-PL" w:eastAsia="ar-SA"/>
        </w:rPr>
        <w:t>nie będą przekazywane podmiotom trzecim, o ile nie będzie się to wiązało z koniecznością wynikającą z realizacją Umowy,</w:t>
      </w:r>
    </w:p>
    <w:p w:rsidR="003C3FAB" w:rsidRPr="003C3FAB" w:rsidRDefault="003C3FAB" w:rsidP="009B7263">
      <w:pPr>
        <w:pStyle w:val="Tekstpodstawowy"/>
        <w:spacing w:before="120" w:after="120"/>
        <w:jc w:val="both"/>
        <w:rPr>
          <w:snapToGrid/>
          <w:color w:val="auto"/>
          <w:szCs w:val="24"/>
          <w:lang w:val="pl-PL" w:eastAsia="ar-SA"/>
        </w:rPr>
      </w:pPr>
      <w:r>
        <w:rPr>
          <w:snapToGrid/>
          <w:color w:val="auto"/>
          <w:szCs w:val="24"/>
          <w:lang w:val="pl-PL" w:eastAsia="ar-SA"/>
        </w:rPr>
        <w:t xml:space="preserve">b) </w:t>
      </w:r>
      <w:r w:rsidRPr="003C3FAB">
        <w:rPr>
          <w:snapToGrid/>
          <w:color w:val="auto"/>
          <w:szCs w:val="24"/>
          <w:lang w:val="pl-PL" w:eastAsia="ar-SA"/>
        </w:rPr>
        <w:t>nie będą przekazywane do państwa trzeciego, ani do organizacji międzynarodowej w rozumieniu RODO,</w:t>
      </w:r>
    </w:p>
    <w:p w:rsidR="003C3FAB" w:rsidRPr="003C3FAB" w:rsidRDefault="003C3FAB" w:rsidP="009B7263">
      <w:pPr>
        <w:pStyle w:val="Tekstpodstawowy"/>
        <w:spacing w:before="120" w:after="120"/>
        <w:jc w:val="both"/>
        <w:rPr>
          <w:snapToGrid/>
          <w:color w:val="auto"/>
          <w:szCs w:val="24"/>
          <w:lang w:val="pl-PL" w:eastAsia="ar-SA"/>
        </w:rPr>
      </w:pPr>
      <w:r>
        <w:rPr>
          <w:snapToGrid/>
          <w:color w:val="auto"/>
          <w:szCs w:val="24"/>
          <w:lang w:val="pl-PL" w:eastAsia="ar-SA"/>
        </w:rPr>
        <w:t xml:space="preserve">c) </w:t>
      </w:r>
      <w:r w:rsidRPr="003C3FAB">
        <w:rPr>
          <w:snapToGrid/>
          <w:color w:val="auto"/>
          <w:szCs w:val="24"/>
          <w:lang w:val="pl-PL" w:eastAsia="ar-SA"/>
        </w:rPr>
        <w:t>mogą być przetwarzane przez okres 2 lat licząc od końca roku kalendarzowego, w którym niniejsza Umowa ulegnie wygaśnięciu lub rozwiązaniu, chyba że niezbędny będzie dłuższy okres przechowywania z uwagi na dochodzenie roszczeń,</w:t>
      </w:r>
    </w:p>
    <w:p w:rsidR="003C3FAB" w:rsidRPr="003C3FAB" w:rsidRDefault="003C3FAB" w:rsidP="009B7263">
      <w:pPr>
        <w:pStyle w:val="Tekstpodstawowy"/>
        <w:spacing w:before="120" w:after="120"/>
        <w:jc w:val="both"/>
        <w:rPr>
          <w:snapToGrid/>
          <w:color w:val="auto"/>
          <w:szCs w:val="24"/>
          <w:lang w:val="pl-PL" w:eastAsia="ar-SA"/>
        </w:rPr>
      </w:pPr>
      <w:r>
        <w:rPr>
          <w:snapToGrid/>
          <w:color w:val="auto"/>
          <w:szCs w:val="24"/>
          <w:lang w:val="pl-PL" w:eastAsia="ar-SA"/>
        </w:rPr>
        <w:t xml:space="preserve">d) </w:t>
      </w:r>
      <w:r w:rsidRPr="003C3FAB">
        <w:rPr>
          <w:snapToGrid/>
          <w:color w:val="auto"/>
          <w:szCs w:val="24"/>
          <w:lang w:val="pl-PL" w:eastAsia="ar-SA"/>
        </w:rPr>
        <w:t>nie będą podstawą do podejmowania zautomatyzowanych decyzji związanych z profilowaniem w rozumieniu RODO.</w:t>
      </w:r>
    </w:p>
    <w:p w:rsidR="003C3FAB" w:rsidRPr="003C3FAB" w:rsidRDefault="003C3FAB" w:rsidP="009B7263">
      <w:pPr>
        <w:pStyle w:val="Tekstpodstawowy"/>
        <w:spacing w:before="120" w:after="120"/>
        <w:jc w:val="both"/>
        <w:rPr>
          <w:snapToGrid/>
          <w:color w:val="auto"/>
          <w:szCs w:val="24"/>
          <w:lang w:val="pl-PL" w:eastAsia="ar-SA"/>
        </w:rPr>
      </w:pPr>
      <w:r>
        <w:rPr>
          <w:snapToGrid/>
          <w:color w:val="auto"/>
          <w:szCs w:val="24"/>
          <w:lang w:val="pl-PL" w:eastAsia="ar-SA"/>
        </w:rPr>
        <w:t xml:space="preserve">13. </w:t>
      </w:r>
      <w:r w:rsidRPr="003C3FAB">
        <w:rPr>
          <w:snapToGrid/>
          <w:color w:val="auto"/>
          <w:szCs w:val="24"/>
          <w:lang w:val="pl-PL" w:eastAsia="ar-SA"/>
        </w:rPr>
        <w:t>Zamawiający informuje, że osobom, których dane zostaną podane Zamawiającego w związku z ust. 12 niniejszego paragrafu:</w:t>
      </w:r>
    </w:p>
    <w:p w:rsidR="003C3FAB" w:rsidRPr="003C3FAB" w:rsidRDefault="003C3FAB" w:rsidP="009B7263">
      <w:pPr>
        <w:pStyle w:val="Tekstpodstawowy"/>
        <w:spacing w:before="120" w:after="120"/>
        <w:jc w:val="both"/>
        <w:rPr>
          <w:snapToGrid/>
          <w:color w:val="auto"/>
          <w:szCs w:val="24"/>
          <w:lang w:val="pl-PL" w:eastAsia="ar-SA"/>
        </w:rPr>
      </w:pPr>
      <w:r>
        <w:rPr>
          <w:snapToGrid/>
          <w:color w:val="auto"/>
          <w:szCs w:val="24"/>
          <w:lang w:val="pl-PL" w:eastAsia="ar-SA"/>
        </w:rPr>
        <w:t xml:space="preserve">a) </w:t>
      </w:r>
      <w:r w:rsidRPr="003C3FAB">
        <w:rPr>
          <w:snapToGrid/>
          <w:color w:val="auto"/>
          <w:szCs w:val="24"/>
          <w:lang w:val="pl-PL" w:eastAsia="ar-SA"/>
        </w:rPr>
        <w:t>przysługuje prawo do żądania od Zamawiającego dostępu do ich danych osobowych, ich sprostowania, usunięcia lub ograniczenia przetwarzania lub wniesienia sprzeciwu wobec ich przetwarzania, a także prawo do przenoszenia danych,</w:t>
      </w:r>
    </w:p>
    <w:p w:rsidR="003C3FAB" w:rsidRPr="003C3FAB" w:rsidRDefault="003C3FAB" w:rsidP="009B7263">
      <w:pPr>
        <w:pStyle w:val="Tekstpodstawowy"/>
        <w:spacing w:before="120" w:after="120"/>
        <w:jc w:val="both"/>
        <w:rPr>
          <w:snapToGrid/>
          <w:color w:val="auto"/>
          <w:szCs w:val="24"/>
          <w:lang w:val="pl-PL" w:eastAsia="ar-SA"/>
        </w:rPr>
      </w:pPr>
      <w:r>
        <w:rPr>
          <w:snapToGrid/>
          <w:color w:val="auto"/>
          <w:szCs w:val="24"/>
          <w:lang w:val="pl-PL" w:eastAsia="ar-SA"/>
        </w:rPr>
        <w:t xml:space="preserve">b) </w:t>
      </w:r>
      <w:r w:rsidRPr="003C3FAB">
        <w:rPr>
          <w:snapToGrid/>
          <w:color w:val="auto"/>
          <w:szCs w:val="24"/>
          <w:lang w:val="pl-PL" w:eastAsia="ar-SA"/>
        </w:rPr>
        <w:t>przysługuje prawo do wniesienia skargi do organu nadzorczego zgodnie z obowiązującymi powszechnie przepisami prawa,</w:t>
      </w:r>
    </w:p>
    <w:p w:rsidR="003C3FAB" w:rsidRPr="004F2CDB" w:rsidRDefault="003C3FAB" w:rsidP="009B7263">
      <w:pPr>
        <w:pStyle w:val="Tekstpodstawowy"/>
        <w:widowControl/>
        <w:spacing w:before="120" w:after="120"/>
        <w:jc w:val="both"/>
        <w:rPr>
          <w:snapToGrid/>
          <w:color w:val="auto"/>
          <w:szCs w:val="24"/>
          <w:lang w:val="pl-PL" w:eastAsia="ar-SA"/>
        </w:rPr>
      </w:pPr>
      <w:r>
        <w:rPr>
          <w:snapToGrid/>
          <w:color w:val="auto"/>
          <w:szCs w:val="24"/>
          <w:lang w:val="pl-PL" w:eastAsia="ar-SA"/>
        </w:rPr>
        <w:lastRenderedPageBreak/>
        <w:t xml:space="preserve">14. </w:t>
      </w:r>
      <w:r w:rsidRPr="003C3FAB">
        <w:rPr>
          <w:snapToGrid/>
          <w:color w:val="auto"/>
          <w:szCs w:val="24"/>
          <w:lang w:val="pl-PL" w:eastAsia="ar-SA"/>
        </w:rPr>
        <w:t>Wykonawca zobowiązuje się do poinformowania osób, których dane zostaną przekazane Zamawiającemu w myśl ust. 12 niniejszego paragrafu o treści ust. 12-13 niniejszego paragrafu.</w:t>
      </w:r>
    </w:p>
    <w:p w:rsidR="00796051" w:rsidRPr="001B496C" w:rsidRDefault="00796051" w:rsidP="009B7263">
      <w:pPr>
        <w:spacing w:before="120" w:after="240"/>
        <w:jc w:val="center"/>
        <w:rPr>
          <w:b/>
          <w:sz w:val="24"/>
          <w:szCs w:val="24"/>
        </w:rPr>
      </w:pPr>
      <w:r w:rsidRPr="001B496C">
        <w:rPr>
          <w:b/>
          <w:sz w:val="24"/>
          <w:szCs w:val="24"/>
        </w:rPr>
        <w:t>§ 7</w:t>
      </w:r>
    </w:p>
    <w:p w:rsidR="00796051" w:rsidRPr="001B496C" w:rsidRDefault="00796051" w:rsidP="009B7263">
      <w:pPr>
        <w:spacing w:before="120" w:after="240"/>
        <w:jc w:val="center"/>
        <w:rPr>
          <w:sz w:val="24"/>
          <w:szCs w:val="24"/>
        </w:rPr>
      </w:pPr>
      <w:r w:rsidRPr="001B496C">
        <w:rPr>
          <w:b/>
          <w:sz w:val="24"/>
          <w:szCs w:val="24"/>
        </w:rPr>
        <w:t>Wynagrodzenie i płatności</w:t>
      </w:r>
    </w:p>
    <w:p w:rsidR="00796051" w:rsidRPr="001B496C" w:rsidRDefault="00796051" w:rsidP="009B7263">
      <w:pPr>
        <w:pStyle w:val="Tekstpodstawowy"/>
        <w:widowControl/>
        <w:numPr>
          <w:ilvl w:val="0"/>
          <w:numId w:val="9"/>
        </w:numPr>
        <w:spacing w:before="120" w:after="120"/>
        <w:ind w:left="426" w:hanging="426"/>
        <w:jc w:val="both"/>
        <w:rPr>
          <w:snapToGrid/>
          <w:color w:val="auto"/>
          <w:szCs w:val="24"/>
          <w:lang w:val="pl-PL" w:eastAsia="ar-SA"/>
        </w:rPr>
      </w:pPr>
      <w:r w:rsidRPr="001B496C">
        <w:rPr>
          <w:szCs w:val="24"/>
          <w:lang w:val="pl-PL"/>
        </w:rPr>
        <w:t xml:space="preserve">Strony ustalają wynagrodzenie dla </w:t>
      </w:r>
      <w:r w:rsidR="005E2B7C" w:rsidRPr="001B496C">
        <w:rPr>
          <w:szCs w:val="24"/>
          <w:lang w:val="pl-PL"/>
        </w:rPr>
        <w:t>Wykonawcy</w:t>
      </w:r>
      <w:r w:rsidRPr="001B496C">
        <w:rPr>
          <w:szCs w:val="24"/>
          <w:lang w:val="pl-PL"/>
        </w:rPr>
        <w:t xml:space="preserve"> za wykonanie przedmiotu Umowy jako </w:t>
      </w:r>
      <w:r w:rsidRPr="001B496C">
        <w:rPr>
          <w:snapToGrid/>
          <w:color w:val="auto"/>
          <w:szCs w:val="24"/>
          <w:lang w:val="pl-PL" w:eastAsia="ar-SA"/>
        </w:rPr>
        <w:t>miesięczny ryczałt w kwocie netto ……………..,…… PLN (słownie: ……………………………………………….. Do wynagrodzenia będzie doliczany podatek od towarów i usług w wysokości wynikającej z obowiązujących przepisów prawa.</w:t>
      </w:r>
    </w:p>
    <w:p w:rsidR="00796051" w:rsidRPr="001B496C" w:rsidRDefault="00796051" w:rsidP="009B7263">
      <w:pPr>
        <w:pStyle w:val="Tekstpodstawowy"/>
        <w:widowControl/>
        <w:numPr>
          <w:ilvl w:val="0"/>
          <w:numId w:val="9"/>
        </w:numPr>
        <w:spacing w:before="120" w:after="120"/>
        <w:ind w:left="426" w:hanging="426"/>
        <w:jc w:val="both"/>
        <w:rPr>
          <w:snapToGrid/>
          <w:color w:val="auto"/>
          <w:szCs w:val="24"/>
          <w:lang w:val="pl-PL" w:eastAsia="ar-SA"/>
        </w:rPr>
      </w:pPr>
      <w:r w:rsidRPr="001B496C">
        <w:rPr>
          <w:snapToGrid/>
          <w:color w:val="auto"/>
          <w:szCs w:val="24"/>
          <w:lang w:val="pl-PL" w:eastAsia="ar-SA"/>
        </w:rPr>
        <w:t xml:space="preserve">Realizacja płatności następuje przelewem na podstawie wystawionej przez </w:t>
      </w:r>
      <w:r w:rsidR="00903EF4" w:rsidRPr="001B496C">
        <w:rPr>
          <w:szCs w:val="24"/>
          <w:lang w:val="pl-PL"/>
        </w:rPr>
        <w:t>Wykonawcę</w:t>
      </w:r>
      <w:r w:rsidRPr="001B496C">
        <w:rPr>
          <w:szCs w:val="24"/>
          <w:lang w:val="pl-PL"/>
        </w:rPr>
        <w:t xml:space="preserve"> </w:t>
      </w:r>
      <w:r w:rsidRPr="001B496C">
        <w:rPr>
          <w:snapToGrid/>
          <w:color w:val="auto"/>
          <w:szCs w:val="24"/>
          <w:lang w:val="pl-PL" w:eastAsia="ar-SA"/>
        </w:rPr>
        <w:t>faktury VAT, wystawionej ostatniego dnia każdego miesiąca w terminie …. dni od daty wystawienia faktury</w:t>
      </w:r>
      <w:r w:rsidR="00A67DE4" w:rsidRPr="001B496C">
        <w:rPr>
          <w:snapToGrid/>
          <w:color w:val="auto"/>
          <w:szCs w:val="24"/>
          <w:lang w:val="pl-PL" w:eastAsia="ar-SA"/>
        </w:rPr>
        <w:t>.</w:t>
      </w:r>
    </w:p>
    <w:p w:rsidR="00796051" w:rsidRPr="001B496C" w:rsidRDefault="00796051" w:rsidP="009B7263">
      <w:pPr>
        <w:pStyle w:val="Tekstpodstawowy"/>
        <w:widowControl/>
        <w:numPr>
          <w:ilvl w:val="0"/>
          <w:numId w:val="9"/>
        </w:numPr>
        <w:spacing w:before="120" w:after="120"/>
        <w:ind w:left="426" w:hanging="426"/>
        <w:jc w:val="both"/>
        <w:rPr>
          <w:snapToGrid/>
          <w:color w:val="auto"/>
          <w:szCs w:val="24"/>
          <w:lang w:val="pl-PL" w:eastAsia="ar-SA"/>
        </w:rPr>
      </w:pPr>
      <w:r w:rsidRPr="001B496C">
        <w:rPr>
          <w:snapToGrid/>
          <w:color w:val="auto"/>
          <w:szCs w:val="24"/>
          <w:lang w:val="pl-PL" w:eastAsia="ar-SA"/>
        </w:rPr>
        <w:t xml:space="preserve">Za datę zapłaty uznaje się dzień uznania rachunku </w:t>
      </w:r>
      <w:r w:rsidR="00903EF4" w:rsidRPr="001B496C">
        <w:rPr>
          <w:snapToGrid/>
          <w:color w:val="auto"/>
          <w:szCs w:val="24"/>
          <w:lang w:val="pl-PL" w:eastAsia="ar-SA"/>
        </w:rPr>
        <w:t>Wykonawc</w:t>
      </w:r>
      <w:r w:rsidRPr="001B496C">
        <w:rPr>
          <w:snapToGrid/>
          <w:color w:val="auto"/>
          <w:szCs w:val="24"/>
          <w:lang w:val="pl-PL" w:eastAsia="ar-SA"/>
        </w:rPr>
        <w:t>y.</w:t>
      </w:r>
    </w:p>
    <w:p w:rsidR="00796051" w:rsidRPr="001B496C" w:rsidRDefault="00796051" w:rsidP="009B7263">
      <w:pPr>
        <w:pStyle w:val="Tekstpodstawowy"/>
        <w:widowControl/>
        <w:numPr>
          <w:ilvl w:val="0"/>
          <w:numId w:val="9"/>
        </w:numPr>
        <w:spacing w:before="120" w:after="120"/>
        <w:ind w:left="426" w:hanging="426"/>
        <w:jc w:val="both"/>
        <w:rPr>
          <w:snapToGrid/>
          <w:color w:val="auto"/>
          <w:szCs w:val="24"/>
          <w:lang w:val="pl-PL" w:eastAsia="ar-SA"/>
        </w:rPr>
      </w:pPr>
      <w:r w:rsidRPr="001B496C">
        <w:rPr>
          <w:snapToGrid/>
          <w:color w:val="auto"/>
          <w:szCs w:val="24"/>
          <w:lang w:val="pl-PL" w:eastAsia="ar-SA"/>
        </w:rPr>
        <w:t xml:space="preserve">W przypadku niezapłacenia w terminie, </w:t>
      </w:r>
      <w:r w:rsidR="00903EF4" w:rsidRPr="001B496C">
        <w:rPr>
          <w:snapToGrid/>
          <w:color w:val="auto"/>
          <w:szCs w:val="24"/>
          <w:lang w:val="pl-PL" w:eastAsia="ar-SA"/>
        </w:rPr>
        <w:t>Wykonawc</w:t>
      </w:r>
      <w:r w:rsidRPr="001B496C">
        <w:rPr>
          <w:snapToGrid/>
          <w:color w:val="auto"/>
          <w:szCs w:val="24"/>
          <w:lang w:val="pl-PL" w:eastAsia="ar-SA"/>
        </w:rPr>
        <w:t>a będzie uprawniony do naliczania i żądania odsetek ustawowych.</w:t>
      </w:r>
    </w:p>
    <w:p w:rsidR="001B496C" w:rsidRPr="00797197" w:rsidRDefault="00796051" w:rsidP="009B7263">
      <w:pPr>
        <w:pStyle w:val="Tekstpodstawowy"/>
        <w:widowControl/>
        <w:numPr>
          <w:ilvl w:val="0"/>
          <w:numId w:val="9"/>
        </w:numPr>
        <w:spacing w:before="120" w:after="120"/>
        <w:ind w:left="426" w:hanging="426"/>
        <w:jc w:val="both"/>
        <w:rPr>
          <w:snapToGrid/>
          <w:color w:val="auto"/>
          <w:szCs w:val="24"/>
          <w:lang w:val="pl-PL" w:eastAsia="ar-SA"/>
        </w:rPr>
      </w:pPr>
      <w:r w:rsidRPr="001B496C">
        <w:rPr>
          <w:snapToGrid/>
          <w:color w:val="auto"/>
          <w:szCs w:val="24"/>
          <w:lang w:val="pl-PL" w:eastAsia="ar-SA"/>
        </w:rPr>
        <w:t xml:space="preserve">W przypadku opóźnienia w zapłacie jakiejkolwiek należności </w:t>
      </w:r>
      <w:r w:rsidR="005E2B7C" w:rsidRPr="001B496C">
        <w:rPr>
          <w:snapToGrid/>
          <w:color w:val="auto"/>
          <w:szCs w:val="24"/>
          <w:lang w:val="pl-PL" w:eastAsia="ar-SA"/>
        </w:rPr>
        <w:t>Wykonawcy</w:t>
      </w:r>
      <w:r w:rsidRPr="001B496C">
        <w:rPr>
          <w:snapToGrid/>
          <w:color w:val="auto"/>
          <w:szCs w:val="24"/>
          <w:lang w:val="pl-PL" w:eastAsia="ar-SA"/>
        </w:rPr>
        <w:t xml:space="preserve"> przekraczającego  30 dni, </w:t>
      </w:r>
      <w:r w:rsidR="005E2B7C" w:rsidRPr="001B496C">
        <w:rPr>
          <w:snapToGrid/>
          <w:color w:val="auto"/>
          <w:szCs w:val="24"/>
          <w:lang w:val="pl-PL" w:eastAsia="ar-SA"/>
        </w:rPr>
        <w:t>Wykonawca</w:t>
      </w:r>
      <w:r w:rsidRPr="001B496C">
        <w:rPr>
          <w:snapToGrid/>
          <w:color w:val="auto"/>
          <w:szCs w:val="24"/>
          <w:lang w:val="pl-PL" w:eastAsia="ar-SA"/>
        </w:rPr>
        <w:t xml:space="preserve"> uprawniony będzie do powstrzymania się z dalszym świadczeniem Obsługi Serwisowej na rzecz Z</w:t>
      </w:r>
      <w:r w:rsidR="005E2B7C" w:rsidRPr="001B496C">
        <w:rPr>
          <w:snapToGrid/>
          <w:color w:val="auto"/>
          <w:szCs w:val="24"/>
          <w:lang w:val="pl-PL" w:eastAsia="ar-SA"/>
        </w:rPr>
        <w:t>amawiającego</w:t>
      </w:r>
      <w:r w:rsidRPr="001B496C">
        <w:rPr>
          <w:snapToGrid/>
          <w:color w:val="auto"/>
          <w:szCs w:val="24"/>
          <w:lang w:val="pl-PL" w:eastAsia="ar-SA"/>
        </w:rPr>
        <w:t xml:space="preserve">. W takim przypadku </w:t>
      </w:r>
      <w:r w:rsidR="005E2B7C" w:rsidRPr="001B496C">
        <w:rPr>
          <w:snapToGrid/>
          <w:color w:val="auto"/>
          <w:szCs w:val="24"/>
          <w:lang w:val="pl-PL" w:eastAsia="ar-SA"/>
        </w:rPr>
        <w:t>Wykonawca</w:t>
      </w:r>
      <w:r w:rsidRPr="001B496C">
        <w:rPr>
          <w:snapToGrid/>
          <w:color w:val="auto"/>
          <w:szCs w:val="24"/>
          <w:lang w:val="pl-PL" w:eastAsia="ar-SA"/>
        </w:rPr>
        <w:t xml:space="preserve"> będzie uprawniony do wynagrodzenia określonego w ust. 1 powyżej</w:t>
      </w:r>
      <w:r w:rsidR="005E2B7C" w:rsidRPr="001B496C">
        <w:rPr>
          <w:snapToGrid/>
          <w:color w:val="auto"/>
          <w:szCs w:val="24"/>
          <w:lang w:val="pl-PL" w:eastAsia="ar-SA"/>
        </w:rPr>
        <w:t>,</w:t>
      </w:r>
      <w:r w:rsidRPr="001B496C">
        <w:rPr>
          <w:snapToGrid/>
          <w:color w:val="auto"/>
          <w:szCs w:val="24"/>
          <w:lang w:val="pl-PL" w:eastAsia="ar-SA"/>
        </w:rPr>
        <w:t xml:space="preserve"> tak jakby świadczył Obsługę Serwisową</w:t>
      </w:r>
      <w:r w:rsidR="005E2B7C" w:rsidRPr="001B496C">
        <w:rPr>
          <w:snapToGrid/>
          <w:color w:val="auto"/>
          <w:szCs w:val="24"/>
          <w:lang w:val="pl-PL" w:eastAsia="ar-SA"/>
        </w:rPr>
        <w:t>.</w:t>
      </w:r>
      <w:r w:rsidRPr="001B496C">
        <w:rPr>
          <w:snapToGrid/>
          <w:color w:val="auto"/>
          <w:szCs w:val="24"/>
          <w:lang w:val="pl-PL" w:eastAsia="ar-SA"/>
        </w:rPr>
        <w:t xml:space="preserve"> Po zapłacie całej zaległej należności </w:t>
      </w:r>
      <w:r w:rsidR="005E2B7C" w:rsidRPr="001B496C">
        <w:rPr>
          <w:snapToGrid/>
          <w:color w:val="auto"/>
          <w:szCs w:val="24"/>
          <w:lang w:val="pl-PL" w:eastAsia="ar-SA"/>
        </w:rPr>
        <w:t>Wykonawcy</w:t>
      </w:r>
      <w:r w:rsidRPr="001B496C">
        <w:rPr>
          <w:snapToGrid/>
          <w:color w:val="auto"/>
          <w:szCs w:val="24"/>
          <w:lang w:val="pl-PL" w:eastAsia="ar-SA"/>
        </w:rPr>
        <w:t xml:space="preserve">, wznowi on świadczenie Obsługi Serwisowej </w:t>
      </w:r>
      <w:r w:rsidR="005E2B7C" w:rsidRPr="001B496C">
        <w:rPr>
          <w:snapToGrid/>
          <w:color w:val="auto"/>
          <w:szCs w:val="24"/>
          <w:lang w:val="pl-PL" w:eastAsia="ar-SA"/>
        </w:rPr>
        <w:t>niezwłocznie od momentu</w:t>
      </w:r>
      <w:r w:rsidRPr="001B496C">
        <w:rPr>
          <w:snapToGrid/>
          <w:color w:val="auto"/>
          <w:szCs w:val="24"/>
          <w:lang w:val="pl-PL" w:eastAsia="ar-SA"/>
        </w:rPr>
        <w:t xml:space="preserve"> uzyskania zapłaty.</w:t>
      </w:r>
    </w:p>
    <w:p w:rsidR="00796051" w:rsidRPr="001B496C" w:rsidRDefault="00796051" w:rsidP="009B7263">
      <w:pPr>
        <w:spacing w:before="120" w:after="240"/>
        <w:jc w:val="center"/>
        <w:rPr>
          <w:b/>
          <w:sz w:val="24"/>
          <w:szCs w:val="24"/>
        </w:rPr>
      </w:pPr>
      <w:r w:rsidRPr="001B496C">
        <w:rPr>
          <w:b/>
          <w:sz w:val="24"/>
          <w:szCs w:val="24"/>
        </w:rPr>
        <w:t>§ 8</w:t>
      </w:r>
    </w:p>
    <w:p w:rsidR="00796051" w:rsidRPr="001B496C" w:rsidRDefault="00796051" w:rsidP="009B7263">
      <w:pPr>
        <w:spacing w:before="120" w:after="240"/>
        <w:jc w:val="center"/>
        <w:rPr>
          <w:b/>
          <w:sz w:val="24"/>
          <w:szCs w:val="24"/>
        </w:rPr>
      </w:pPr>
      <w:r w:rsidRPr="001B496C">
        <w:rPr>
          <w:b/>
          <w:sz w:val="24"/>
          <w:szCs w:val="24"/>
        </w:rPr>
        <w:t xml:space="preserve">Okres obowiązywania </w:t>
      </w:r>
      <w:r w:rsidR="00A67DE4" w:rsidRPr="001B496C">
        <w:rPr>
          <w:b/>
          <w:sz w:val="24"/>
          <w:szCs w:val="24"/>
        </w:rPr>
        <w:t>U</w:t>
      </w:r>
      <w:r w:rsidRPr="001B496C">
        <w:rPr>
          <w:b/>
          <w:sz w:val="24"/>
          <w:szCs w:val="24"/>
        </w:rPr>
        <w:t>mowy</w:t>
      </w:r>
    </w:p>
    <w:p w:rsidR="00796051" w:rsidRPr="001B496C" w:rsidRDefault="00796051" w:rsidP="009B7263">
      <w:pPr>
        <w:pStyle w:val="Tekstpodstawowy"/>
        <w:widowControl/>
        <w:numPr>
          <w:ilvl w:val="0"/>
          <w:numId w:val="10"/>
        </w:numPr>
        <w:spacing w:before="120" w:after="120"/>
        <w:ind w:left="426" w:hanging="426"/>
        <w:jc w:val="both"/>
        <w:rPr>
          <w:snapToGrid/>
          <w:color w:val="auto"/>
          <w:szCs w:val="24"/>
          <w:lang w:val="pl-PL" w:eastAsia="ar-SA"/>
        </w:rPr>
      </w:pPr>
      <w:r w:rsidRPr="001B496C">
        <w:rPr>
          <w:snapToGrid/>
          <w:color w:val="auto"/>
          <w:szCs w:val="24"/>
          <w:lang w:val="pl-PL" w:eastAsia="ar-SA"/>
        </w:rPr>
        <w:t xml:space="preserve">Umowa obowiązuje </w:t>
      </w:r>
      <w:r w:rsidR="007B02D7" w:rsidRPr="001B496C">
        <w:rPr>
          <w:snapToGrid/>
          <w:color w:val="auto"/>
          <w:szCs w:val="24"/>
          <w:lang w:val="pl-PL" w:eastAsia="ar-SA"/>
        </w:rPr>
        <w:t xml:space="preserve">na czas określony, </w:t>
      </w:r>
      <w:r w:rsidRPr="001B496C">
        <w:rPr>
          <w:snapToGrid/>
          <w:color w:val="auto"/>
          <w:szCs w:val="24"/>
          <w:lang w:val="pl-PL" w:eastAsia="ar-SA"/>
        </w:rPr>
        <w:t xml:space="preserve">od dnia </w:t>
      </w:r>
      <w:r w:rsidR="009F44B0" w:rsidRPr="001B496C">
        <w:rPr>
          <w:snapToGrid/>
          <w:color w:val="auto"/>
          <w:szCs w:val="24"/>
          <w:lang w:val="pl-PL" w:eastAsia="ar-SA"/>
        </w:rPr>
        <w:t>……………….</w:t>
      </w:r>
      <w:r w:rsidRPr="001B496C">
        <w:rPr>
          <w:snapToGrid/>
          <w:color w:val="auto"/>
          <w:szCs w:val="24"/>
          <w:lang w:val="pl-PL" w:eastAsia="ar-SA"/>
        </w:rPr>
        <w:t xml:space="preserve"> r.</w:t>
      </w:r>
      <w:r w:rsidR="00400EC0" w:rsidRPr="001B496C">
        <w:rPr>
          <w:snapToGrid/>
          <w:color w:val="auto"/>
          <w:szCs w:val="24"/>
          <w:lang w:val="pl-PL" w:eastAsia="ar-SA"/>
        </w:rPr>
        <w:t xml:space="preserve"> i zostaje zawarta na okres </w:t>
      </w:r>
      <w:r w:rsidR="00400EC0" w:rsidRPr="001B496C">
        <w:rPr>
          <w:b/>
          <w:snapToGrid/>
          <w:color w:val="auto"/>
          <w:szCs w:val="24"/>
          <w:lang w:val="pl-PL" w:eastAsia="ar-SA"/>
        </w:rPr>
        <w:t>36</w:t>
      </w:r>
      <w:r w:rsidRPr="001B496C">
        <w:rPr>
          <w:snapToGrid/>
          <w:color w:val="auto"/>
          <w:szCs w:val="24"/>
          <w:lang w:val="pl-PL" w:eastAsia="ar-SA"/>
        </w:rPr>
        <w:t xml:space="preserve"> </w:t>
      </w:r>
      <w:r w:rsidRPr="001B496C">
        <w:rPr>
          <w:b/>
          <w:snapToGrid/>
          <w:color w:val="auto"/>
          <w:szCs w:val="24"/>
          <w:lang w:val="pl-PL" w:eastAsia="ar-SA"/>
        </w:rPr>
        <w:t>miesięcy</w:t>
      </w:r>
      <w:r w:rsidRPr="001B496C">
        <w:rPr>
          <w:snapToGrid/>
          <w:color w:val="auto"/>
          <w:szCs w:val="24"/>
          <w:lang w:val="pl-PL" w:eastAsia="ar-SA"/>
        </w:rPr>
        <w:t>, tj. do</w:t>
      </w:r>
      <w:r w:rsidR="007B02D7" w:rsidRPr="001B496C">
        <w:rPr>
          <w:snapToGrid/>
          <w:color w:val="auto"/>
          <w:szCs w:val="24"/>
          <w:lang w:val="pl-PL" w:eastAsia="ar-SA"/>
        </w:rPr>
        <w:t xml:space="preserve"> dnia</w:t>
      </w:r>
      <w:r w:rsidRPr="001B496C">
        <w:rPr>
          <w:snapToGrid/>
          <w:color w:val="auto"/>
          <w:szCs w:val="24"/>
          <w:lang w:val="pl-PL" w:eastAsia="ar-SA"/>
        </w:rPr>
        <w:t xml:space="preserve"> ……</w:t>
      </w:r>
      <w:r w:rsidR="007B02D7" w:rsidRPr="001B496C">
        <w:rPr>
          <w:snapToGrid/>
          <w:color w:val="auto"/>
          <w:szCs w:val="24"/>
          <w:lang w:val="pl-PL" w:eastAsia="ar-SA"/>
        </w:rPr>
        <w:t>………..</w:t>
      </w:r>
      <w:r w:rsidRPr="001B496C">
        <w:rPr>
          <w:snapToGrid/>
          <w:color w:val="auto"/>
          <w:szCs w:val="24"/>
          <w:lang w:val="pl-PL" w:eastAsia="ar-SA"/>
        </w:rPr>
        <w:t xml:space="preserve">…….. r. </w:t>
      </w:r>
      <w:r w:rsidR="007B02D7" w:rsidRPr="001B496C">
        <w:rPr>
          <w:snapToGrid/>
          <w:color w:val="auto"/>
          <w:szCs w:val="24"/>
          <w:lang w:val="pl-PL" w:eastAsia="ar-SA"/>
        </w:rPr>
        <w:t>i z tym dniem wygasa.</w:t>
      </w:r>
    </w:p>
    <w:p w:rsidR="00796051" w:rsidRPr="001B496C" w:rsidRDefault="00796051" w:rsidP="009B7263">
      <w:pPr>
        <w:pStyle w:val="Tekstpodstawowy"/>
        <w:widowControl/>
        <w:numPr>
          <w:ilvl w:val="0"/>
          <w:numId w:val="10"/>
        </w:numPr>
        <w:spacing w:before="120" w:after="120"/>
        <w:ind w:left="426" w:hanging="426"/>
        <w:jc w:val="both"/>
        <w:rPr>
          <w:snapToGrid/>
          <w:color w:val="auto"/>
          <w:szCs w:val="24"/>
          <w:lang w:val="pl-PL" w:eastAsia="ar-SA"/>
        </w:rPr>
      </w:pPr>
      <w:r w:rsidRPr="001B496C">
        <w:rPr>
          <w:snapToGrid/>
          <w:color w:val="auto"/>
          <w:szCs w:val="24"/>
          <w:lang w:val="pl-PL" w:eastAsia="ar-SA"/>
        </w:rPr>
        <w:t>Stronom przysługuje prawo rozwiązania Umowy w drodze jedno</w:t>
      </w:r>
      <w:r w:rsidR="00C84724">
        <w:rPr>
          <w:snapToGrid/>
          <w:color w:val="auto"/>
          <w:szCs w:val="24"/>
          <w:lang w:val="pl-PL" w:eastAsia="ar-SA"/>
        </w:rPr>
        <w:t>stronnego oświadczenia za t</w:t>
      </w:r>
      <w:r w:rsidR="005577C9">
        <w:rPr>
          <w:snapToGrid/>
          <w:color w:val="auto"/>
          <w:szCs w:val="24"/>
          <w:lang w:val="pl-PL" w:eastAsia="ar-SA"/>
        </w:rPr>
        <w:t>rzymiesięcznym</w:t>
      </w:r>
      <w:r w:rsidRPr="001B496C">
        <w:rPr>
          <w:snapToGrid/>
          <w:color w:val="auto"/>
          <w:szCs w:val="24"/>
          <w:lang w:val="pl-PL" w:eastAsia="ar-SA"/>
        </w:rPr>
        <w:t xml:space="preserve"> okresem wypowiedzenia. Wypowiedzenie odnosi skutek na koniec miesiąca kalendarzowego.</w:t>
      </w:r>
    </w:p>
    <w:p w:rsidR="0086549A" w:rsidRPr="009B7263" w:rsidRDefault="00796051" w:rsidP="009B7263">
      <w:pPr>
        <w:pStyle w:val="Tekstpodstawowy"/>
        <w:widowControl/>
        <w:numPr>
          <w:ilvl w:val="0"/>
          <w:numId w:val="10"/>
        </w:numPr>
        <w:spacing w:before="120" w:after="120"/>
        <w:ind w:left="426" w:hanging="426"/>
        <w:jc w:val="both"/>
        <w:rPr>
          <w:snapToGrid/>
          <w:color w:val="auto"/>
          <w:szCs w:val="24"/>
          <w:lang w:val="pl-PL" w:eastAsia="ar-SA"/>
        </w:rPr>
      </w:pPr>
      <w:r w:rsidRPr="001B496C">
        <w:rPr>
          <w:snapToGrid/>
          <w:color w:val="auto"/>
          <w:szCs w:val="24"/>
          <w:lang w:val="pl-PL" w:eastAsia="ar-SA"/>
        </w:rPr>
        <w:t xml:space="preserve">Umowa może zostać wypowiedziana ze skutkiem natychmiastowym w przypadku rażącego naruszenia jej postanowień przez jedną ze Stron. </w:t>
      </w:r>
      <w:r w:rsidR="007B02D7" w:rsidRPr="001B496C">
        <w:rPr>
          <w:snapToGrid/>
          <w:color w:val="auto"/>
          <w:szCs w:val="24"/>
          <w:lang w:val="pl-PL" w:eastAsia="ar-SA"/>
        </w:rPr>
        <w:t>Wykonawca</w:t>
      </w:r>
      <w:r w:rsidRPr="001B496C">
        <w:rPr>
          <w:snapToGrid/>
          <w:color w:val="auto"/>
          <w:szCs w:val="24"/>
          <w:lang w:val="pl-PL" w:eastAsia="ar-SA"/>
        </w:rPr>
        <w:t xml:space="preserve"> może wypowiedzieć umowę gdy Z</w:t>
      </w:r>
      <w:r w:rsidR="007B02D7" w:rsidRPr="001B496C">
        <w:rPr>
          <w:snapToGrid/>
          <w:color w:val="auto"/>
          <w:szCs w:val="24"/>
          <w:lang w:val="pl-PL" w:eastAsia="ar-SA"/>
        </w:rPr>
        <w:t>amawiający</w:t>
      </w:r>
      <w:r w:rsidRPr="001B496C">
        <w:rPr>
          <w:snapToGrid/>
          <w:color w:val="auto"/>
          <w:szCs w:val="24"/>
          <w:lang w:val="pl-PL" w:eastAsia="ar-SA"/>
        </w:rPr>
        <w:t xml:space="preserve"> zalega z jakąkolwiek płatnością względem </w:t>
      </w:r>
      <w:r w:rsidR="007B02D7" w:rsidRPr="001B496C">
        <w:rPr>
          <w:snapToGrid/>
          <w:color w:val="auto"/>
          <w:szCs w:val="24"/>
          <w:lang w:val="pl-PL" w:eastAsia="ar-SA"/>
        </w:rPr>
        <w:t>Wykonawcy</w:t>
      </w:r>
      <w:r w:rsidRPr="001B496C">
        <w:rPr>
          <w:snapToGrid/>
          <w:color w:val="auto"/>
          <w:szCs w:val="24"/>
          <w:lang w:val="pl-PL" w:eastAsia="ar-SA"/>
        </w:rPr>
        <w:t xml:space="preserve"> o dłużej niż </w:t>
      </w:r>
      <w:r w:rsidR="00BF2591" w:rsidRPr="001B496C">
        <w:rPr>
          <w:snapToGrid/>
          <w:color w:val="auto"/>
          <w:szCs w:val="24"/>
          <w:lang w:val="pl-PL" w:eastAsia="ar-SA"/>
        </w:rPr>
        <w:t xml:space="preserve">45 </w:t>
      </w:r>
      <w:r w:rsidRPr="001B496C">
        <w:rPr>
          <w:snapToGrid/>
          <w:color w:val="auto"/>
          <w:szCs w:val="24"/>
          <w:lang w:val="pl-PL" w:eastAsia="ar-SA"/>
        </w:rPr>
        <w:t xml:space="preserve">dni i nie reguluje jej pomimo wezwania do zapłaty pod rygorem wypowiedzenia Umowy. Uprawnienie to nie uchybia postanowieniom §7 ust. </w:t>
      </w:r>
      <w:r w:rsidR="007B02D7" w:rsidRPr="001B496C">
        <w:rPr>
          <w:snapToGrid/>
          <w:color w:val="auto"/>
          <w:szCs w:val="24"/>
          <w:lang w:val="pl-PL" w:eastAsia="ar-SA"/>
        </w:rPr>
        <w:t>5</w:t>
      </w:r>
      <w:r w:rsidRPr="001B496C">
        <w:rPr>
          <w:snapToGrid/>
          <w:color w:val="auto"/>
          <w:szCs w:val="24"/>
          <w:lang w:val="pl-PL" w:eastAsia="ar-SA"/>
        </w:rPr>
        <w:t xml:space="preserve"> Umowy</w:t>
      </w:r>
      <w:r w:rsidR="00A67DE4" w:rsidRPr="001B496C">
        <w:rPr>
          <w:snapToGrid/>
          <w:color w:val="auto"/>
          <w:szCs w:val="24"/>
          <w:lang w:val="pl-PL" w:eastAsia="ar-SA"/>
        </w:rPr>
        <w:t>.</w:t>
      </w:r>
    </w:p>
    <w:p w:rsidR="00796051" w:rsidRDefault="00796051" w:rsidP="009B7263">
      <w:pPr>
        <w:spacing w:before="120" w:after="240"/>
        <w:jc w:val="center"/>
        <w:rPr>
          <w:b/>
          <w:sz w:val="24"/>
          <w:szCs w:val="24"/>
        </w:rPr>
      </w:pPr>
      <w:r w:rsidRPr="001B496C">
        <w:rPr>
          <w:b/>
          <w:sz w:val="24"/>
          <w:szCs w:val="24"/>
        </w:rPr>
        <w:t>§ 9</w:t>
      </w:r>
    </w:p>
    <w:p w:rsidR="00797197" w:rsidRPr="00FB6F61" w:rsidRDefault="00797197" w:rsidP="009B7263">
      <w:pPr>
        <w:pStyle w:val="Akapitzlist"/>
        <w:tabs>
          <w:tab w:val="left" w:pos="567"/>
        </w:tabs>
        <w:spacing w:line="240" w:lineRule="auto"/>
        <w:ind w:left="567"/>
        <w:jc w:val="center"/>
        <w:rPr>
          <w:rFonts w:ascii="Times New Roman" w:hAnsi="Times New Roman"/>
          <w:b/>
          <w:sz w:val="24"/>
          <w:szCs w:val="24"/>
        </w:rPr>
      </w:pPr>
      <w:r w:rsidRPr="00FB6F61">
        <w:rPr>
          <w:rFonts w:ascii="Times New Roman" w:hAnsi="Times New Roman"/>
          <w:b/>
          <w:sz w:val="24"/>
          <w:szCs w:val="24"/>
        </w:rPr>
        <w:t>Kary umowne</w:t>
      </w:r>
    </w:p>
    <w:p w:rsidR="00797197" w:rsidRPr="00FB6F61" w:rsidRDefault="00797197" w:rsidP="009B7263">
      <w:pPr>
        <w:numPr>
          <w:ilvl w:val="0"/>
          <w:numId w:val="35"/>
        </w:numPr>
        <w:tabs>
          <w:tab w:val="num" w:pos="284"/>
        </w:tabs>
        <w:ind w:left="284" w:hanging="284"/>
        <w:jc w:val="both"/>
        <w:rPr>
          <w:sz w:val="24"/>
          <w:szCs w:val="24"/>
        </w:rPr>
      </w:pPr>
      <w:r w:rsidRPr="00FB6F61">
        <w:rPr>
          <w:sz w:val="24"/>
          <w:szCs w:val="24"/>
        </w:rPr>
        <w:t>Wykonawca zapłaci Zamawia</w:t>
      </w:r>
      <w:r w:rsidR="005577C9">
        <w:rPr>
          <w:sz w:val="24"/>
          <w:szCs w:val="24"/>
        </w:rPr>
        <w:t>jącemu karę umowną w wysokości 0,5</w:t>
      </w:r>
      <w:r w:rsidRPr="00FB6F61">
        <w:rPr>
          <w:sz w:val="24"/>
          <w:szCs w:val="24"/>
        </w:rPr>
        <w:t>% wartośc</w:t>
      </w:r>
      <w:r w:rsidR="00D664C0">
        <w:rPr>
          <w:sz w:val="24"/>
          <w:szCs w:val="24"/>
        </w:rPr>
        <w:t>i umowy brutto określonej w  § 7</w:t>
      </w:r>
      <w:r w:rsidRPr="00FB6F61">
        <w:rPr>
          <w:sz w:val="24"/>
          <w:szCs w:val="24"/>
        </w:rPr>
        <w:t xml:space="preserve"> ust. 1 za każdy dzień zwłoki w świadczeniu usługi wsparcia serwisowego w trakcie trwania umowy.</w:t>
      </w:r>
    </w:p>
    <w:p w:rsidR="00797197" w:rsidRPr="00FB6F61" w:rsidRDefault="00797197" w:rsidP="009B7263">
      <w:pPr>
        <w:numPr>
          <w:ilvl w:val="0"/>
          <w:numId w:val="35"/>
        </w:numPr>
        <w:tabs>
          <w:tab w:val="num" w:pos="284"/>
        </w:tabs>
        <w:ind w:left="284" w:hanging="284"/>
        <w:jc w:val="both"/>
        <w:rPr>
          <w:sz w:val="24"/>
          <w:szCs w:val="24"/>
        </w:rPr>
      </w:pPr>
      <w:r w:rsidRPr="00FB6F61">
        <w:rPr>
          <w:sz w:val="24"/>
          <w:szCs w:val="24"/>
        </w:rPr>
        <w:lastRenderedPageBreak/>
        <w:t>Wykonawca zapłaci Zamawia</w:t>
      </w:r>
      <w:r w:rsidR="005577C9">
        <w:rPr>
          <w:sz w:val="24"/>
          <w:szCs w:val="24"/>
        </w:rPr>
        <w:t>jącemu karę umowną w wysokości 1</w:t>
      </w:r>
      <w:r w:rsidRPr="00FB6F61">
        <w:rPr>
          <w:sz w:val="24"/>
          <w:szCs w:val="24"/>
        </w:rPr>
        <w:t>0% wartośc</w:t>
      </w:r>
      <w:r w:rsidR="00D664C0">
        <w:rPr>
          <w:sz w:val="24"/>
          <w:szCs w:val="24"/>
        </w:rPr>
        <w:t>i umowy brutto określonej w  § 7</w:t>
      </w:r>
      <w:r w:rsidRPr="00FB6F61">
        <w:rPr>
          <w:sz w:val="24"/>
          <w:szCs w:val="24"/>
        </w:rPr>
        <w:t xml:space="preserve"> ust. 1 z tytułu odstąpienia Zamawiającego od umowy </w:t>
      </w:r>
      <w:r>
        <w:rPr>
          <w:sz w:val="24"/>
          <w:szCs w:val="24"/>
        </w:rPr>
        <w:t>w przypadku niewykonania, nienależytego wykonania lub rażącego naruszenia warunków umowy</w:t>
      </w:r>
      <w:r w:rsidR="005577C9">
        <w:rPr>
          <w:sz w:val="24"/>
          <w:szCs w:val="24"/>
        </w:rPr>
        <w:t xml:space="preserve"> po uprzednim wezwaniu Wykonawcy do zaprzestania nienależytego wykonania lub rażącego naruszenia warunków umowy w terminie 5 dni roboczych. </w:t>
      </w:r>
    </w:p>
    <w:p w:rsidR="00797197" w:rsidRPr="00FB6F61" w:rsidRDefault="00797197" w:rsidP="009B7263">
      <w:pPr>
        <w:numPr>
          <w:ilvl w:val="0"/>
          <w:numId w:val="35"/>
        </w:numPr>
        <w:tabs>
          <w:tab w:val="num" w:pos="284"/>
        </w:tabs>
        <w:ind w:left="284" w:hanging="284"/>
        <w:jc w:val="both"/>
        <w:rPr>
          <w:sz w:val="24"/>
          <w:szCs w:val="24"/>
        </w:rPr>
      </w:pPr>
      <w:r w:rsidRPr="00FB6F61">
        <w:rPr>
          <w:sz w:val="24"/>
          <w:szCs w:val="24"/>
        </w:rPr>
        <w:t xml:space="preserve">Zamawiający ma prawo potrącenia kar umownych z należnego Wykonawcy wynagrodzenia po uprzednim wystawieniu noty obciążeniowej. </w:t>
      </w:r>
    </w:p>
    <w:p w:rsidR="005577C9" w:rsidRPr="0086549A" w:rsidRDefault="00797197" w:rsidP="009B7263">
      <w:pPr>
        <w:numPr>
          <w:ilvl w:val="0"/>
          <w:numId w:val="35"/>
        </w:numPr>
        <w:tabs>
          <w:tab w:val="num" w:pos="284"/>
        </w:tabs>
        <w:ind w:left="284" w:hanging="284"/>
        <w:jc w:val="both"/>
        <w:rPr>
          <w:sz w:val="24"/>
          <w:szCs w:val="24"/>
        </w:rPr>
      </w:pPr>
      <w:r w:rsidRPr="00FB6F61">
        <w:rPr>
          <w:sz w:val="24"/>
          <w:szCs w:val="24"/>
        </w:rPr>
        <w:t>Wykonawca wyraża zgodę na potrącenie kar umownych z przysługującego mu wynagrodzenia.</w:t>
      </w:r>
    </w:p>
    <w:p w:rsidR="00797197" w:rsidRDefault="00797197" w:rsidP="009B7263">
      <w:pPr>
        <w:ind w:left="284"/>
        <w:jc w:val="center"/>
        <w:rPr>
          <w:b/>
          <w:sz w:val="24"/>
          <w:szCs w:val="24"/>
        </w:rPr>
      </w:pPr>
      <w:r>
        <w:rPr>
          <w:b/>
          <w:sz w:val="24"/>
          <w:szCs w:val="24"/>
        </w:rPr>
        <w:t>§ 10</w:t>
      </w:r>
    </w:p>
    <w:p w:rsidR="004F2CDB" w:rsidRPr="00FB6F61" w:rsidRDefault="004F2CDB" w:rsidP="009B7263">
      <w:pPr>
        <w:ind w:left="284"/>
        <w:jc w:val="center"/>
        <w:rPr>
          <w:b/>
          <w:sz w:val="24"/>
          <w:szCs w:val="24"/>
        </w:rPr>
      </w:pPr>
    </w:p>
    <w:p w:rsidR="00797197" w:rsidRPr="00FB6F61" w:rsidRDefault="00797197" w:rsidP="009B7263">
      <w:pPr>
        <w:ind w:left="284"/>
        <w:jc w:val="center"/>
        <w:rPr>
          <w:b/>
          <w:sz w:val="24"/>
          <w:szCs w:val="24"/>
        </w:rPr>
      </w:pPr>
      <w:r w:rsidRPr="00FB6F61">
        <w:rPr>
          <w:b/>
          <w:sz w:val="24"/>
          <w:szCs w:val="24"/>
        </w:rPr>
        <w:t>Siła Wyższa</w:t>
      </w:r>
    </w:p>
    <w:p w:rsidR="00D95185" w:rsidRDefault="00797197" w:rsidP="009B7263">
      <w:pPr>
        <w:pStyle w:val="Akapitzlist"/>
        <w:numPr>
          <w:ilvl w:val="0"/>
          <w:numId w:val="36"/>
        </w:numPr>
        <w:suppressAutoHyphens/>
        <w:spacing w:before="100" w:line="240" w:lineRule="auto"/>
        <w:ind w:left="284" w:hanging="284"/>
        <w:jc w:val="both"/>
        <w:rPr>
          <w:rFonts w:ascii="Times New Roman" w:hAnsi="Times New Roman"/>
          <w:sz w:val="24"/>
          <w:szCs w:val="24"/>
        </w:rPr>
      </w:pPr>
      <w:r w:rsidRPr="00FB6F61">
        <w:rPr>
          <w:rFonts w:ascii="Times New Roman" w:hAnsi="Times New Roman"/>
          <w:sz w:val="24"/>
          <w:szCs w:val="24"/>
        </w:rPr>
        <w:t xml:space="preserve">Dla potrzeb Umowy siła wyższa oznacza wydarzenia nieprzewidywalne oraz wydarzenia znajdujące się poza kontrolą Stron uniemożliwiające wykonywanie Umowy przez Strony, w szczególności wojny, rewolucje, powodzie, epidemie, strajki generalne, lokauty, pożary, wybuchy, trzęsienia ziemi, negatywne warunki pogodowe. </w:t>
      </w:r>
    </w:p>
    <w:p w:rsidR="00D95185" w:rsidRDefault="00E133D7" w:rsidP="009B7263">
      <w:pPr>
        <w:pStyle w:val="Akapitzlist"/>
        <w:numPr>
          <w:ilvl w:val="0"/>
          <w:numId w:val="36"/>
        </w:numPr>
        <w:suppressAutoHyphens/>
        <w:spacing w:before="100" w:line="240" w:lineRule="auto"/>
        <w:ind w:left="284" w:hanging="284"/>
        <w:jc w:val="both"/>
        <w:rPr>
          <w:rFonts w:ascii="Times New Roman" w:hAnsi="Times New Roman"/>
          <w:sz w:val="24"/>
          <w:szCs w:val="24"/>
        </w:rPr>
      </w:pPr>
      <w:r w:rsidRPr="00D95185">
        <w:rPr>
          <w:rFonts w:ascii="Times New Roman" w:hAnsi="Times New Roman"/>
          <w:sz w:val="24"/>
          <w:szCs w:val="24"/>
        </w:rPr>
        <w:t>Okoliczności zaistnienia siły wyższej muszą zostać udowodnione przez Stronę, która się na   nie powołuje, z wyłączeniem przerw w dostawie mediów uniemożliwiających świadczenie usług</w:t>
      </w:r>
      <w:r w:rsidR="00797197" w:rsidRPr="00D95185">
        <w:rPr>
          <w:rFonts w:ascii="Times New Roman" w:hAnsi="Times New Roman"/>
          <w:sz w:val="24"/>
          <w:szCs w:val="24"/>
        </w:rPr>
        <w:t>.</w:t>
      </w:r>
    </w:p>
    <w:p w:rsidR="00797197" w:rsidRPr="00D95185" w:rsidRDefault="00797197" w:rsidP="009B7263">
      <w:pPr>
        <w:pStyle w:val="Akapitzlist"/>
        <w:numPr>
          <w:ilvl w:val="0"/>
          <w:numId w:val="36"/>
        </w:numPr>
        <w:suppressAutoHyphens/>
        <w:spacing w:before="100" w:line="240" w:lineRule="auto"/>
        <w:ind w:left="284" w:hanging="284"/>
        <w:jc w:val="both"/>
        <w:rPr>
          <w:rFonts w:ascii="Times New Roman" w:hAnsi="Times New Roman"/>
          <w:sz w:val="24"/>
          <w:szCs w:val="24"/>
        </w:rPr>
      </w:pPr>
      <w:r w:rsidRPr="00D95185">
        <w:rPr>
          <w:rFonts w:ascii="Times New Roman" w:hAnsi="Times New Roman"/>
          <w:sz w:val="24"/>
          <w:szCs w:val="24"/>
        </w:rPr>
        <w:t>W przypadku wystąpienia okoliczności siły wyższej, która będzie uniemożliwiać terminowe wykonanie Umowy, Strony uzgodnią na Protokole Uzgodnień zakres działań jakie będą podjęte w okresie działania zjawiska siły wyższej, a po jej ustąpieniu, określą na piśmie nowe terminy realizacji obowiązków wynikających z Umowy.</w:t>
      </w:r>
    </w:p>
    <w:p w:rsidR="00797197" w:rsidRDefault="00797197" w:rsidP="009B7263">
      <w:pPr>
        <w:ind w:left="284"/>
        <w:jc w:val="center"/>
        <w:rPr>
          <w:b/>
          <w:sz w:val="24"/>
          <w:szCs w:val="24"/>
        </w:rPr>
      </w:pPr>
      <w:r w:rsidRPr="00FB6F61">
        <w:rPr>
          <w:b/>
          <w:sz w:val="24"/>
          <w:szCs w:val="24"/>
        </w:rPr>
        <w:t xml:space="preserve">§ </w:t>
      </w:r>
      <w:r>
        <w:rPr>
          <w:b/>
          <w:sz w:val="24"/>
          <w:szCs w:val="24"/>
        </w:rPr>
        <w:t>11</w:t>
      </w:r>
    </w:p>
    <w:p w:rsidR="004F2CDB" w:rsidRPr="00FB6F61" w:rsidRDefault="004F2CDB" w:rsidP="009B7263">
      <w:pPr>
        <w:ind w:left="284"/>
        <w:jc w:val="center"/>
        <w:rPr>
          <w:b/>
          <w:sz w:val="24"/>
          <w:szCs w:val="24"/>
        </w:rPr>
      </w:pPr>
    </w:p>
    <w:p w:rsidR="00797197" w:rsidRPr="00FB6F61" w:rsidRDefault="00797197" w:rsidP="009B7263">
      <w:pPr>
        <w:ind w:left="284"/>
        <w:jc w:val="center"/>
        <w:rPr>
          <w:b/>
          <w:sz w:val="24"/>
          <w:szCs w:val="24"/>
        </w:rPr>
      </w:pPr>
      <w:r w:rsidRPr="00FB6F61">
        <w:rPr>
          <w:b/>
          <w:sz w:val="24"/>
          <w:szCs w:val="24"/>
        </w:rPr>
        <w:t>Poufność</w:t>
      </w:r>
    </w:p>
    <w:p w:rsidR="00797197" w:rsidRPr="00FB6F61" w:rsidRDefault="00797197" w:rsidP="009B7263">
      <w:pPr>
        <w:pStyle w:val="Akapitzlist"/>
        <w:numPr>
          <w:ilvl w:val="0"/>
          <w:numId w:val="37"/>
        </w:numPr>
        <w:suppressAutoHyphens/>
        <w:spacing w:before="100" w:line="240" w:lineRule="auto"/>
        <w:ind w:left="284" w:hanging="284"/>
        <w:jc w:val="both"/>
        <w:rPr>
          <w:rFonts w:ascii="Times New Roman" w:hAnsi="Times New Roman"/>
          <w:sz w:val="24"/>
          <w:szCs w:val="24"/>
        </w:rPr>
      </w:pPr>
      <w:r w:rsidRPr="00FB6F61">
        <w:rPr>
          <w:rFonts w:ascii="Times New Roman" w:hAnsi="Times New Roman"/>
          <w:sz w:val="24"/>
          <w:szCs w:val="24"/>
        </w:rPr>
        <w:t xml:space="preserve">Strony zobowiązują się zachować w tajemnicy wszelkie informacje poufne lub tajemnice  przedsiębiorstwa w rozumieniu ustawy o zwalczaniu nieuczciwej konkurencji, poznane w wyniku wzajemnej współpracy. </w:t>
      </w:r>
    </w:p>
    <w:p w:rsidR="00797197" w:rsidRPr="00FB6F61" w:rsidRDefault="00797197" w:rsidP="009B7263">
      <w:pPr>
        <w:pStyle w:val="Akapitzlist"/>
        <w:numPr>
          <w:ilvl w:val="0"/>
          <w:numId w:val="37"/>
        </w:numPr>
        <w:suppressAutoHyphens/>
        <w:spacing w:before="100" w:line="240" w:lineRule="auto"/>
        <w:ind w:left="284" w:hanging="284"/>
        <w:jc w:val="both"/>
        <w:rPr>
          <w:rFonts w:ascii="Times New Roman" w:hAnsi="Times New Roman"/>
          <w:sz w:val="24"/>
          <w:szCs w:val="24"/>
        </w:rPr>
      </w:pPr>
      <w:r w:rsidRPr="00FB6F61">
        <w:rPr>
          <w:rFonts w:ascii="Times New Roman" w:hAnsi="Times New Roman"/>
          <w:sz w:val="24"/>
          <w:szCs w:val="24"/>
        </w:rPr>
        <w:t xml:space="preserve">Odpowiedzialność Stron za dochowanie tajemnicy obejmuje także zachowania ich pracowników i podwykonawców. </w:t>
      </w:r>
    </w:p>
    <w:p w:rsidR="00797197" w:rsidRPr="00FB6F61" w:rsidRDefault="00797197" w:rsidP="009B7263">
      <w:pPr>
        <w:pStyle w:val="Akapitzlist"/>
        <w:numPr>
          <w:ilvl w:val="0"/>
          <w:numId w:val="37"/>
        </w:numPr>
        <w:suppressAutoHyphens/>
        <w:spacing w:before="100" w:line="240" w:lineRule="auto"/>
        <w:ind w:left="284" w:hanging="284"/>
        <w:jc w:val="both"/>
        <w:rPr>
          <w:rFonts w:ascii="Times New Roman" w:hAnsi="Times New Roman"/>
          <w:sz w:val="24"/>
          <w:szCs w:val="24"/>
        </w:rPr>
      </w:pPr>
      <w:r w:rsidRPr="00FB6F61">
        <w:rPr>
          <w:rFonts w:ascii="Times New Roman" w:hAnsi="Times New Roman"/>
          <w:sz w:val="24"/>
          <w:szCs w:val="24"/>
        </w:rPr>
        <w:t>Informacje poufne mogą zostać ujawnione:</w:t>
      </w:r>
    </w:p>
    <w:p w:rsidR="00797197" w:rsidRPr="00FB6F61" w:rsidRDefault="00797197" w:rsidP="009B7263">
      <w:pPr>
        <w:pStyle w:val="Akapitzlist"/>
        <w:numPr>
          <w:ilvl w:val="1"/>
          <w:numId w:val="37"/>
        </w:numPr>
        <w:suppressAutoHyphens/>
        <w:spacing w:before="100" w:line="240" w:lineRule="auto"/>
        <w:jc w:val="both"/>
        <w:rPr>
          <w:rFonts w:ascii="Times New Roman" w:hAnsi="Times New Roman"/>
          <w:sz w:val="24"/>
          <w:szCs w:val="24"/>
        </w:rPr>
      </w:pPr>
      <w:r w:rsidRPr="00FB6F61">
        <w:rPr>
          <w:rFonts w:ascii="Times New Roman" w:hAnsi="Times New Roman"/>
          <w:sz w:val="24"/>
          <w:szCs w:val="24"/>
        </w:rPr>
        <w:t>tym członkom kierownictwa, pracownikom, podwykonawcom, przedstawicielom lub profesjonalnym doradcom Strony otrzymującej, którzy mają uzasadnioną potrzebę zapoznania się i wykorzystania informacji poufnych w celu realizacji Umowy lub w związku z nią;</w:t>
      </w:r>
    </w:p>
    <w:p w:rsidR="00797197" w:rsidRPr="00FB6F61" w:rsidRDefault="00797197" w:rsidP="009B7263">
      <w:pPr>
        <w:pStyle w:val="Akapitzlist"/>
        <w:numPr>
          <w:ilvl w:val="1"/>
          <w:numId w:val="37"/>
        </w:numPr>
        <w:suppressAutoHyphens/>
        <w:spacing w:before="100" w:line="240" w:lineRule="auto"/>
        <w:jc w:val="both"/>
        <w:rPr>
          <w:rFonts w:ascii="Times New Roman" w:hAnsi="Times New Roman"/>
          <w:sz w:val="24"/>
          <w:szCs w:val="24"/>
        </w:rPr>
      </w:pPr>
      <w:r w:rsidRPr="00FB6F61">
        <w:rPr>
          <w:rFonts w:ascii="Times New Roman" w:hAnsi="Times New Roman"/>
          <w:sz w:val="24"/>
          <w:szCs w:val="24"/>
        </w:rPr>
        <w:t>osobom, w przypadku których Strony uzgodniły na piśmie możliwość otrzymywania przez te osoby informacji poufnych, w zakresie uzgodnionym przez Strony.</w:t>
      </w:r>
    </w:p>
    <w:p w:rsidR="00797197" w:rsidRPr="00FB6F61" w:rsidRDefault="00797197" w:rsidP="009B7263">
      <w:pPr>
        <w:pStyle w:val="Akapitzlist"/>
        <w:numPr>
          <w:ilvl w:val="0"/>
          <w:numId w:val="37"/>
        </w:numPr>
        <w:suppressAutoHyphens/>
        <w:spacing w:before="100" w:line="240" w:lineRule="auto"/>
        <w:ind w:left="284" w:hanging="284"/>
        <w:jc w:val="both"/>
        <w:rPr>
          <w:rFonts w:ascii="Times New Roman" w:hAnsi="Times New Roman"/>
          <w:sz w:val="24"/>
          <w:szCs w:val="24"/>
        </w:rPr>
      </w:pPr>
      <w:r w:rsidRPr="00FB6F61">
        <w:rPr>
          <w:rFonts w:ascii="Times New Roman" w:hAnsi="Times New Roman"/>
          <w:sz w:val="24"/>
          <w:szCs w:val="24"/>
        </w:rPr>
        <w:t>W razie uzyskania informacji lub powzięcia uzasadnionych podejrzeń przez Stronę otrzymującą, że nastąpiło ujawnienie informacji poufnych w sposób inny niż ustalony postanowieniami Umowy, Strona otrzymująca zobowiązana jest do niezwłocznego poinformowania Strony ujawniającej o tym fakcie oraz do podjęcia wszelkich pozostających w granicach możliwości działań oraz pełnej współpracy ze Stroną ujawniającą na rzecz ograniczenia i usunięcia skutków tego faktu.</w:t>
      </w:r>
    </w:p>
    <w:p w:rsidR="00797197" w:rsidRPr="00FB6F61" w:rsidRDefault="00797197" w:rsidP="009B7263">
      <w:pPr>
        <w:pStyle w:val="Akapitzlist"/>
        <w:numPr>
          <w:ilvl w:val="0"/>
          <w:numId w:val="37"/>
        </w:numPr>
        <w:suppressAutoHyphens/>
        <w:spacing w:before="100" w:line="240" w:lineRule="auto"/>
        <w:ind w:left="284" w:hanging="284"/>
        <w:jc w:val="both"/>
        <w:rPr>
          <w:rFonts w:ascii="Times New Roman" w:hAnsi="Times New Roman"/>
          <w:sz w:val="24"/>
          <w:szCs w:val="24"/>
        </w:rPr>
      </w:pPr>
      <w:r w:rsidRPr="00FB6F61">
        <w:rPr>
          <w:rFonts w:ascii="Times New Roman" w:hAnsi="Times New Roman"/>
          <w:sz w:val="24"/>
          <w:szCs w:val="24"/>
        </w:rPr>
        <w:t xml:space="preserve">Strona otrzymująca może ujawnić informacje poufne w wymaganym zakresie, o ile obowiązek ich ujawnienia wynika z przepisów prawa,  lub żądania  organu państwowego albo samorządowego posiadającego prawo do wnioskowania o ujawnienie takich </w:t>
      </w:r>
      <w:r w:rsidRPr="00FB6F61">
        <w:rPr>
          <w:rFonts w:ascii="Times New Roman" w:hAnsi="Times New Roman"/>
          <w:sz w:val="24"/>
          <w:szCs w:val="24"/>
        </w:rPr>
        <w:lastRenderedPageBreak/>
        <w:t>informacji; wymagań sądu powszechnego, sądu arbitrażowego albo sądu administracyjnego w ramach toczącego się postępowania.</w:t>
      </w:r>
    </w:p>
    <w:p w:rsidR="00797197" w:rsidRPr="00FB6F61" w:rsidRDefault="00797197" w:rsidP="009B7263">
      <w:pPr>
        <w:pStyle w:val="Akapitzlist"/>
        <w:numPr>
          <w:ilvl w:val="0"/>
          <w:numId w:val="37"/>
        </w:numPr>
        <w:suppressAutoHyphens/>
        <w:spacing w:before="100" w:line="240" w:lineRule="auto"/>
        <w:ind w:left="284" w:hanging="284"/>
        <w:jc w:val="both"/>
        <w:rPr>
          <w:rFonts w:ascii="Times New Roman" w:hAnsi="Times New Roman"/>
          <w:sz w:val="24"/>
          <w:szCs w:val="24"/>
        </w:rPr>
      </w:pPr>
      <w:r w:rsidRPr="00FB6F61">
        <w:rPr>
          <w:rFonts w:ascii="Times New Roman" w:hAnsi="Times New Roman"/>
          <w:sz w:val="24"/>
          <w:szCs w:val="24"/>
        </w:rPr>
        <w:t>Powyższe zobowiązanie do zachowania poufności nie ma zastosowania do informacji, które:</w:t>
      </w:r>
    </w:p>
    <w:p w:rsidR="00797197" w:rsidRPr="00FB6F61" w:rsidRDefault="00797197" w:rsidP="009B7263">
      <w:pPr>
        <w:pStyle w:val="Akapitzlist"/>
        <w:numPr>
          <w:ilvl w:val="1"/>
          <w:numId w:val="37"/>
        </w:numPr>
        <w:suppressAutoHyphens/>
        <w:spacing w:before="100" w:line="240" w:lineRule="auto"/>
        <w:jc w:val="both"/>
        <w:rPr>
          <w:rFonts w:ascii="Times New Roman" w:hAnsi="Times New Roman"/>
          <w:sz w:val="24"/>
          <w:szCs w:val="24"/>
        </w:rPr>
      </w:pPr>
      <w:r w:rsidRPr="00FB6F61">
        <w:rPr>
          <w:rFonts w:ascii="Times New Roman" w:hAnsi="Times New Roman"/>
          <w:sz w:val="24"/>
          <w:szCs w:val="24"/>
        </w:rPr>
        <w:t xml:space="preserve">są lub staną się powszechnie dostępne w sposób inny niż poprzez naruszenie zobowiązania do zachowania poufności przez którąkolwiek ze Stron; </w:t>
      </w:r>
    </w:p>
    <w:p w:rsidR="00797197" w:rsidRPr="00FB6F61" w:rsidRDefault="00797197" w:rsidP="009B7263">
      <w:pPr>
        <w:pStyle w:val="Akapitzlist"/>
        <w:numPr>
          <w:ilvl w:val="1"/>
          <w:numId w:val="37"/>
        </w:numPr>
        <w:suppressAutoHyphens/>
        <w:spacing w:before="100" w:line="240" w:lineRule="auto"/>
        <w:jc w:val="both"/>
        <w:rPr>
          <w:rFonts w:ascii="Times New Roman" w:hAnsi="Times New Roman"/>
          <w:sz w:val="24"/>
          <w:szCs w:val="24"/>
        </w:rPr>
      </w:pPr>
      <w:r w:rsidRPr="00FB6F61">
        <w:rPr>
          <w:rFonts w:ascii="Times New Roman" w:hAnsi="Times New Roman"/>
          <w:sz w:val="24"/>
          <w:szCs w:val="24"/>
        </w:rPr>
        <w:t>ujawniono na podstawie wcześniejszego porozumienia ze Stroną ujawniającą;</w:t>
      </w:r>
    </w:p>
    <w:p w:rsidR="00797197" w:rsidRPr="00FB6F61" w:rsidRDefault="00797197" w:rsidP="009B7263">
      <w:pPr>
        <w:pStyle w:val="Akapitzlist"/>
        <w:numPr>
          <w:ilvl w:val="1"/>
          <w:numId w:val="37"/>
        </w:numPr>
        <w:suppressAutoHyphens/>
        <w:spacing w:before="100" w:line="240" w:lineRule="auto"/>
        <w:jc w:val="both"/>
        <w:rPr>
          <w:rFonts w:ascii="Times New Roman" w:hAnsi="Times New Roman"/>
          <w:sz w:val="24"/>
          <w:szCs w:val="24"/>
        </w:rPr>
      </w:pPr>
      <w:r w:rsidRPr="00FB6F61">
        <w:rPr>
          <w:rFonts w:ascii="Times New Roman" w:hAnsi="Times New Roman"/>
          <w:sz w:val="24"/>
          <w:szCs w:val="24"/>
        </w:rPr>
        <w:t>zostały opracowane w sposób niezależny, bez dostępu do lub korzystania z informacji poufnych ujawnionych przez drugą Stronę.</w:t>
      </w:r>
    </w:p>
    <w:p w:rsidR="004F2CDB" w:rsidRDefault="00797197" w:rsidP="009B7263">
      <w:pPr>
        <w:pStyle w:val="Akapitzlist"/>
        <w:numPr>
          <w:ilvl w:val="0"/>
          <w:numId w:val="37"/>
        </w:numPr>
        <w:suppressAutoHyphens/>
        <w:spacing w:before="100" w:line="240" w:lineRule="auto"/>
        <w:ind w:left="284" w:hanging="284"/>
        <w:jc w:val="both"/>
        <w:rPr>
          <w:rFonts w:ascii="Times New Roman" w:hAnsi="Times New Roman"/>
          <w:sz w:val="24"/>
          <w:szCs w:val="24"/>
        </w:rPr>
      </w:pPr>
      <w:r w:rsidRPr="00FB6F61">
        <w:rPr>
          <w:rFonts w:ascii="Times New Roman" w:hAnsi="Times New Roman"/>
          <w:sz w:val="24"/>
          <w:szCs w:val="24"/>
        </w:rPr>
        <w:t xml:space="preserve">Zobowiązania Stron wynikające z powyższych przepisów będą wiążące również po upływie okresu obowiązywania, rozwiązaniu lub wygaśnięcia </w:t>
      </w:r>
      <w:r w:rsidR="004F2CDB">
        <w:rPr>
          <w:rFonts w:ascii="Times New Roman" w:hAnsi="Times New Roman"/>
          <w:sz w:val="24"/>
          <w:szCs w:val="24"/>
        </w:rPr>
        <w:t>niniejszej Umowy.</w:t>
      </w:r>
    </w:p>
    <w:p w:rsidR="0086549A" w:rsidRDefault="0086549A" w:rsidP="009B7263">
      <w:pPr>
        <w:pStyle w:val="Akapitzlist"/>
        <w:suppressAutoHyphens/>
        <w:spacing w:before="100" w:line="240" w:lineRule="auto"/>
        <w:ind w:left="284"/>
        <w:jc w:val="center"/>
        <w:rPr>
          <w:rFonts w:ascii="Times New Roman" w:hAnsi="Times New Roman"/>
          <w:b/>
          <w:sz w:val="24"/>
          <w:szCs w:val="24"/>
        </w:rPr>
      </w:pPr>
    </w:p>
    <w:p w:rsidR="00797197" w:rsidRPr="004F2CDB" w:rsidRDefault="004F2CDB" w:rsidP="009B7263">
      <w:pPr>
        <w:pStyle w:val="Akapitzlist"/>
        <w:suppressAutoHyphens/>
        <w:spacing w:before="100" w:line="240" w:lineRule="auto"/>
        <w:ind w:left="284"/>
        <w:jc w:val="center"/>
        <w:rPr>
          <w:rFonts w:ascii="Times New Roman" w:hAnsi="Times New Roman"/>
          <w:sz w:val="24"/>
          <w:szCs w:val="24"/>
        </w:rPr>
      </w:pPr>
      <w:r w:rsidRPr="004F2CDB">
        <w:rPr>
          <w:rFonts w:ascii="Times New Roman" w:hAnsi="Times New Roman"/>
          <w:b/>
          <w:sz w:val="24"/>
          <w:szCs w:val="24"/>
        </w:rPr>
        <w:t>§ 12</w:t>
      </w:r>
    </w:p>
    <w:p w:rsidR="00796051" w:rsidRPr="001B496C" w:rsidRDefault="00796051" w:rsidP="009B7263">
      <w:pPr>
        <w:spacing w:before="120" w:after="240"/>
        <w:jc w:val="center"/>
        <w:rPr>
          <w:b/>
          <w:sz w:val="24"/>
          <w:szCs w:val="24"/>
        </w:rPr>
      </w:pPr>
      <w:r w:rsidRPr="001B496C">
        <w:rPr>
          <w:b/>
          <w:sz w:val="24"/>
          <w:szCs w:val="24"/>
        </w:rPr>
        <w:t>Inne postanowienia</w:t>
      </w:r>
    </w:p>
    <w:p w:rsidR="00B732BE" w:rsidRDefault="00796051" w:rsidP="009B7263">
      <w:pPr>
        <w:pStyle w:val="Tekstpodstawowy"/>
        <w:widowControl/>
        <w:numPr>
          <w:ilvl w:val="0"/>
          <w:numId w:val="27"/>
        </w:numPr>
        <w:spacing w:before="120" w:after="120"/>
        <w:ind w:left="426" w:hanging="426"/>
        <w:jc w:val="both"/>
        <w:rPr>
          <w:snapToGrid/>
          <w:color w:val="auto"/>
          <w:szCs w:val="24"/>
          <w:lang w:val="pl-PL" w:eastAsia="ar-SA"/>
        </w:rPr>
      </w:pPr>
      <w:r w:rsidRPr="001B496C">
        <w:rPr>
          <w:snapToGrid/>
          <w:color w:val="auto"/>
          <w:szCs w:val="24"/>
          <w:lang w:val="pl-PL" w:eastAsia="ar-SA"/>
        </w:rPr>
        <w:t>W sprawach nieuregulowanych Umową mają zastosowanie przepisy Kodeksu Cywilnego.</w:t>
      </w:r>
    </w:p>
    <w:p w:rsidR="00B732BE" w:rsidRPr="00B732BE" w:rsidRDefault="00B732BE" w:rsidP="009B7263">
      <w:pPr>
        <w:pStyle w:val="Tekstpodstawowy"/>
        <w:widowControl/>
        <w:numPr>
          <w:ilvl w:val="0"/>
          <w:numId w:val="27"/>
        </w:numPr>
        <w:spacing w:before="120" w:after="120"/>
        <w:ind w:left="426" w:hanging="426"/>
        <w:jc w:val="both"/>
        <w:rPr>
          <w:snapToGrid/>
          <w:color w:val="auto"/>
          <w:szCs w:val="24"/>
          <w:lang w:val="pl-PL" w:eastAsia="ar-SA"/>
        </w:rPr>
      </w:pPr>
      <w:r w:rsidRPr="00B732BE">
        <w:rPr>
          <w:snapToGrid/>
          <w:color w:val="auto"/>
          <w:szCs w:val="24"/>
          <w:lang w:val="pl-PL" w:eastAsia="ar-SA"/>
        </w:rPr>
        <w:t>Zamawiający przewiduje dokonania zmian umowy w toku jej realizacji w przypadku zaistnienia okoliczności, o których mowa w art. 144.1.</w:t>
      </w:r>
    </w:p>
    <w:p w:rsidR="00796051" w:rsidRPr="001B496C" w:rsidRDefault="00796051" w:rsidP="009B7263">
      <w:pPr>
        <w:pStyle w:val="Tekstpodstawowy"/>
        <w:widowControl/>
        <w:numPr>
          <w:ilvl w:val="0"/>
          <w:numId w:val="27"/>
        </w:numPr>
        <w:spacing w:before="120" w:after="120"/>
        <w:ind w:left="426" w:hanging="426"/>
        <w:jc w:val="both"/>
        <w:rPr>
          <w:snapToGrid/>
          <w:color w:val="auto"/>
          <w:szCs w:val="24"/>
          <w:lang w:val="pl-PL" w:eastAsia="ar-SA"/>
        </w:rPr>
      </w:pPr>
      <w:r w:rsidRPr="001B496C">
        <w:rPr>
          <w:snapToGrid/>
          <w:color w:val="auto"/>
          <w:szCs w:val="24"/>
          <w:lang w:val="pl-PL" w:eastAsia="ar-SA"/>
        </w:rPr>
        <w:t>Zmiany niniejszej Umowy winny być dokonywane w formie pisemnej pod rygorem nieważności.</w:t>
      </w:r>
    </w:p>
    <w:p w:rsidR="00796051" w:rsidRPr="001B496C" w:rsidRDefault="00796051" w:rsidP="009B7263">
      <w:pPr>
        <w:pStyle w:val="Tekstpodstawowy"/>
        <w:numPr>
          <w:ilvl w:val="0"/>
          <w:numId w:val="27"/>
        </w:numPr>
        <w:spacing w:before="120" w:after="120"/>
        <w:ind w:left="426" w:hanging="426"/>
        <w:jc w:val="both"/>
        <w:rPr>
          <w:snapToGrid/>
          <w:color w:val="auto"/>
          <w:szCs w:val="24"/>
          <w:lang w:val="pl-PL" w:eastAsia="ar-SA"/>
        </w:rPr>
      </w:pPr>
      <w:r w:rsidRPr="001B496C">
        <w:rPr>
          <w:snapToGrid/>
          <w:color w:val="auto"/>
          <w:szCs w:val="24"/>
          <w:lang w:val="pl-PL" w:eastAsia="ar-SA"/>
        </w:rPr>
        <w:t>Strony zastrzegają, że niniejsza umowa ma charakter poufny i żadnej ze Stron bez zgody drugiej Strony nie wolno ujawniać któregokolwiek z jej postanowień osobom trzecim.</w:t>
      </w:r>
    </w:p>
    <w:p w:rsidR="00796051" w:rsidRPr="001B496C" w:rsidRDefault="00796051" w:rsidP="009B7263">
      <w:pPr>
        <w:pStyle w:val="Tekstpodstawowy"/>
        <w:widowControl/>
        <w:numPr>
          <w:ilvl w:val="0"/>
          <w:numId w:val="27"/>
        </w:numPr>
        <w:spacing w:before="120" w:after="120"/>
        <w:ind w:left="426" w:hanging="426"/>
        <w:jc w:val="both"/>
        <w:rPr>
          <w:snapToGrid/>
          <w:color w:val="auto"/>
          <w:szCs w:val="24"/>
          <w:lang w:val="pl-PL" w:eastAsia="ar-SA"/>
        </w:rPr>
      </w:pPr>
      <w:r w:rsidRPr="001B496C">
        <w:rPr>
          <w:snapToGrid/>
          <w:color w:val="auto"/>
          <w:szCs w:val="24"/>
          <w:lang w:val="pl-PL" w:eastAsia="ar-SA"/>
        </w:rPr>
        <w:t>Ewentualne spory mogące wynikać z realizacji niniejszej Umowy będą rozstrzygane przez Sąd właściwy dla siedziby Z</w:t>
      </w:r>
      <w:r w:rsidR="00903EF4" w:rsidRPr="001B496C">
        <w:rPr>
          <w:snapToGrid/>
          <w:color w:val="auto"/>
          <w:szCs w:val="24"/>
          <w:lang w:val="pl-PL" w:eastAsia="ar-SA"/>
        </w:rPr>
        <w:t>amawiającego</w:t>
      </w:r>
      <w:r w:rsidRPr="001B496C">
        <w:rPr>
          <w:snapToGrid/>
          <w:color w:val="auto"/>
          <w:szCs w:val="24"/>
          <w:lang w:val="pl-PL" w:eastAsia="ar-SA"/>
        </w:rPr>
        <w:t>.</w:t>
      </w:r>
    </w:p>
    <w:p w:rsidR="00796051" w:rsidRPr="001B496C" w:rsidRDefault="00796051" w:rsidP="009B7263">
      <w:pPr>
        <w:pStyle w:val="Tekstpodstawowy"/>
        <w:widowControl/>
        <w:numPr>
          <w:ilvl w:val="0"/>
          <w:numId w:val="27"/>
        </w:numPr>
        <w:spacing w:before="120" w:after="120"/>
        <w:ind w:left="426" w:hanging="426"/>
        <w:jc w:val="both"/>
        <w:rPr>
          <w:snapToGrid/>
          <w:color w:val="auto"/>
          <w:szCs w:val="24"/>
          <w:lang w:val="pl-PL" w:eastAsia="ar-SA"/>
        </w:rPr>
      </w:pPr>
      <w:r w:rsidRPr="001B496C">
        <w:rPr>
          <w:snapToGrid/>
          <w:color w:val="auto"/>
          <w:szCs w:val="24"/>
          <w:lang w:val="pl-PL" w:eastAsia="ar-SA"/>
        </w:rPr>
        <w:t>Umowę sporządzono w dwóch jednobrzmiących egzemplarzach, po jednym dla każdej ze stron.</w:t>
      </w:r>
    </w:p>
    <w:p w:rsidR="00796051" w:rsidRPr="001B496C" w:rsidRDefault="00796051" w:rsidP="009B7263">
      <w:pPr>
        <w:pStyle w:val="Tekstpodstawowy"/>
        <w:widowControl/>
        <w:spacing w:before="120" w:after="120"/>
        <w:jc w:val="both"/>
        <w:rPr>
          <w:snapToGrid/>
          <w:color w:val="auto"/>
          <w:szCs w:val="24"/>
          <w:lang w:val="pl-PL" w:eastAsia="ar-SA"/>
        </w:rPr>
      </w:pPr>
    </w:p>
    <w:p w:rsidR="001D77AF" w:rsidRPr="001B496C" w:rsidRDefault="001D77AF" w:rsidP="009B7263">
      <w:pPr>
        <w:rPr>
          <w:sz w:val="24"/>
          <w:szCs w:val="24"/>
        </w:rPr>
      </w:pPr>
      <w:r w:rsidRPr="001B496C">
        <w:rPr>
          <w:sz w:val="24"/>
          <w:szCs w:val="24"/>
        </w:rPr>
        <w:t>Załączniki:</w:t>
      </w:r>
    </w:p>
    <w:p w:rsidR="001D77AF" w:rsidRPr="001B496C" w:rsidRDefault="001D77AF" w:rsidP="009B7263">
      <w:pPr>
        <w:rPr>
          <w:sz w:val="24"/>
          <w:szCs w:val="24"/>
        </w:rPr>
      </w:pPr>
      <w:r w:rsidRPr="001B496C">
        <w:rPr>
          <w:sz w:val="24"/>
          <w:szCs w:val="24"/>
        </w:rPr>
        <w:t>Załącznik nr 1 – Umowa o p</w:t>
      </w:r>
      <w:r w:rsidR="006F78AA">
        <w:rPr>
          <w:sz w:val="24"/>
          <w:szCs w:val="24"/>
        </w:rPr>
        <w:t>owierzeniu przetwarzania danych (zał. nr 7 do SIWZ).</w:t>
      </w:r>
    </w:p>
    <w:p w:rsidR="001D77AF" w:rsidRDefault="001D77AF" w:rsidP="009B7263">
      <w:pPr>
        <w:rPr>
          <w:sz w:val="24"/>
          <w:szCs w:val="24"/>
        </w:rPr>
      </w:pPr>
      <w:r w:rsidRPr="001B496C">
        <w:rPr>
          <w:sz w:val="24"/>
          <w:szCs w:val="24"/>
        </w:rPr>
        <w:t>Załącznik nr 2 – Wymogi Obsługi Systemu.</w:t>
      </w:r>
    </w:p>
    <w:p w:rsidR="006F78AA" w:rsidRPr="001B496C" w:rsidRDefault="006F78AA" w:rsidP="009B7263">
      <w:pPr>
        <w:rPr>
          <w:sz w:val="24"/>
          <w:szCs w:val="24"/>
        </w:rPr>
      </w:pPr>
      <w:r>
        <w:rPr>
          <w:sz w:val="24"/>
          <w:szCs w:val="24"/>
        </w:rPr>
        <w:t>Załącznik nr 3 – Opis przedmiotu zamówienia (zał. nr 2 do SIWZ)</w:t>
      </w:r>
    </w:p>
    <w:p w:rsidR="00796051" w:rsidRPr="001B496C" w:rsidRDefault="00796051" w:rsidP="009B7263">
      <w:pPr>
        <w:pStyle w:val="Tekstpodstawowy"/>
        <w:widowControl/>
        <w:spacing w:before="120" w:after="120"/>
        <w:jc w:val="both"/>
        <w:rPr>
          <w:snapToGrid/>
          <w:color w:val="auto"/>
          <w:szCs w:val="24"/>
          <w:lang w:val="pl-PL" w:eastAsia="ar-SA"/>
        </w:rPr>
      </w:pPr>
    </w:p>
    <w:p w:rsidR="001D77AF" w:rsidRPr="001B496C" w:rsidRDefault="001D77AF" w:rsidP="009B7263">
      <w:pPr>
        <w:pStyle w:val="Tekstpodstawowy"/>
        <w:widowControl/>
        <w:tabs>
          <w:tab w:val="left" w:pos="360"/>
        </w:tabs>
        <w:spacing w:before="120" w:after="120"/>
        <w:jc w:val="both"/>
        <w:rPr>
          <w:szCs w:val="24"/>
          <w:lang w:val="pl-PL"/>
        </w:rPr>
      </w:pPr>
    </w:p>
    <w:p w:rsidR="001D77AF" w:rsidRPr="001B496C" w:rsidRDefault="001D77AF" w:rsidP="009B7263">
      <w:pPr>
        <w:pStyle w:val="Tekstpodstawowy"/>
        <w:widowControl/>
        <w:tabs>
          <w:tab w:val="left" w:pos="360"/>
        </w:tabs>
        <w:spacing w:before="120" w:after="120"/>
        <w:jc w:val="both"/>
        <w:rPr>
          <w:szCs w:val="24"/>
          <w:lang w:val="pl-PL"/>
        </w:rPr>
      </w:pPr>
    </w:p>
    <w:p w:rsidR="001D77AF" w:rsidRPr="001B496C" w:rsidRDefault="001D77AF" w:rsidP="009B7263">
      <w:pPr>
        <w:pStyle w:val="Tekstpodstawowy"/>
        <w:widowControl/>
        <w:tabs>
          <w:tab w:val="left" w:pos="360"/>
        </w:tabs>
        <w:spacing w:before="120" w:after="120"/>
        <w:jc w:val="both"/>
        <w:rPr>
          <w:szCs w:val="24"/>
          <w:lang w:val="pl-PL"/>
        </w:rPr>
      </w:pPr>
    </w:p>
    <w:p w:rsidR="001D77AF" w:rsidRPr="001B496C" w:rsidRDefault="001D77AF" w:rsidP="009B7263">
      <w:pPr>
        <w:pStyle w:val="Tekstpodstawowy"/>
        <w:widowControl/>
        <w:tabs>
          <w:tab w:val="left" w:pos="360"/>
        </w:tabs>
        <w:spacing w:before="120" w:after="120"/>
        <w:jc w:val="both"/>
        <w:rPr>
          <w:szCs w:val="24"/>
          <w:lang w:val="pl-PL"/>
        </w:rPr>
      </w:pPr>
    </w:p>
    <w:p w:rsidR="00F40EDD" w:rsidRPr="001B496C" w:rsidRDefault="00796051" w:rsidP="009B7263">
      <w:pPr>
        <w:pStyle w:val="Tekstpodstawowy"/>
        <w:widowControl/>
        <w:tabs>
          <w:tab w:val="left" w:pos="360"/>
        </w:tabs>
        <w:spacing w:before="120" w:after="120"/>
        <w:jc w:val="both"/>
        <w:rPr>
          <w:szCs w:val="24"/>
          <w:lang w:val="pl-PL"/>
        </w:rPr>
      </w:pPr>
      <w:r w:rsidRPr="001B496C">
        <w:rPr>
          <w:szCs w:val="24"/>
          <w:lang w:val="pl-PL"/>
        </w:rPr>
        <w:t>Z</w:t>
      </w:r>
      <w:r w:rsidR="007B02D7" w:rsidRPr="001B496C">
        <w:rPr>
          <w:szCs w:val="24"/>
          <w:lang w:val="pl-PL"/>
        </w:rPr>
        <w:t>AMAWIAJĄCY</w:t>
      </w:r>
      <w:r w:rsidRPr="001B496C">
        <w:rPr>
          <w:szCs w:val="24"/>
          <w:lang w:val="pl-PL"/>
        </w:rPr>
        <w:t>:</w:t>
      </w:r>
      <w:r w:rsidRPr="001B496C">
        <w:rPr>
          <w:szCs w:val="24"/>
          <w:lang w:val="pl-PL"/>
        </w:rPr>
        <w:tab/>
      </w:r>
      <w:r w:rsidRPr="001B496C">
        <w:rPr>
          <w:szCs w:val="24"/>
          <w:lang w:val="pl-PL"/>
        </w:rPr>
        <w:tab/>
      </w:r>
      <w:r w:rsidRPr="001B496C">
        <w:rPr>
          <w:szCs w:val="24"/>
          <w:lang w:val="pl-PL"/>
        </w:rPr>
        <w:tab/>
      </w:r>
      <w:r w:rsidRPr="001B496C">
        <w:rPr>
          <w:szCs w:val="24"/>
          <w:lang w:val="pl-PL"/>
        </w:rPr>
        <w:tab/>
      </w:r>
      <w:r w:rsidRPr="001B496C">
        <w:rPr>
          <w:szCs w:val="24"/>
          <w:lang w:val="pl-PL"/>
        </w:rPr>
        <w:tab/>
      </w:r>
      <w:r w:rsidRPr="001B496C">
        <w:rPr>
          <w:szCs w:val="24"/>
          <w:lang w:val="pl-PL"/>
        </w:rPr>
        <w:tab/>
        <w:t xml:space="preserve">        </w:t>
      </w:r>
      <w:r w:rsidR="007B02D7" w:rsidRPr="001B496C">
        <w:rPr>
          <w:szCs w:val="24"/>
          <w:lang w:val="pl-PL"/>
        </w:rPr>
        <w:t>WYKONAWCA</w:t>
      </w:r>
      <w:r w:rsidRPr="001B496C">
        <w:rPr>
          <w:szCs w:val="24"/>
          <w:lang w:val="pl-PL"/>
        </w:rPr>
        <w:t>:</w:t>
      </w:r>
    </w:p>
    <w:p w:rsidR="001D77AF" w:rsidRPr="001B496C" w:rsidRDefault="001D77AF" w:rsidP="009B7263">
      <w:pPr>
        <w:pStyle w:val="Tekstpodstawowy"/>
        <w:widowControl/>
        <w:tabs>
          <w:tab w:val="left" w:pos="360"/>
        </w:tabs>
        <w:spacing w:before="120" w:after="120"/>
        <w:jc w:val="both"/>
        <w:rPr>
          <w:szCs w:val="24"/>
          <w:lang w:val="pl-PL"/>
        </w:rPr>
      </w:pPr>
    </w:p>
    <w:p w:rsidR="001B496C" w:rsidRDefault="001B496C" w:rsidP="009B7263">
      <w:pPr>
        <w:rPr>
          <w:snapToGrid w:val="0"/>
          <w:color w:val="000000"/>
          <w:sz w:val="24"/>
          <w:szCs w:val="24"/>
        </w:rPr>
      </w:pPr>
    </w:p>
    <w:p w:rsidR="009B7263" w:rsidRDefault="009B7263" w:rsidP="009B7263">
      <w:pPr>
        <w:rPr>
          <w:snapToGrid w:val="0"/>
          <w:color w:val="000000"/>
          <w:sz w:val="24"/>
          <w:szCs w:val="24"/>
        </w:rPr>
      </w:pPr>
      <w:bookmarkStart w:id="0" w:name="_GoBack"/>
      <w:bookmarkEnd w:id="0"/>
    </w:p>
    <w:p w:rsidR="005577C9" w:rsidRDefault="005577C9" w:rsidP="009B7263">
      <w:pPr>
        <w:rPr>
          <w:snapToGrid w:val="0"/>
          <w:color w:val="000000"/>
          <w:sz w:val="24"/>
          <w:szCs w:val="24"/>
        </w:rPr>
      </w:pPr>
    </w:p>
    <w:p w:rsidR="005577C9" w:rsidRDefault="005577C9" w:rsidP="009B7263">
      <w:pPr>
        <w:rPr>
          <w:sz w:val="24"/>
          <w:szCs w:val="24"/>
          <w:lang w:eastAsia="ar-SA"/>
        </w:rPr>
      </w:pPr>
    </w:p>
    <w:p w:rsidR="00987B19" w:rsidRPr="001B496C" w:rsidRDefault="00945BF1" w:rsidP="009B7263">
      <w:pPr>
        <w:rPr>
          <w:b/>
          <w:sz w:val="24"/>
          <w:szCs w:val="24"/>
        </w:rPr>
      </w:pPr>
      <w:r w:rsidRPr="001B496C">
        <w:rPr>
          <w:b/>
          <w:sz w:val="24"/>
          <w:szCs w:val="24"/>
        </w:rPr>
        <w:lastRenderedPageBreak/>
        <w:t xml:space="preserve">Załącznik nr </w:t>
      </w:r>
      <w:r w:rsidR="002D6AEA" w:rsidRPr="001B496C">
        <w:rPr>
          <w:b/>
          <w:sz w:val="24"/>
          <w:szCs w:val="24"/>
        </w:rPr>
        <w:t>2</w:t>
      </w:r>
      <w:r w:rsidRPr="001B496C">
        <w:rPr>
          <w:b/>
          <w:sz w:val="24"/>
          <w:szCs w:val="24"/>
        </w:rPr>
        <w:t>. Wymogi Obsługi Systemu.</w:t>
      </w:r>
    </w:p>
    <w:p w:rsidR="00987B19" w:rsidRPr="001B496C" w:rsidRDefault="00987B19" w:rsidP="009B7263">
      <w:pPr>
        <w:pStyle w:val="Nagwek1"/>
        <w:spacing w:line="240" w:lineRule="auto"/>
        <w:rPr>
          <w:rFonts w:ascii="Times New Roman" w:hAnsi="Times New Roman"/>
          <w:color w:val="auto"/>
          <w:sz w:val="24"/>
          <w:szCs w:val="24"/>
          <w:lang w:val="pl-PL"/>
        </w:rPr>
      </w:pPr>
      <w:r w:rsidRPr="001B496C">
        <w:rPr>
          <w:rFonts w:ascii="Times New Roman" w:hAnsi="Times New Roman"/>
          <w:color w:val="auto"/>
          <w:sz w:val="24"/>
          <w:szCs w:val="24"/>
          <w:lang w:val="pl-PL"/>
        </w:rPr>
        <w:t xml:space="preserve">Generalne </w:t>
      </w:r>
      <w:r w:rsidR="00C5009B" w:rsidRPr="001B496C">
        <w:rPr>
          <w:rFonts w:ascii="Times New Roman" w:hAnsi="Times New Roman"/>
          <w:color w:val="auto"/>
          <w:sz w:val="24"/>
          <w:szCs w:val="24"/>
          <w:lang w:val="pl-PL"/>
        </w:rPr>
        <w:t>wymogi</w:t>
      </w:r>
      <w:r w:rsidR="007E19CC" w:rsidRPr="001B496C">
        <w:rPr>
          <w:rFonts w:ascii="Times New Roman" w:hAnsi="Times New Roman"/>
          <w:color w:val="auto"/>
          <w:sz w:val="24"/>
          <w:szCs w:val="24"/>
          <w:lang w:val="pl-PL"/>
        </w:rPr>
        <w:t xml:space="preserve"> </w:t>
      </w:r>
      <w:r w:rsidR="00FB0852" w:rsidRPr="001B496C">
        <w:rPr>
          <w:rFonts w:ascii="Times New Roman" w:hAnsi="Times New Roman"/>
          <w:color w:val="auto"/>
          <w:sz w:val="24"/>
          <w:szCs w:val="24"/>
          <w:lang w:val="pl-PL"/>
        </w:rPr>
        <w:t>Wykonawcy</w:t>
      </w:r>
      <w:r w:rsidRPr="001B496C">
        <w:rPr>
          <w:rFonts w:ascii="Times New Roman" w:hAnsi="Times New Roman"/>
          <w:color w:val="auto"/>
          <w:sz w:val="24"/>
          <w:szCs w:val="24"/>
          <w:lang w:val="pl-PL"/>
        </w:rPr>
        <w:t xml:space="preserve"> odnośnie tworzenia kopii zapasowych</w:t>
      </w:r>
    </w:p>
    <w:p w:rsidR="00987B19" w:rsidRPr="001B496C" w:rsidRDefault="00987B19" w:rsidP="009B7263">
      <w:pPr>
        <w:spacing w:before="120" w:after="120"/>
        <w:jc w:val="both"/>
        <w:rPr>
          <w:sz w:val="24"/>
          <w:szCs w:val="24"/>
        </w:rPr>
      </w:pPr>
      <w:r w:rsidRPr="001B496C">
        <w:rPr>
          <w:sz w:val="24"/>
          <w:szCs w:val="24"/>
        </w:rPr>
        <w:t>Należy zwrócić uwagę na podział kopii zapasowych na następujące elementy:</w:t>
      </w:r>
    </w:p>
    <w:p w:rsidR="00987B19" w:rsidRPr="001B496C" w:rsidRDefault="00F73C35" w:rsidP="009B7263">
      <w:pPr>
        <w:pStyle w:val="Akapitzlist"/>
        <w:spacing w:before="120" w:after="120" w:line="240" w:lineRule="auto"/>
        <w:ind w:left="0"/>
        <w:jc w:val="both"/>
        <w:rPr>
          <w:rFonts w:ascii="Times New Roman" w:hAnsi="Times New Roman"/>
          <w:sz w:val="24"/>
          <w:szCs w:val="24"/>
        </w:rPr>
      </w:pPr>
      <w:r>
        <w:rPr>
          <w:rFonts w:ascii="Times New Roman" w:hAnsi="Times New Roman"/>
          <w:sz w:val="24"/>
          <w:szCs w:val="24"/>
        </w:rPr>
        <w:t xml:space="preserve">a. </w:t>
      </w:r>
      <w:r w:rsidR="00987B19" w:rsidRPr="001B496C">
        <w:rPr>
          <w:rFonts w:ascii="Times New Roman" w:hAnsi="Times New Roman"/>
          <w:sz w:val="24"/>
          <w:szCs w:val="24"/>
        </w:rPr>
        <w:t>kopia zapasowa systemu,</w:t>
      </w:r>
    </w:p>
    <w:p w:rsidR="00987B19" w:rsidRPr="001B496C" w:rsidRDefault="00F73C35" w:rsidP="009B7263">
      <w:pPr>
        <w:pStyle w:val="Akapitzlist"/>
        <w:spacing w:before="120" w:after="120" w:line="240" w:lineRule="auto"/>
        <w:ind w:left="0"/>
        <w:jc w:val="both"/>
        <w:rPr>
          <w:rFonts w:ascii="Times New Roman" w:hAnsi="Times New Roman"/>
          <w:sz w:val="24"/>
          <w:szCs w:val="24"/>
        </w:rPr>
      </w:pPr>
      <w:r>
        <w:rPr>
          <w:rFonts w:ascii="Times New Roman" w:hAnsi="Times New Roman"/>
          <w:sz w:val="24"/>
          <w:szCs w:val="24"/>
        </w:rPr>
        <w:t xml:space="preserve">b. </w:t>
      </w:r>
      <w:r w:rsidR="00987B19" w:rsidRPr="001B496C">
        <w:rPr>
          <w:rFonts w:ascii="Times New Roman" w:hAnsi="Times New Roman"/>
          <w:sz w:val="24"/>
          <w:szCs w:val="24"/>
        </w:rPr>
        <w:t>kopia zapasowa baz danych,</w:t>
      </w:r>
    </w:p>
    <w:p w:rsidR="00987B19" w:rsidRPr="001B496C" w:rsidRDefault="00F73C35" w:rsidP="009B7263">
      <w:pPr>
        <w:pStyle w:val="Akapitzlist"/>
        <w:spacing w:before="120" w:after="120" w:line="240" w:lineRule="auto"/>
        <w:ind w:left="0"/>
        <w:jc w:val="both"/>
        <w:rPr>
          <w:rFonts w:ascii="Times New Roman" w:hAnsi="Times New Roman"/>
          <w:sz w:val="24"/>
          <w:szCs w:val="24"/>
        </w:rPr>
      </w:pPr>
      <w:r>
        <w:rPr>
          <w:rFonts w:ascii="Times New Roman" w:hAnsi="Times New Roman"/>
          <w:sz w:val="24"/>
          <w:szCs w:val="24"/>
        </w:rPr>
        <w:t xml:space="preserve">c. </w:t>
      </w:r>
      <w:r w:rsidR="00987B19" w:rsidRPr="001B496C">
        <w:rPr>
          <w:rFonts w:ascii="Times New Roman" w:hAnsi="Times New Roman"/>
          <w:sz w:val="24"/>
          <w:szCs w:val="24"/>
        </w:rPr>
        <w:t>kopia zapasowa danych obrazowych.</w:t>
      </w:r>
    </w:p>
    <w:p w:rsidR="00987B19" w:rsidRPr="001B496C" w:rsidRDefault="00987B19" w:rsidP="009B7263">
      <w:pPr>
        <w:spacing w:before="120" w:after="120"/>
        <w:jc w:val="both"/>
        <w:rPr>
          <w:sz w:val="24"/>
          <w:szCs w:val="24"/>
        </w:rPr>
      </w:pPr>
      <w:r w:rsidRPr="001B496C">
        <w:rPr>
          <w:sz w:val="24"/>
          <w:szCs w:val="24"/>
        </w:rPr>
        <w:t>Największy wolumen danych dotyczy danych obrazowych i dla tego obszaru nie jest możliwe tworzenie każdorazowo pełnej kopii danych lub jest to nieakceptowalnie drogie (koszt finansowy, parametry sprzętu czy też czas tworzenia całościowych kopii). Dlatego kopie zapasowe danych obrazowych są tworzone na bieżąco bazując na danych obrazowych istniejących w systemie (lokalnej kopii danych pozyskanych z urządzeń medycznych, konsoli operatorskich, serwerów PACS, stacji diagnostycznych etc.;  przechowywany</w:t>
      </w:r>
      <w:r w:rsidR="005114C4" w:rsidRPr="001B496C">
        <w:rPr>
          <w:sz w:val="24"/>
          <w:szCs w:val="24"/>
        </w:rPr>
        <w:t>ch przez określony i ustalony z Z</w:t>
      </w:r>
      <w:r w:rsidR="00903EF4" w:rsidRPr="001B496C">
        <w:rPr>
          <w:sz w:val="24"/>
          <w:szCs w:val="24"/>
        </w:rPr>
        <w:t>amawiającym</w:t>
      </w:r>
      <w:r w:rsidR="005114C4" w:rsidRPr="001B496C">
        <w:rPr>
          <w:sz w:val="24"/>
          <w:szCs w:val="24"/>
        </w:rPr>
        <w:t xml:space="preserve"> </w:t>
      </w:r>
      <w:r w:rsidRPr="001B496C">
        <w:rPr>
          <w:sz w:val="24"/>
          <w:szCs w:val="24"/>
        </w:rPr>
        <w:t xml:space="preserve">czas - zależny od możliwości sprzętowych </w:t>
      </w:r>
      <w:r w:rsidR="005D54F7" w:rsidRPr="001B496C">
        <w:rPr>
          <w:sz w:val="24"/>
          <w:szCs w:val="24"/>
        </w:rPr>
        <w:t>Z</w:t>
      </w:r>
      <w:r w:rsidR="00903EF4" w:rsidRPr="001B496C">
        <w:rPr>
          <w:sz w:val="24"/>
          <w:szCs w:val="24"/>
        </w:rPr>
        <w:t>amawiającego</w:t>
      </w:r>
      <w:r w:rsidRPr="001B496C">
        <w:rPr>
          <w:sz w:val="24"/>
          <w:szCs w:val="24"/>
        </w:rPr>
        <w:t>; które to dane po upływie tego czasu i wykonaniu kopii zapasowych mogą zostać usunięte).</w:t>
      </w:r>
    </w:p>
    <w:p w:rsidR="005114C4" w:rsidRPr="001B496C" w:rsidRDefault="005114C4" w:rsidP="009B7263">
      <w:pPr>
        <w:spacing w:before="120" w:after="120"/>
        <w:jc w:val="both"/>
        <w:rPr>
          <w:sz w:val="24"/>
          <w:szCs w:val="24"/>
        </w:rPr>
      </w:pPr>
    </w:p>
    <w:p w:rsidR="00987B19" w:rsidRPr="001B496C" w:rsidRDefault="00C5009B" w:rsidP="009B7263">
      <w:pPr>
        <w:pStyle w:val="Nagwek1"/>
        <w:spacing w:before="120" w:after="120" w:line="240" w:lineRule="auto"/>
        <w:jc w:val="both"/>
        <w:rPr>
          <w:rFonts w:ascii="Times New Roman" w:hAnsi="Times New Roman"/>
          <w:color w:val="auto"/>
          <w:sz w:val="24"/>
          <w:szCs w:val="24"/>
          <w:lang w:val="pl-PL"/>
        </w:rPr>
      </w:pPr>
      <w:r w:rsidRPr="001B496C">
        <w:rPr>
          <w:rFonts w:ascii="Times New Roman" w:hAnsi="Times New Roman"/>
          <w:color w:val="auto"/>
          <w:sz w:val="24"/>
          <w:szCs w:val="24"/>
          <w:lang w:val="pl-PL"/>
        </w:rPr>
        <w:t>Wymogi</w:t>
      </w:r>
      <w:r w:rsidR="00987B19" w:rsidRPr="001B496C">
        <w:rPr>
          <w:rFonts w:ascii="Times New Roman" w:hAnsi="Times New Roman"/>
          <w:color w:val="auto"/>
          <w:sz w:val="24"/>
          <w:szCs w:val="24"/>
          <w:lang w:val="pl-PL"/>
        </w:rPr>
        <w:t xml:space="preserve"> do</w:t>
      </w:r>
      <w:r w:rsidR="00845046" w:rsidRPr="001B496C">
        <w:rPr>
          <w:rFonts w:ascii="Times New Roman" w:hAnsi="Times New Roman"/>
          <w:color w:val="auto"/>
          <w:sz w:val="24"/>
          <w:szCs w:val="24"/>
          <w:lang w:val="pl-PL"/>
        </w:rPr>
        <w:t>tyczące</w:t>
      </w:r>
      <w:r w:rsidR="00987B19" w:rsidRPr="001B496C">
        <w:rPr>
          <w:rFonts w:ascii="Times New Roman" w:hAnsi="Times New Roman"/>
          <w:color w:val="auto"/>
          <w:sz w:val="24"/>
          <w:szCs w:val="24"/>
          <w:lang w:val="pl-PL"/>
        </w:rPr>
        <w:t xml:space="preserve"> warunków pracy serwera</w:t>
      </w:r>
    </w:p>
    <w:p w:rsidR="00987B19" w:rsidRPr="001B496C" w:rsidRDefault="00987B19" w:rsidP="009B7263">
      <w:pPr>
        <w:spacing w:before="120" w:after="120"/>
        <w:jc w:val="both"/>
        <w:rPr>
          <w:sz w:val="24"/>
          <w:szCs w:val="24"/>
        </w:rPr>
      </w:pPr>
      <w:r w:rsidRPr="001B496C">
        <w:rPr>
          <w:sz w:val="24"/>
          <w:szCs w:val="24"/>
        </w:rPr>
        <w:t>Serwer jest urządzeniem wrażliwym na warunki środowiska, w jakim pracuje. Aby mógł bezawaryjnie, przez długi czas pracować, niezbędne jest zapewnienie mu odpowiednich warunków środowiskowych.  Brak zapewnienia tych warunków może doprowadzić do uszkodzenia serwera i w efekcie skutkować utratą gwarancji. Dla serwera powinny zostać zapewnione następujące warunki pracy:</w:t>
      </w:r>
    </w:p>
    <w:p w:rsidR="00987B19" w:rsidRPr="001B496C" w:rsidRDefault="00F73C35" w:rsidP="009B7263">
      <w:pPr>
        <w:pStyle w:val="Akapitzlist"/>
        <w:spacing w:before="120" w:after="120" w:line="240" w:lineRule="auto"/>
        <w:jc w:val="both"/>
        <w:rPr>
          <w:rFonts w:ascii="Times New Roman" w:hAnsi="Times New Roman"/>
          <w:sz w:val="24"/>
          <w:szCs w:val="24"/>
        </w:rPr>
      </w:pPr>
      <w:r>
        <w:rPr>
          <w:rFonts w:ascii="Times New Roman" w:hAnsi="Times New Roman"/>
          <w:sz w:val="24"/>
          <w:szCs w:val="24"/>
        </w:rPr>
        <w:t xml:space="preserve">a. </w:t>
      </w:r>
      <w:r w:rsidR="00987B19" w:rsidRPr="001B496C">
        <w:rPr>
          <w:rFonts w:ascii="Times New Roman" w:hAnsi="Times New Roman"/>
          <w:sz w:val="24"/>
          <w:szCs w:val="24"/>
        </w:rPr>
        <w:t>czyste, suche i wolne od drobin powietrze,</w:t>
      </w:r>
    </w:p>
    <w:p w:rsidR="00987B19" w:rsidRPr="001B496C" w:rsidRDefault="00F73C35" w:rsidP="009B7263">
      <w:pPr>
        <w:pStyle w:val="Akapitzlist"/>
        <w:spacing w:before="120" w:after="120" w:line="240" w:lineRule="auto"/>
        <w:jc w:val="both"/>
        <w:rPr>
          <w:rFonts w:ascii="Times New Roman" w:hAnsi="Times New Roman"/>
          <w:sz w:val="24"/>
          <w:szCs w:val="24"/>
        </w:rPr>
      </w:pPr>
      <w:r>
        <w:rPr>
          <w:rFonts w:ascii="Times New Roman" w:hAnsi="Times New Roman"/>
          <w:sz w:val="24"/>
          <w:szCs w:val="24"/>
        </w:rPr>
        <w:t xml:space="preserve">b. </w:t>
      </w:r>
      <w:r w:rsidR="00987B19" w:rsidRPr="001B496C">
        <w:rPr>
          <w:rFonts w:ascii="Times New Roman" w:hAnsi="Times New Roman"/>
          <w:sz w:val="24"/>
          <w:szCs w:val="24"/>
        </w:rPr>
        <w:t xml:space="preserve">praca w temperaturze 17°C - 23°C i wilgotności </w:t>
      </w:r>
      <w:r w:rsidR="00FD2CF0" w:rsidRPr="001B496C">
        <w:rPr>
          <w:rFonts w:ascii="Times New Roman" w:hAnsi="Times New Roman"/>
          <w:sz w:val="24"/>
          <w:szCs w:val="24"/>
        </w:rPr>
        <w:t>do 4</w:t>
      </w:r>
      <w:r w:rsidR="00987B19" w:rsidRPr="001B496C">
        <w:rPr>
          <w:rFonts w:ascii="Times New Roman" w:hAnsi="Times New Roman"/>
          <w:sz w:val="24"/>
          <w:szCs w:val="24"/>
        </w:rPr>
        <w:t>0%,</w:t>
      </w:r>
    </w:p>
    <w:p w:rsidR="00987B19" w:rsidRPr="001B496C" w:rsidRDefault="00F73C35" w:rsidP="009B7263">
      <w:pPr>
        <w:pStyle w:val="Akapitzlist"/>
        <w:spacing w:before="120" w:after="120" w:line="240" w:lineRule="auto"/>
        <w:jc w:val="both"/>
        <w:rPr>
          <w:rFonts w:ascii="Times New Roman" w:hAnsi="Times New Roman"/>
          <w:sz w:val="24"/>
          <w:szCs w:val="24"/>
        </w:rPr>
      </w:pPr>
      <w:r>
        <w:rPr>
          <w:rFonts w:ascii="Times New Roman" w:hAnsi="Times New Roman"/>
          <w:sz w:val="24"/>
          <w:szCs w:val="24"/>
        </w:rPr>
        <w:t xml:space="preserve">c. </w:t>
      </w:r>
      <w:r w:rsidR="00987B19" w:rsidRPr="001B496C">
        <w:rPr>
          <w:rFonts w:ascii="Times New Roman" w:hAnsi="Times New Roman"/>
          <w:sz w:val="24"/>
          <w:szCs w:val="24"/>
        </w:rPr>
        <w:t>oddalenie od źródeł wibracji lub wstrząsów,</w:t>
      </w:r>
    </w:p>
    <w:p w:rsidR="00987B19" w:rsidRPr="001B496C" w:rsidRDefault="00F73C35" w:rsidP="009B7263">
      <w:pPr>
        <w:pStyle w:val="Akapitzlist"/>
        <w:spacing w:before="120" w:after="120" w:line="240" w:lineRule="auto"/>
        <w:jc w:val="both"/>
        <w:rPr>
          <w:rFonts w:ascii="Times New Roman" w:hAnsi="Times New Roman"/>
          <w:sz w:val="24"/>
          <w:szCs w:val="24"/>
        </w:rPr>
      </w:pPr>
      <w:r>
        <w:rPr>
          <w:rFonts w:ascii="Times New Roman" w:hAnsi="Times New Roman"/>
          <w:sz w:val="24"/>
          <w:szCs w:val="24"/>
        </w:rPr>
        <w:t xml:space="preserve">d. </w:t>
      </w:r>
      <w:r w:rsidR="00987B19" w:rsidRPr="001B496C">
        <w:rPr>
          <w:rFonts w:ascii="Times New Roman" w:hAnsi="Times New Roman"/>
          <w:sz w:val="24"/>
          <w:szCs w:val="24"/>
        </w:rPr>
        <w:t>izolowanie od silnego pola elektromagnetycznego,</w:t>
      </w:r>
    </w:p>
    <w:p w:rsidR="00987B19" w:rsidRPr="001B496C" w:rsidRDefault="00F73C35" w:rsidP="009B7263">
      <w:pPr>
        <w:pStyle w:val="Akapitzlist"/>
        <w:spacing w:before="120" w:after="120" w:line="240" w:lineRule="auto"/>
        <w:jc w:val="both"/>
        <w:rPr>
          <w:rFonts w:ascii="Times New Roman" w:hAnsi="Times New Roman"/>
          <w:sz w:val="24"/>
          <w:szCs w:val="24"/>
        </w:rPr>
      </w:pPr>
      <w:r>
        <w:rPr>
          <w:rFonts w:ascii="Times New Roman" w:hAnsi="Times New Roman"/>
          <w:sz w:val="24"/>
          <w:szCs w:val="24"/>
        </w:rPr>
        <w:t xml:space="preserve">e. </w:t>
      </w:r>
      <w:r w:rsidR="00987B19" w:rsidRPr="001B496C">
        <w:rPr>
          <w:rFonts w:ascii="Times New Roman" w:hAnsi="Times New Roman"/>
          <w:sz w:val="24"/>
          <w:szCs w:val="24"/>
        </w:rPr>
        <w:t>urządzenia powinny być podłączone do filtrów napięcia i opcjonalnych zasilaczy awaryjnych UPS,</w:t>
      </w:r>
    </w:p>
    <w:p w:rsidR="00987B19" w:rsidRPr="001B496C" w:rsidRDefault="00F73C35" w:rsidP="009B7263">
      <w:pPr>
        <w:pStyle w:val="Akapitzlist"/>
        <w:spacing w:before="120" w:after="120" w:line="240" w:lineRule="auto"/>
        <w:jc w:val="both"/>
        <w:rPr>
          <w:rFonts w:ascii="Times New Roman" w:hAnsi="Times New Roman"/>
          <w:sz w:val="24"/>
          <w:szCs w:val="24"/>
        </w:rPr>
      </w:pPr>
      <w:r>
        <w:rPr>
          <w:rFonts w:ascii="Times New Roman" w:hAnsi="Times New Roman"/>
          <w:sz w:val="24"/>
          <w:szCs w:val="24"/>
        </w:rPr>
        <w:t xml:space="preserve">f. </w:t>
      </w:r>
      <w:r w:rsidR="00987B19" w:rsidRPr="001B496C">
        <w:rPr>
          <w:rFonts w:ascii="Times New Roman" w:hAnsi="Times New Roman"/>
          <w:sz w:val="24"/>
          <w:szCs w:val="24"/>
        </w:rPr>
        <w:t>urządzenia powinny być podłączone do odpowiednio uziemionego źródła prądu,</w:t>
      </w:r>
    </w:p>
    <w:p w:rsidR="00987B19" w:rsidRPr="001B496C" w:rsidRDefault="00F73C35" w:rsidP="009B7263">
      <w:pPr>
        <w:pStyle w:val="Akapitzlist"/>
        <w:spacing w:before="120" w:after="120" w:line="240" w:lineRule="auto"/>
        <w:jc w:val="both"/>
        <w:rPr>
          <w:rFonts w:ascii="Times New Roman" w:hAnsi="Times New Roman"/>
          <w:sz w:val="24"/>
          <w:szCs w:val="24"/>
        </w:rPr>
      </w:pPr>
      <w:r>
        <w:rPr>
          <w:rFonts w:ascii="Times New Roman" w:hAnsi="Times New Roman"/>
          <w:sz w:val="24"/>
          <w:szCs w:val="24"/>
        </w:rPr>
        <w:t xml:space="preserve">g. </w:t>
      </w:r>
      <w:r w:rsidR="00987B19" w:rsidRPr="001B496C">
        <w:rPr>
          <w:rFonts w:ascii="Times New Roman" w:hAnsi="Times New Roman"/>
          <w:sz w:val="24"/>
          <w:szCs w:val="24"/>
        </w:rPr>
        <w:t>w otoczeniu serwera powinno być wystarczająco dużo miejsca zapewniającego odpowiednią cyrkulację powietrza.</w:t>
      </w:r>
    </w:p>
    <w:p w:rsidR="00987B19" w:rsidRPr="001B496C" w:rsidRDefault="00987B19" w:rsidP="009B7263">
      <w:pPr>
        <w:pStyle w:val="Akapitzlist"/>
        <w:spacing w:before="120" w:after="120" w:line="240" w:lineRule="auto"/>
        <w:jc w:val="both"/>
        <w:rPr>
          <w:rFonts w:ascii="Times New Roman" w:hAnsi="Times New Roman"/>
          <w:sz w:val="24"/>
          <w:szCs w:val="24"/>
        </w:rPr>
      </w:pPr>
    </w:p>
    <w:p w:rsidR="00987B19" w:rsidRPr="001B496C" w:rsidRDefault="00C5009B" w:rsidP="009B7263">
      <w:pPr>
        <w:pStyle w:val="Nagwek1"/>
        <w:spacing w:before="120" w:after="120" w:line="240" w:lineRule="auto"/>
        <w:jc w:val="both"/>
        <w:rPr>
          <w:rFonts w:ascii="Times New Roman" w:hAnsi="Times New Roman"/>
          <w:color w:val="auto"/>
          <w:sz w:val="24"/>
          <w:szCs w:val="24"/>
          <w:lang w:val="pl-PL"/>
        </w:rPr>
      </w:pPr>
      <w:r w:rsidRPr="001B496C">
        <w:rPr>
          <w:rFonts w:ascii="Times New Roman" w:hAnsi="Times New Roman"/>
          <w:color w:val="auto"/>
          <w:sz w:val="24"/>
          <w:szCs w:val="24"/>
          <w:lang w:val="pl-PL"/>
        </w:rPr>
        <w:t>Wymogi</w:t>
      </w:r>
      <w:r w:rsidR="00987B19" w:rsidRPr="001B496C">
        <w:rPr>
          <w:rFonts w:ascii="Times New Roman" w:hAnsi="Times New Roman"/>
          <w:color w:val="auto"/>
          <w:sz w:val="24"/>
          <w:szCs w:val="24"/>
          <w:lang w:val="pl-PL"/>
        </w:rPr>
        <w:t xml:space="preserve"> wykonywania i przechowywania kopii zapasowych</w:t>
      </w:r>
    </w:p>
    <w:p w:rsidR="00987B19" w:rsidRPr="001B496C" w:rsidRDefault="00F73C35" w:rsidP="009B7263">
      <w:pPr>
        <w:pStyle w:val="Akapitzlist"/>
        <w:spacing w:before="120" w:after="120" w:line="240" w:lineRule="auto"/>
        <w:jc w:val="both"/>
        <w:rPr>
          <w:rFonts w:ascii="Times New Roman" w:hAnsi="Times New Roman"/>
          <w:sz w:val="24"/>
          <w:szCs w:val="24"/>
        </w:rPr>
      </w:pPr>
      <w:r>
        <w:rPr>
          <w:rFonts w:ascii="Times New Roman" w:hAnsi="Times New Roman"/>
          <w:sz w:val="24"/>
          <w:szCs w:val="24"/>
        </w:rPr>
        <w:t xml:space="preserve">a. </w:t>
      </w:r>
      <w:r w:rsidR="00987B19" w:rsidRPr="001B496C">
        <w:rPr>
          <w:rFonts w:ascii="Times New Roman" w:hAnsi="Times New Roman"/>
          <w:sz w:val="24"/>
          <w:szCs w:val="24"/>
        </w:rPr>
        <w:t>Nośniki danych analogicznie jak sprzęt są wrażliwe na warunki środowiska, w jakim pracują i są przechowywane. Dlatego należy zapewnić następujące warunki/zasady pracy i przechowywania:</w:t>
      </w:r>
      <w:r w:rsidR="00FD2CF0" w:rsidRPr="001B496C">
        <w:rPr>
          <w:rFonts w:ascii="Times New Roman" w:hAnsi="Times New Roman"/>
          <w:sz w:val="24"/>
          <w:szCs w:val="24"/>
        </w:rPr>
        <w:t xml:space="preserve"> </w:t>
      </w:r>
      <w:r w:rsidR="00987B19" w:rsidRPr="001B496C">
        <w:rPr>
          <w:rFonts w:ascii="Times New Roman" w:hAnsi="Times New Roman"/>
          <w:sz w:val="24"/>
          <w:szCs w:val="24"/>
        </w:rPr>
        <w:t>wszystkie nośniki danych służące do archiwizacji (płyty CD/DVD, taśmy DAT/LTO itp.) powinny być należycie opisane zgodnie z Polityką Wykonywania Kopii Bezpieczeństwa,</w:t>
      </w:r>
    </w:p>
    <w:p w:rsidR="00987B19" w:rsidRPr="001B496C" w:rsidRDefault="00F73C35" w:rsidP="009B7263">
      <w:pPr>
        <w:pStyle w:val="Akapitzlist"/>
        <w:spacing w:before="120" w:after="120" w:line="240" w:lineRule="auto"/>
        <w:jc w:val="both"/>
        <w:rPr>
          <w:rFonts w:ascii="Times New Roman" w:hAnsi="Times New Roman"/>
          <w:sz w:val="24"/>
          <w:szCs w:val="24"/>
        </w:rPr>
      </w:pPr>
      <w:r>
        <w:rPr>
          <w:rFonts w:ascii="Times New Roman" w:hAnsi="Times New Roman"/>
          <w:sz w:val="24"/>
          <w:szCs w:val="24"/>
        </w:rPr>
        <w:t xml:space="preserve">b. </w:t>
      </w:r>
      <w:r w:rsidR="00987B19" w:rsidRPr="001B496C">
        <w:rPr>
          <w:rFonts w:ascii="Times New Roman" w:hAnsi="Times New Roman"/>
          <w:sz w:val="24"/>
          <w:szCs w:val="24"/>
        </w:rPr>
        <w:t>nośniki z danymi archiwizowanymi powinny być przechowywane w innym pomieszczeniu niż serwer, a nawet w miarę możliwości w innym budynku,</w:t>
      </w:r>
    </w:p>
    <w:p w:rsidR="00987B19" w:rsidRPr="001B496C" w:rsidRDefault="00F73C35" w:rsidP="009B7263">
      <w:pPr>
        <w:pStyle w:val="Akapitzlist"/>
        <w:spacing w:before="120" w:after="120" w:line="240" w:lineRule="auto"/>
        <w:jc w:val="both"/>
        <w:rPr>
          <w:rFonts w:ascii="Times New Roman" w:hAnsi="Times New Roman"/>
          <w:sz w:val="24"/>
          <w:szCs w:val="24"/>
        </w:rPr>
      </w:pPr>
      <w:r>
        <w:rPr>
          <w:rFonts w:ascii="Times New Roman" w:hAnsi="Times New Roman"/>
          <w:sz w:val="24"/>
          <w:szCs w:val="24"/>
        </w:rPr>
        <w:t xml:space="preserve">c. </w:t>
      </w:r>
      <w:r w:rsidR="00987B19" w:rsidRPr="001B496C">
        <w:rPr>
          <w:rFonts w:ascii="Times New Roman" w:hAnsi="Times New Roman"/>
          <w:sz w:val="24"/>
          <w:szCs w:val="24"/>
        </w:rPr>
        <w:t>w pomieszczeniu, w którym przechowywane są nośniki z danymi należy zapewnić odpowiednie dla danego producenta nośnika warunki jego przechowywania (wilgotność, zaciemnienie, temperatura, pole elektromagnetyczne itp.). Szczegółowe warunki przechowywania można znaleźć na stronie producenta danego nośnika,</w:t>
      </w:r>
    </w:p>
    <w:p w:rsidR="00987B19" w:rsidRPr="001B496C" w:rsidRDefault="00F73C35" w:rsidP="009B7263">
      <w:pPr>
        <w:pStyle w:val="Akapitzlist"/>
        <w:spacing w:before="120" w:after="120" w:line="240" w:lineRule="auto"/>
        <w:jc w:val="both"/>
        <w:rPr>
          <w:rFonts w:ascii="Times New Roman" w:hAnsi="Times New Roman"/>
          <w:sz w:val="24"/>
          <w:szCs w:val="24"/>
        </w:rPr>
      </w:pPr>
      <w:r>
        <w:rPr>
          <w:rFonts w:ascii="Times New Roman" w:hAnsi="Times New Roman"/>
          <w:sz w:val="24"/>
          <w:szCs w:val="24"/>
        </w:rPr>
        <w:lastRenderedPageBreak/>
        <w:t xml:space="preserve">d. </w:t>
      </w:r>
      <w:r w:rsidR="00987B19" w:rsidRPr="001B496C">
        <w:rPr>
          <w:rFonts w:ascii="Times New Roman" w:hAnsi="Times New Roman"/>
          <w:sz w:val="24"/>
          <w:szCs w:val="24"/>
        </w:rPr>
        <w:t>zalecą się wyznaczenie przynajmniej jednej osoby zastępującej osobę odpowiedzialną za wymianę nośników w przypadku jej absencji.</w:t>
      </w:r>
    </w:p>
    <w:p w:rsidR="005114C4" w:rsidRPr="001B496C" w:rsidRDefault="005114C4" w:rsidP="009B7263">
      <w:pPr>
        <w:pStyle w:val="Nagwek1"/>
        <w:spacing w:before="120" w:after="120" w:line="240" w:lineRule="auto"/>
        <w:rPr>
          <w:rFonts w:ascii="Times New Roman" w:hAnsi="Times New Roman"/>
          <w:color w:val="auto"/>
          <w:sz w:val="24"/>
          <w:szCs w:val="24"/>
          <w:lang w:val="pl-PL"/>
        </w:rPr>
      </w:pPr>
    </w:p>
    <w:p w:rsidR="00987B19" w:rsidRPr="001B496C" w:rsidRDefault="00C5009B" w:rsidP="009B7263">
      <w:pPr>
        <w:pStyle w:val="Nagwek1"/>
        <w:spacing w:before="120" w:after="120" w:line="240" w:lineRule="auto"/>
        <w:rPr>
          <w:rFonts w:ascii="Times New Roman" w:hAnsi="Times New Roman"/>
          <w:color w:val="auto"/>
          <w:sz w:val="24"/>
          <w:szCs w:val="24"/>
          <w:lang w:val="pl-PL"/>
        </w:rPr>
      </w:pPr>
      <w:r w:rsidRPr="001B496C">
        <w:rPr>
          <w:rFonts w:ascii="Times New Roman" w:hAnsi="Times New Roman"/>
          <w:color w:val="auto"/>
          <w:sz w:val="24"/>
          <w:szCs w:val="24"/>
          <w:lang w:val="pl-PL"/>
        </w:rPr>
        <w:t>Wymogi</w:t>
      </w:r>
      <w:r w:rsidR="00987B19" w:rsidRPr="001B496C">
        <w:rPr>
          <w:rFonts w:ascii="Times New Roman" w:hAnsi="Times New Roman"/>
          <w:color w:val="auto"/>
          <w:sz w:val="24"/>
          <w:szCs w:val="24"/>
          <w:lang w:val="pl-PL"/>
        </w:rPr>
        <w:t xml:space="preserve"> dotyczące duplikatorów płyt:</w:t>
      </w:r>
    </w:p>
    <w:p w:rsidR="00987B19" w:rsidRPr="001B496C" w:rsidRDefault="00987B19" w:rsidP="009B7263">
      <w:pPr>
        <w:spacing w:before="120" w:after="120"/>
        <w:jc w:val="both"/>
        <w:rPr>
          <w:sz w:val="24"/>
          <w:szCs w:val="24"/>
        </w:rPr>
      </w:pPr>
      <w:r w:rsidRPr="001B496C">
        <w:rPr>
          <w:sz w:val="24"/>
          <w:szCs w:val="24"/>
        </w:rPr>
        <w:t>W celu zapewnienia długotrwałego  i bezawaryjnego używania duplikatorów, zalecamy stosowanie materiałów eksploatacyjnych polecanych przez producenta - wkładów atramentowych i płyt CD /DVD.</w:t>
      </w:r>
    </w:p>
    <w:p w:rsidR="00987B19" w:rsidRPr="001B496C" w:rsidRDefault="00987B19" w:rsidP="009B7263">
      <w:pPr>
        <w:spacing w:before="120" w:after="120"/>
        <w:jc w:val="both"/>
        <w:rPr>
          <w:sz w:val="24"/>
          <w:szCs w:val="24"/>
        </w:rPr>
      </w:pPr>
      <w:r w:rsidRPr="001B496C">
        <w:rPr>
          <w:sz w:val="24"/>
          <w:szCs w:val="24"/>
        </w:rPr>
        <w:t>Stosowanie nieoryginalnych materiałów eksploatacyjnych naraża na obniżenie jakości wyprodukowanych materiałów i może doprowadzić do awarii urządzenia.</w:t>
      </w:r>
    </w:p>
    <w:p w:rsidR="001650DA" w:rsidRPr="001B496C" w:rsidRDefault="001650DA" w:rsidP="009B7263">
      <w:pPr>
        <w:spacing w:before="120" w:after="120"/>
        <w:rPr>
          <w:sz w:val="24"/>
          <w:szCs w:val="24"/>
        </w:rPr>
      </w:pPr>
      <w:r w:rsidRPr="001B496C">
        <w:rPr>
          <w:sz w:val="24"/>
          <w:szCs w:val="24"/>
        </w:rPr>
        <w:t>Niestosowanie się do powyższych zaleceń może skutkować:</w:t>
      </w:r>
    </w:p>
    <w:p w:rsidR="001650DA" w:rsidRPr="001B496C" w:rsidRDefault="00F73C35" w:rsidP="009B7263">
      <w:pPr>
        <w:pStyle w:val="Akapitzlist"/>
        <w:spacing w:before="120" w:after="120" w:line="240" w:lineRule="auto"/>
        <w:jc w:val="both"/>
        <w:rPr>
          <w:rFonts w:ascii="Times New Roman" w:hAnsi="Times New Roman"/>
          <w:sz w:val="24"/>
          <w:szCs w:val="24"/>
        </w:rPr>
      </w:pPr>
      <w:r>
        <w:rPr>
          <w:rFonts w:ascii="Times New Roman" w:hAnsi="Times New Roman"/>
          <w:sz w:val="24"/>
          <w:szCs w:val="24"/>
        </w:rPr>
        <w:t xml:space="preserve">a. </w:t>
      </w:r>
      <w:r w:rsidR="001650DA" w:rsidRPr="001B496C">
        <w:rPr>
          <w:rFonts w:ascii="Times New Roman" w:hAnsi="Times New Roman"/>
          <w:sz w:val="24"/>
          <w:szCs w:val="24"/>
        </w:rPr>
        <w:t>błędem weryfikacji nagrywania  - zła jakość płyt</w:t>
      </w:r>
      <w:r w:rsidR="005114C4" w:rsidRPr="001B496C">
        <w:rPr>
          <w:rFonts w:ascii="Times New Roman" w:hAnsi="Times New Roman"/>
          <w:sz w:val="24"/>
          <w:szCs w:val="24"/>
        </w:rPr>
        <w:t>,</w:t>
      </w:r>
    </w:p>
    <w:p w:rsidR="001650DA" w:rsidRPr="001B496C" w:rsidRDefault="00F73C35" w:rsidP="009B7263">
      <w:pPr>
        <w:pStyle w:val="Akapitzlist"/>
        <w:spacing w:before="120" w:after="120" w:line="240" w:lineRule="auto"/>
        <w:jc w:val="both"/>
        <w:rPr>
          <w:rFonts w:ascii="Times New Roman" w:hAnsi="Times New Roman"/>
          <w:sz w:val="24"/>
          <w:szCs w:val="24"/>
        </w:rPr>
      </w:pPr>
      <w:r>
        <w:rPr>
          <w:rFonts w:ascii="Times New Roman" w:hAnsi="Times New Roman"/>
          <w:sz w:val="24"/>
          <w:szCs w:val="24"/>
        </w:rPr>
        <w:t xml:space="preserve">b. </w:t>
      </w:r>
      <w:r w:rsidR="001650DA" w:rsidRPr="001B496C">
        <w:rPr>
          <w:rFonts w:ascii="Times New Roman" w:hAnsi="Times New Roman"/>
          <w:sz w:val="24"/>
          <w:szCs w:val="24"/>
        </w:rPr>
        <w:t>częstymi zacięciami pracy robota - przyczyną są płyty niskiej jakości, brak odpowiednich standardów w fazie ich produkcji (fabryczne wybrzuszenia, szlifowane krawędzie płyt, niestosowanie się do standardów wymiarów płyt)</w:t>
      </w:r>
      <w:r w:rsidR="005114C4" w:rsidRPr="001B496C">
        <w:rPr>
          <w:rFonts w:ascii="Times New Roman" w:hAnsi="Times New Roman"/>
          <w:sz w:val="24"/>
          <w:szCs w:val="24"/>
        </w:rPr>
        <w:t>,</w:t>
      </w:r>
    </w:p>
    <w:p w:rsidR="001650DA" w:rsidRPr="001B496C" w:rsidRDefault="00F73C35" w:rsidP="009B7263">
      <w:pPr>
        <w:pStyle w:val="Akapitzlist"/>
        <w:spacing w:before="120" w:after="120" w:line="240" w:lineRule="auto"/>
        <w:jc w:val="both"/>
        <w:rPr>
          <w:rFonts w:ascii="Times New Roman" w:hAnsi="Times New Roman"/>
          <w:sz w:val="24"/>
          <w:szCs w:val="24"/>
        </w:rPr>
      </w:pPr>
      <w:r>
        <w:rPr>
          <w:rFonts w:ascii="Times New Roman" w:hAnsi="Times New Roman"/>
          <w:sz w:val="24"/>
          <w:szCs w:val="24"/>
        </w:rPr>
        <w:t xml:space="preserve">c. </w:t>
      </w:r>
      <w:r w:rsidR="001650DA" w:rsidRPr="001B496C">
        <w:rPr>
          <w:rFonts w:ascii="Times New Roman" w:hAnsi="Times New Roman"/>
          <w:sz w:val="24"/>
          <w:szCs w:val="24"/>
        </w:rPr>
        <w:t>niską trwałość przechowywania informacji zawartej na płycie</w:t>
      </w:r>
      <w:r w:rsidR="005114C4" w:rsidRPr="001B496C">
        <w:rPr>
          <w:rFonts w:ascii="Times New Roman" w:hAnsi="Times New Roman"/>
          <w:sz w:val="24"/>
          <w:szCs w:val="24"/>
        </w:rPr>
        <w:t>,</w:t>
      </w:r>
    </w:p>
    <w:p w:rsidR="001650DA" w:rsidRPr="001B496C" w:rsidRDefault="00F73C35" w:rsidP="009B7263">
      <w:pPr>
        <w:pStyle w:val="Akapitzlist"/>
        <w:spacing w:before="120" w:after="120" w:line="240" w:lineRule="auto"/>
        <w:jc w:val="both"/>
        <w:rPr>
          <w:rFonts w:ascii="Times New Roman" w:hAnsi="Times New Roman"/>
          <w:sz w:val="24"/>
          <w:szCs w:val="24"/>
        </w:rPr>
      </w:pPr>
      <w:r>
        <w:rPr>
          <w:rFonts w:ascii="Times New Roman" w:hAnsi="Times New Roman"/>
          <w:sz w:val="24"/>
          <w:szCs w:val="24"/>
        </w:rPr>
        <w:t xml:space="preserve">d. </w:t>
      </w:r>
      <w:r w:rsidR="001650DA" w:rsidRPr="001B496C">
        <w:rPr>
          <w:rFonts w:ascii="Times New Roman" w:hAnsi="Times New Roman"/>
          <w:sz w:val="24"/>
          <w:szCs w:val="24"/>
        </w:rPr>
        <w:t>stosowanie nieoryginalnych tuszy może skutkować nieprawidłową pracą drukarki, powodować uszkodzenia mechaniczne, zwiększać zabrudzenia tuszem wewnątrz duplikatora</w:t>
      </w:r>
      <w:r w:rsidR="005114C4" w:rsidRPr="001B496C">
        <w:rPr>
          <w:rFonts w:ascii="Times New Roman" w:hAnsi="Times New Roman"/>
          <w:sz w:val="24"/>
          <w:szCs w:val="24"/>
        </w:rPr>
        <w:t>,</w:t>
      </w:r>
    </w:p>
    <w:p w:rsidR="00987B19" w:rsidRPr="001B496C" w:rsidRDefault="00987B19" w:rsidP="009B7263">
      <w:pPr>
        <w:spacing w:before="120" w:after="120"/>
        <w:rPr>
          <w:sz w:val="24"/>
          <w:szCs w:val="24"/>
        </w:rPr>
      </w:pPr>
    </w:p>
    <w:p w:rsidR="00987B19" w:rsidRPr="001B496C" w:rsidRDefault="00987B19" w:rsidP="009B7263">
      <w:pPr>
        <w:spacing w:before="120" w:after="120"/>
        <w:rPr>
          <w:sz w:val="24"/>
          <w:szCs w:val="24"/>
        </w:rPr>
      </w:pPr>
      <w:r w:rsidRPr="001B496C">
        <w:rPr>
          <w:sz w:val="24"/>
          <w:szCs w:val="24"/>
        </w:rPr>
        <w:t xml:space="preserve">Podczas obsługi duplikatorów należy </w:t>
      </w:r>
      <w:r w:rsidR="001650DA" w:rsidRPr="001B496C">
        <w:rPr>
          <w:sz w:val="24"/>
          <w:szCs w:val="24"/>
        </w:rPr>
        <w:t>stosować się do poniższych zaleceń</w:t>
      </w:r>
      <w:r w:rsidRPr="001B496C">
        <w:rPr>
          <w:sz w:val="24"/>
          <w:szCs w:val="24"/>
        </w:rPr>
        <w:t>:</w:t>
      </w:r>
    </w:p>
    <w:p w:rsidR="00987B19" w:rsidRPr="001B496C" w:rsidRDefault="00F73C35" w:rsidP="009B7263">
      <w:pPr>
        <w:pStyle w:val="Akapitzlist"/>
        <w:spacing w:before="120" w:after="120" w:line="240" w:lineRule="auto"/>
        <w:jc w:val="both"/>
        <w:rPr>
          <w:rFonts w:ascii="Times New Roman" w:hAnsi="Times New Roman"/>
          <w:sz w:val="24"/>
          <w:szCs w:val="24"/>
        </w:rPr>
      </w:pPr>
      <w:r>
        <w:rPr>
          <w:rFonts w:ascii="Times New Roman" w:hAnsi="Times New Roman"/>
          <w:sz w:val="24"/>
          <w:szCs w:val="24"/>
        </w:rPr>
        <w:t xml:space="preserve">a. </w:t>
      </w:r>
      <w:r w:rsidR="00987B19" w:rsidRPr="001B496C">
        <w:rPr>
          <w:rFonts w:ascii="Times New Roman" w:hAnsi="Times New Roman"/>
          <w:sz w:val="24"/>
          <w:szCs w:val="24"/>
        </w:rPr>
        <w:t>rozdzielenie płyt po wyjęciu z opakowania, a przed umieszczeniem w podajniku duplikatora</w:t>
      </w:r>
      <w:r w:rsidR="00FA63C7" w:rsidRPr="001B496C">
        <w:rPr>
          <w:rFonts w:ascii="Times New Roman" w:hAnsi="Times New Roman"/>
          <w:sz w:val="24"/>
          <w:szCs w:val="24"/>
        </w:rPr>
        <w:t xml:space="preserve"> </w:t>
      </w:r>
      <w:r w:rsidR="001650DA" w:rsidRPr="001B496C">
        <w:rPr>
          <w:rFonts w:ascii="Times New Roman" w:hAnsi="Times New Roman"/>
          <w:sz w:val="24"/>
          <w:szCs w:val="24"/>
        </w:rPr>
        <w:t>zwracając szczególną uwagę aby w podajniku nie znalazł się krążek zabezpieczający (czarny lub przezroczysty)</w:t>
      </w:r>
      <w:r w:rsidR="00987B19" w:rsidRPr="001B496C">
        <w:rPr>
          <w:rFonts w:ascii="Times New Roman" w:hAnsi="Times New Roman"/>
          <w:sz w:val="24"/>
          <w:szCs w:val="24"/>
        </w:rPr>
        <w:t>,</w:t>
      </w:r>
    </w:p>
    <w:p w:rsidR="00987B19" w:rsidRPr="001B496C" w:rsidRDefault="00F73C35" w:rsidP="009B7263">
      <w:pPr>
        <w:pStyle w:val="Akapitzlist"/>
        <w:spacing w:before="120" w:after="120" w:line="240" w:lineRule="auto"/>
        <w:jc w:val="both"/>
        <w:rPr>
          <w:rFonts w:ascii="Times New Roman" w:hAnsi="Times New Roman"/>
          <w:sz w:val="24"/>
          <w:szCs w:val="24"/>
        </w:rPr>
      </w:pPr>
      <w:r>
        <w:rPr>
          <w:rFonts w:ascii="Times New Roman" w:hAnsi="Times New Roman"/>
          <w:sz w:val="24"/>
          <w:szCs w:val="24"/>
        </w:rPr>
        <w:t xml:space="preserve">b. </w:t>
      </w:r>
      <w:r w:rsidR="00987B19" w:rsidRPr="001B496C">
        <w:rPr>
          <w:rFonts w:ascii="Times New Roman" w:hAnsi="Times New Roman"/>
          <w:sz w:val="24"/>
          <w:szCs w:val="24"/>
        </w:rPr>
        <w:t>wyrównanie płyt w magazynku wejściowym,</w:t>
      </w:r>
    </w:p>
    <w:p w:rsidR="00987B19" w:rsidRPr="001B496C" w:rsidRDefault="00F73C35" w:rsidP="009B7263">
      <w:pPr>
        <w:pStyle w:val="Akapitzlist"/>
        <w:spacing w:before="120" w:after="120" w:line="240" w:lineRule="auto"/>
        <w:jc w:val="both"/>
        <w:rPr>
          <w:rFonts w:ascii="Times New Roman" w:hAnsi="Times New Roman"/>
          <w:sz w:val="24"/>
          <w:szCs w:val="24"/>
        </w:rPr>
      </w:pPr>
      <w:r>
        <w:rPr>
          <w:rFonts w:ascii="Times New Roman" w:hAnsi="Times New Roman"/>
          <w:sz w:val="24"/>
          <w:szCs w:val="24"/>
        </w:rPr>
        <w:t xml:space="preserve">c. </w:t>
      </w:r>
      <w:r w:rsidR="001650DA" w:rsidRPr="001B496C">
        <w:rPr>
          <w:rFonts w:ascii="Times New Roman" w:hAnsi="Times New Roman"/>
          <w:sz w:val="24"/>
          <w:szCs w:val="24"/>
        </w:rPr>
        <w:t>jeżeli płyty mają tendencję do sklejania się nie należy zapełniać podajnika w duplikatorze</w:t>
      </w:r>
      <w:r w:rsidR="00987B19" w:rsidRPr="001B496C">
        <w:rPr>
          <w:rFonts w:ascii="Times New Roman" w:hAnsi="Times New Roman"/>
          <w:sz w:val="24"/>
          <w:szCs w:val="24"/>
        </w:rPr>
        <w:t>,</w:t>
      </w:r>
    </w:p>
    <w:p w:rsidR="00987B19" w:rsidRPr="001B496C" w:rsidRDefault="00F73C35" w:rsidP="009B7263">
      <w:pPr>
        <w:pStyle w:val="Akapitzlist"/>
        <w:spacing w:before="120" w:after="120" w:line="240" w:lineRule="auto"/>
        <w:jc w:val="both"/>
        <w:rPr>
          <w:rFonts w:ascii="Times New Roman" w:hAnsi="Times New Roman"/>
          <w:sz w:val="24"/>
          <w:szCs w:val="24"/>
        </w:rPr>
      </w:pPr>
      <w:r>
        <w:rPr>
          <w:rFonts w:ascii="Times New Roman" w:hAnsi="Times New Roman"/>
          <w:sz w:val="24"/>
          <w:szCs w:val="24"/>
        </w:rPr>
        <w:t xml:space="preserve">d. </w:t>
      </w:r>
      <w:r w:rsidR="00987B19" w:rsidRPr="001B496C">
        <w:rPr>
          <w:rFonts w:ascii="Times New Roman" w:hAnsi="Times New Roman"/>
          <w:sz w:val="24"/>
          <w:szCs w:val="24"/>
        </w:rPr>
        <w:t>używanie tylko i wyłącznie płyt przeznaczonych do nadruku (</w:t>
      </w:r>
      <w:proofErr w:type="spellStart"/>
      <w:r w:rsidR="00987B19" w:rsidRPr="001B496C">
        <w:rPr>
          <w:rFonts w:ascii="Times New Roman" w:hAnsi="Times New Roman"/>
          <w:sz w:val="24"/>
          <w:szCs w:val="24"/>
        </w:rPr>
        <w:t>printable</w:t>
      </w:r>
      <w:proofErr w:type="spellEnd"/>
      <w:r w:rsidR="00987B19" w:rsidRPr="001B496C">
        <w:rPr>
          <w:rFonts w:ascii="Times New Roman" w:hAnsi="Times New Roman"/>
          <w:sz w:val="24"/>
          <w:szCs w:val="24"/>
        </w:rPr>
        <w:t xml:space="preserve"> CD/DVD),</w:t>
      </w:r>
    </w:p>
    <w:p w:rsidR="00987B19" w:rsidRPr="001B496C" w:rsidRDefault="00F73C35" w:rsidP="009B7263">
      <w:pPr>
        <w:pStyle w:val="Akapitzlist"/>
        <w:spacing w:before="120" w:after="120" w:line="240" w:lineRule="auto"/>
        <w:jc w:val="both"/>
        <w:rPr>
          <w:rFonts w:ascii="Times New Roman" w:hAnsi="Times New Roman"/>
          <w:sz w:val="24"/>
          <w:szCs w:val="24"/>
        </w:rPr>
      </w:pPr>
      <w:r>
        <w:rPr>
          <w:rFonts w:ascii="Times New Roman" w:hAnsi="Times New Roman"/>
          <w:sz w:val="24"/>
          <w:szCs w:val="24"/>
        </w:rPr>
        <w:t xml:space="preserve">e. </w:t>
      </w:r>
      <w:r w:rsidR="00BE1B33" w:rsidRPr="001B496C">
        <w:rPr>
          <w:rFonts w:ascii="Times New Roman" w:hAnsi="Times New Roman"/>
          <w:sz w:val="24"/>
          <w:szCs w:val="24"/>
        </w:rPr>
        <w:t>dedykowany komputer sterujący duplikatorem nie powinien być używany do żadnych innych zadań poza obsługą samego duplikatora</w:t>
      </w:r>
      <w:r w:rsidR="00987B19" w:rsidRPr="001B496C">
        <w:rPr>
          <w:rFonts w:ascii="Times New Roman" w:hAnsi="Times New Roman"/>
          <w:sz w:val="24"/>
          <w:szCs w:val="24"/>
        </w:rPr>
        <w:t>,</w:t>
      </w:r>
    </w:p>
    <w:p w:rsidR="00987B19" w:rsidRPr="001B496C" w:rsidRDefault="00F73C35" w:rsidP="009B7263">
      <w:pPr>
        <w:pStyle w:val="Akapitzlist"/>
        <w:spacing w:before="120" w:after="120" w:line="240" w:lineRule="auto"/>
        <w:jc w:val="both"/>
        <w:rPr>
          <w:rFonts w:ascii="Times New Roman" w:hAnsi="Times New Roman"/>
          <w:sz w:val="24"/>
          <w:szCs w:val="24"/>
        </w:rPr>
      </w:pPr>
      <w:r>
        <w:rPr>
          <w:rFonts w:ascii="Times New Roman" w:hAnsi="Times New Roman"/>
          <w:sz w:val="24"/>
          <w:szCs w:val="24"/>
        </w:rPr>
        <w:t xml:space="preserve">f. </w:t>
      </w:r>
      <w:r w:rsidR="00987B19" w:rsidRPr="001B496C">
        <w:rPr>
          <w:rFonts w:ascii="Times New Roman" w:hAnsi="Times New Roman"/>
          <w:sz w:val="24"/>
          <w:szCs w:val="24"/>
        </w:rPr>
        <w:t>duplikator powinien stać na powierzchni o odpowiedniej sztywności,</w:t>
      </w:r>
    </w:p>
    <w:p w:rsidR="00987B19" w:rsidRPr="001B496C" w:rsidRDefault="00F73C35" w:rsidP="009B7263">
      <w:pPr>
        <w:pStyle w:val="Akapitzlist"/>
        <w:spacing w:before="120" w:after="120" w:line="240" w:lineRule="auto"/>
        <w:jc w:val="both"/>
        <w:rPr>
          <w:rFonts w:ascii="Times New Roman" w:hAnsi="Times New Roman"/>
          <w:sz w:val="24"/>
          <w:szCs w:val="24"/>
        </w:rPr>
      </w:pPr>
      <w:r>
        <w:rPr>
          <w:rFonts w:ascii="Times New Roman" w:hAnsi="Times New Roman"/>
          <w:sz w:val="24"/>
          <w:szCs w:val="24"/>
        </w:rPr>
        <w:t xml:space="preserve">g. </w:t>
      </w:r>
      <w:r w:rsidR="00987B19" w:rsidRPr="001B496C">
        <w:rPr>
          <w:rFonts w:ascii="Times New Roman" w:hAnsi="Times New Roman"/>
          <w:sz w:val="24"/>
          <w:szCs w:val="24"/>
        </w:rPr>
        <w:t xml:space="preserve">urządzenia nagrywające powinny pracować w warunkach biurowych </w:t>
      </w:r>
      <w:r w:rsidR="00BE1B33" w:rsidRPr="001B496C">
        <w:rPr>
          <w:rFonts w:ascii="Times New Roman" w:hAnsi="Times New Roman"/>
          <w:sz w:val="24"/>
          <w:szCs w:val="24"/>
        </w:rPr>
        <w:t xml:space="preserve">w temp. </w:t>
      </w:r>
      <w:r w:rsidR="00987B19" w:rsidRPr="001B496C">
        <w:rPr>
          <w:rFonts w:ascii="Times New Roman" w:hAnsi="Times New Roman"/>
          <w:sz w:val="24"/>
          <w:szCs w:val="24"/>
        </w:rPr>
        <w:t>17°C -23°C i wilgotności 30% – 80%.</w:t>
      </w:r>
    </w:p>
    <w:p w:rsidR="005114C4" w:rsidRPr="001B496C" w:rsidRDefault="005114C4" w:rsidP="009B7263">
      <w:pPr>
        <w:pStyle w:val="Nagwek1"/>
        <w:spacing w:before="120" w:after="120" w:line="240" w:lineRule="auto"/>
        <w:jc w:val="both"/>
        <w:rPr>
          <w:rFonts w:ascii="Times New Roman" w:hAnsi="Times New Roman"/>
          <w:color w:val="auto"/>
          <w:sz w:val="24"/>
          <w:szCs w:val="24"/>
          <w:lang w:val="pl-PL"/>
        </w:rPr>
      </w:pPr>
    </w:p>
    <w:p w:rsidR="00987B19" w:rsidRPr="001B496C" w:rsidRDefault="00C5009B" w:rsidP="009B7263">
      <w:pPr>
        <w:pStyle w:val="Nagwek1"/>
        <w:spacing w:before="120" w:after="120" w:line="240" w:lineRule="auto"/>
        <w:jc w:val="both"/>
        <w:rPr>
          <w:rFonts w:ascii="Times New Roman" w:hAnsi="Times New Roman"/>
          <w:color w:val="auto"/>
          <w:sz w:val="24"/>
          <w:szCs w:val="24"/>
          <w:lang w:val="pl-PL"/>
        </w:rPr>
      </w:pPr>
      <w:r w:rsidRPr="001B496C">
        <w:rPr>
          <w:rFonts w:ascii="Times New Roman" w:hAnsi="Times New Roman"/>
          <w:color w:val="auto"/>
          <w:sz w:val="24"/>
          <w:szCs w:val="24"/>
          <w:lang w:val="pl-PL"/>
        </w:rPr>
        <w:t>Wymogi</w:t>
      </w:r>
      <w:r w:rsidR="00987B19" w:rsidRPr="001B496C">
        <w:rPr>
          <w:rFonts w:ascii="Times New Roman" w:hAnsi="Times New Roman"/>
          <w:color w:val="auto"/>
          <w:sz w:val="24"/>
          <w:szCs w:val="24"/>
          <w:lang w:val="pl-PL"/>
        </w:rPr>
        <w:t xml:space="preserve"> dotyczące aktualizacji oprogramowania</w:t>
      </w:r>
    </w:p>
    <w:p w:rsidR="00987B19" w:rsidRPr="001B496C" w:rsidRDefault="001650DA" w:rsidP="009B7263">
      <w:pPr>
        <w:spacing w:before="120" w:after="120"/>
        <w:jc w:val="both"/>
        <w:rPr>
          <w:sz w:val="24"/>
          <w:szCs w:val="24"/>
        </w:rPr>
      </w:pPr>
      <w:r w:rsidRPr="001B496C">
        <w:rPr>
          <w:sz w:val="24"/>
          <w:szCs w:val="24"/>
        </w:rPr>
        <w:t>W celu zapewnienia prawidłowego działania oprogramowania konieczne jest stałe utrzymywanie systemu w aktualnej wersji</w:t>
      </w:r>
      <w:r w:rsidR="00987B19" w:rsidRPr="001B496C">
        <w:rPr>
          <w:sz w:val="24"/>
          <w:szCs w:val="24"/>
        </w:rPr>
        <w:t xml:space="preserve">. </w:t>
      </w:r>
      <w:r w:rsidR="00903EF4" w:rsidRPr="001B496C">
        <w:rPr>
          <w:sz w:val="24"/>
          <w:szCs w:val="24"/>
        </w:rPr>
        <w:t>Wykonawc</w:t>
      </w:r>
      <w:r w:rsidR="002730CE" w:rsidRPr="001B496C">
        <w:rPr>
          <w:sz w:val="24"/>
          <w:szCs w:val="24"/>
        </w:rPr>
        <w:t>a</w:t>
      </w:r>
      <w:r w:rsidR="00987B19" w:rsidRPr="001B496C">
        <w:rPr>
          <w:sz w:val="24"/>
          <w:szCs w:val="24"/>
        </w:rPr>
        <w:t xml:space="preserve"> dostarcza stosowne poprawki i/lub informuje o konieczności aktualizacji oprogramowania co wiązać się może z koniecznością zapewnienia przerw serwisowych, podczas których nie będzie możliwa praca z systemem. </w:t>
      </w:r>
      <w:r w:rsidR="005114C4" w:rsidRPr="001B496C">
        <w:rPr>
          <w:sz w:val="24"/>
          <w:szCs w:val="24"/>
        </w:rPr>
        <w:br/>
      </w:r>
      <w:r w:rsidR="00987B19" w:rsidRPr="001B496C">
        <w:rPr>
          <w:sz w:val="24"/>
          <w:szCs w:val="24"/>
        </w:rPr>
        <w:t>W przypadku gdy Z</w:t>
      </w:r>
      <w:r w:rsidR="00903EF4" w:rsidRPr="001B496C">
        <w:rPr>
          <w:sz w:val="24"/>
          <w:szCs w:val="24"/>
        </w:rPr>
        <w:t>amawiający</w:t>
      </w:r>
      <w:r w:rsidR="00987B19" w:rsidRPr="001B496C">
        <w:rPr>
          <w:sz w:val="24"/>
          <w:szCs w:val="24"/>
        </w:rPr>
        <w:t xml:space="preserve"> odmawia</w:t>
      </w:r>
      <w:r w:rsidR="005114C4" w:rsidRPr="001B496C">
        <w:rPr>
          <w:sz w:val="24"/>
          <w:szCs w:val="24"/>
        </w:rPr>
        <w:t xml:space="preserve"> permanentnie wdrożenia zmian </w:t>
      </w:r>
      <w:r w:rsidR="005114C4" w:rsidRPr="001B496C">
        <w:rPr>
          <w:sz w:val="24"/>
          <w:szCs w:val="24"/>
        </w:rPr>
        <w:br/>
        <w:t xml:space="preserve">w </w:t>
      </w:r>
      <w:r w:rsidR="00987B19" w:rsidRPr="001B496C">
        <w:rPr>
          <w:sz w:val="24"/>
          <w:szCs w:val="24"/>
        </w:rPr>
        <w:t xml:space="preserve">systemie/aktualizacji </w:t>
      </w:r>
      <w:r w:rsidR="00903EF4" w:rsidRPr="001B496C">
        <w:rPr>
          <w:sz w:val="24"/>
          <w:szCs w:val="24"/>
        </w:rPr>
        <w:t>Wykonawca</w:t>
      </w:r>
      <w:r w:rsidR="00987B19" w:rsidRPr="001B496C">
        <w:rPr>
          <w:sz w:val="24"/>
          <w:szCs w:val="24"/>
        </w:rPr>
        <w:t xml:space="preserve"> nie może zagwarantować iż czasy usuwania awarii czy aktualizacji systemu zgłaszane przez </w:t>
      </w:r>
      <w:r w:rsidR="00903EF4" w:rsidRPr="001B496C">
        <w:rPr>
          <w:sz w:val="24"/>
          <w:szCs w:val="24"/>
        </w:rPr>
        <w:t>Zamawiającego</w:t>
      </w:r>
      <w:r w:rsidR="00987B19" w:rsidRPr="001B496C">
        <w:rPr>
          <w:sz w:val="24"/>
          <w:szCs w:val="24"/>
        </w:rPr>
        <w:t xml:space="preserve"> będą zawierać się w określonych </w:t>
      </w:r>
      <w:r w:rsidR="005114C4" w:rsidRPr="001B496C">
        <w:rPr>
          <w:sz w:val="24"/>
          <w:szCs w:val="24"/>
        </w:rPr>
        <w:br/>
      </w:r>
      <w:r w:rsidR="00987B19" w:rsidRPr="001B496C">
        <w:rPr>
          <w:sz w:val="24"/>
          <w:szCs w:val="24"/>
        </w:rPr>
        <w:t xml:space="preserve">i ustalonych czasach. Ponadto może się zdarzyć, iż konieczność utrzymywania po stronie </w:t>
      </w:r>
      <w:r w:rsidR="00903EF4" w:rsidRPr="001B496C">
        <w:rPr>
          <w:sz w:val="24"/>
          <w:szCs w:val="24"/>
        </w:rPr>
        <w:t>Wykonawc</w:t>
      </w:r>
      <w:r w:rsidR="00B80647" w:rsidRPr="001B496C">
        <w:rPr>
          <w:sz w:val="24"/>
          <w:szCs w:val="24"/>
        </w:rPr>
        <w:t>y</w:t>
      </w:r>
      <w:r w:rsidR="00987B19" w:rsidRPr="001B496C">
        <w:rPr>
          <w:sz w:val="24"/>
          <w:szCs w:val="24"/>
        </w:rPr>
        <w:t xml:space="preserve"> starszej wersji kodu wpływać może na wyższy nakład prac </w:t>
      </w:r>
      <w:r w:rsidR="00AB2523" w:rsidRPr="001B496C">
        <w:rPr>
          <w:sz w:val="24"/>
          <w:szCs w:val="24"/>
        </w:rPr>
        <w:t>Wykonawcy</w:t>
      </w:r>
      <w:r w:rsidR="00987B19" w:rsidRPr="001B496C">
        <w:rPr>
          <w:sz w:val="24"/>
          <w:szCs w:val="24"/>
        </w:rPr>
        <w:t>.</w:t>
      </w:r>
      <w:r w:rsidR="002730CE" w:rsidRPr="001B496C">
        <w:rPr>
          <w:sz w:val="24"/>
          <w:szCs w:val="24"/>
        </w:rPr>
        <w:t xml:space="preserve"> </w:t>
      </w:r>
      <w:r w:rsidR="005114C4" w:rsidRPr="001B496C">
        <w:rPr>
          <w:sz w:val="24"/>
          <w:szCs w:val="24"/>
        </w:rPr>
        <w:br/>
      </w:r>
      <w:r w:rsidR="002730CE" w:rsidRPr="001B496C">
        <w:rPr>
          <w:sz w:val="24"/>
          <w:szCs w:val="24"/>
        </w:rPr>
        <w:t xml:space="preserve">W przypadku braku zgody </w:t>
      </w:r>
      <w:r w:rsidR="00C5009B" w:rsidRPr="001B496C">
        <w:rPr>
          <w:sz w:val="24"/>
          <w:szCs w:val="24"/>
        </w:rPr>
        <w:t>Z</w:t>
      </w:r>
      <w:r w:rsidR="00903EF4" w:rsidRPr="001B496C">
        <w:rPr>
          <w:sz w:val="24"/>
          <w:szCs w:val="24"/>
        </w:rPr>
        <w:t>amawiającego</w:t>
      </w:r>
      <w:r w:rsidR="00C5009B" w:rsidRPr="001B496C">
        <w:rPr>
          <w:sz w:val="24"/>
          <w:szCs w:val="24"/>
        </w:rPr>
        <w:t xml:space="preserve"> na aktualizację oprogramowania do wersji </w:t>
      </w:r>
      <w:r w:rsidR="00C5009B" w:rsidRPr="001B496C">
        <w:rPr>
          <w:sz w:val="24"/>
          <w:szCs w:val="24"/>
        </w:rPr>
        <w:lastRenderedPageBreak/>
        <w:t xml:space="preserve">bieżącej, </w:t>
      </w:r>
      <w:r w:rsidR="008F641F" w:rsidRPr="001B496C">
        <w:rPr>
          <w:sz w:val="24"/>
          <w:szCs w:val="24"/>
        </w:rPr>
        <w:t>Wyko</w:t>
      </w:r>
      <w:r w:rsidR="00903EF4" w:rsidRPr="001B496C">
        <w:rPr>
          <w:sz w:val="24"/>
          <w:szCs w:val="24"/>
        </w:rPr>
        <w:t>nawc</w:t>
      </w:r>
      <w:r w:rsidR="00C5009B" w:rsidRPr="001B496C">
        <w:rPr>
          <w:sz w:val="24"/>
          <w:szCs w:val="24"/>
        </w:rPr>
        <w:t xml:space="preserve">a nie ponosi odpowiedzialności za </w:t>
      </w:r>
      <w:r w:rsidR="00845046" w:rsidRPr="001B496C">
        <w:rPr>
          <w:sz w:val="24"/>
          <w:szCs w:val="24"/>
        </w:rPr>
        <w:t xml:space="preserve">niewykonanie usług z tytułu tej umowy i </w:t>
      </w:r>
      <w:r w:rsidR="00C5009B" w:rsidRPr="001B496C">
        <w:rPr>
          <w:sz w:val="24"/>
          <w:szCs w:val="24"/>
        </w:rPr>
        <w:t>może je wykonać na podstawie odrębnie ustalonych z Z</w:t>
      </w:r>
      <w:r w:rsidR="00903EF4" w:rsidRPr="001B496C">
        <w:rPr>
          <w:sz w:val="24"/>
          <w:szCs w:val="24"/>
        </w:rPr>
        <w:t>amawiającym</w:t>
      </w:r>
      <w:r w:rsidR="00C5009B" w:rsidRPr="001B496C">
        <w:rPr>
          <w:sz w:val="24"/>
          <w:szCs w:val="24"/>
        </w:rPr>
        <w:t xml:space="preserve"> warunków.</w:t>
      </w:r>
    </w:p>
    <w:p w:rsidR="005114C4" w:rsidRPr="001B496C" w:rsidRDefault="005114C4" w:rsidP="009B7263">
      <w:pPr>
        <w:pStyle w:val="Nagwek1"/>
        <w:spacing w:before="120" w:after="120" w:line="240" w:lineRule="auto"/>
        <w:jc w:val="both"/>
        <w:rPr>
          <w:rFonts w:ascii="Times New Roman" w:hAnsi="Times New Roman"/>
          <w:color w:val="auto"/>
          <w:sz w:val="24"/>
          <w:szCs w:val="24"/>
          <w:lang w:val="pl-PL"/>
        </w:rPr>
      </w:pPr>
    </w:p>
    <w:p w:rsidR="00987B19" w:rsidRPr="001B496C" w:rsidRDefault="00C5009B" w:rsidP="009B7263">
      <w:pPr>
        <w:pStyle w:val="Nagwek1"/>
        <w:spacing w:before="120" w:after="120" w:line="240" w:lineRule="auto"/>
        <w:jc w:val="both"/>
        <w:rPr>
          <w:rFonts w:ascii="Times New Roman" w:hAnsi="Times New Roman"/>
          <w:color w:val="auto"/>
          <w:sz w:val="24"/>
          <w:szCs w:val="24"/>
          <w:lang w:val="pl-PL"/>
        </w:rPr>
      </w:pPr>
      <w:r w:rsidRPr="001B496C">
        <w:rPr>
          <w:rFonts w:ascii="Times New Roman" w:hAnsi="Times New Roman"/>
          <w:color w:val="auto"/>
          <w:sz w:val="24"/>
          <w:szCs w:val="24"/>
          <w:lang w:val="pl-PL"/>
        </w:rPr>
        <w:t>Wymogi</w:t>
      </w:r>
      <w:r w:rsidR="00987B19" w:rsidRPr="001B496C">
        <w:rPr>
          <w:rFonts w:ascii="Times New Roman" w:hAnsi="Times New Roman"/>
          <w:color w:val="auto"/>
          <w:sz w:val="24"/>
          <w:szCs w:val="24"/>
          <w:lang w:val="pl-PL"/>
        </w:rPr>
        <w:t xml:space="preserve"> dotyczące użytkowania Systemu</w:t>
      </w:r>
    </w:p>
    <w:p w:rsidR="00987B19" w:rsidRPr="001B496C" w:rsidRDefault="00F73C35" w:rsidP="009B7263">
      <w:pPr>
        <w:pStyle w:val="Akapitzlist"/>
        <w:spacing w:before="120" w:after="120" w:line="240" w:lineRule="auto"/>
        <w:jc w:val="both"/>
        <w:rPr>
          <w:rFonts w:ascii="Times New Roman" w:hAnsi="Times New Roman"/>
          <w:sz w:val="24"/>
          <w:szCs w:val="24"/>
        </w:rPr>
      </w:pPr>
      <w:r>
        <w:rPr>
          <w:rFonts w:ascii="Times New Roman" w:hAnsi="Times New Roman"/>
          <w:sz w:val="24"/>
          <w:szCs w:val="24"/>
        </w:rPr>
        <w:t xml:space="preserve">a. </w:t>
      </w:r>
      <w:r w:rsidR="005114C4" w:rsidRPr="001B496C">
        <w:rPr>
          <w:rFonts w:ascii="Times New Roman" w:hAnsi="Times New Roman"/>
          <w:sz w:val="24"/>
          <w:szCs w:val="24"/>
        </w:rPr>
        <w:t>g</w:t>
      </w:r>
      <w:r w:rsidR="00987B19" w:rsidRPr="001B496C">
        <w:rPr>
          <w:rFonts w:ascii="Times New Roman" w:hAnsi="Times New Roman"/>
          <w:sz w:val="24"/>
          <w:szCs w:val="24"/>
        </w:rPr>
        <w:t xml:space="preserve">łównym zaleceniem </w:t>
      </w:r>
      <w:r w:rsidR="00903EF4" w:rsidRPr="001B496C">
        <w:rPr>
          <w:rFonts w:ascii="Times New Roman" w:hAnsi="Times New Roman"/>
          <w:sz w:val="24"/>
          <w:szCs w:val="24"/>
        </w:rPr>
        <w:t>Wykonawcy</w:t>
      </w:r>
      <w:r w:rsidR="00987B19" w:rsidRPr="001B496C">
        <w:rPr>
          <w:rFonts w:ascii="Times New Roman" w:hAnsi="Times New Roman"/>
          <w:sz w:val="24"/>
          <w:szCs w:val="24"/>
        </w:rPr>
        <w:t xml:space="preserve"> jest użytkowanie Systemu zgodnie z jego założeniami, przeznaczeniem, w sposób przedstawiony na szkoleniach, opisany </w:t>
      </w:r>
      <w:r w:rsidR="005114C4" w:rsidRPr="001B496C">
        <w:rPr>
          <w:rFonts w:ascii="Times New Roman" w:hAnsi="Times New Roman"/>
          <w:sz w:val="24"/>
          <w:szCs w:val="24"/>
        </w:rPr>
        <w:br/>
      </w:r>
      <w:r w:rsidR="00987B19" w:rsidRPr="001B496C">
        <w:rPr>
          <w:rFonts w:ascii="Times New Roman" w:hAnsi="Times New Roman"/>
          <w:sz w:val="24"/>
          <w:szCs w:val="24"/>
        </w:rPr>
        <w:t xml:space="preserve">w instrukcjach lub innych </w:t>
      </w:r>
      <w:r w:rsidR="00C5009B" w:rsidRPr="001B496C">
        <w:rPr>
          <w:rFonts w:ascii="Times New Roman" w:hAnsi="Times New Roman"/>
          <w:sz w:val="24"/>
          <w:szCs w:val="24"/>
        </w:rPr>
        <w:t>wymogach</w:t>
      </w:r>
      <w:r w:rsidR="00FA63C7" w:rsidRPr="001B496C">
        <w:rPr>
          <w:rFonts w:ascii="Times New Roman" w:hAnsi="Times New Roman"/>
          <w:sz w:val="24"/>
          <w:szCs w:val="24"/>
        </w:rPr>
        <w:t xml:space="preserve"> </w:t>
      </w:r>
      <w:r w:rsidR="00903EF4" w:rsidRPr="001B496C">
        <w:rPr>
          <w:rFonts w:ascii="Times New Roman" w:hAnsi="Times New Roman"/>
          <w:sz w:val="24"/>
          <w:szCs w:val="24"/>
        </w:rPr>
        <w:t>Wykonawcy</w:t>
      </w:r>
      <w:r w:rsidR="00987B19" w:rsidRPr="001B496C">
        <w:rPr>
          <w:rFonts w:ascii="Times New Roman" w:hAnsi="Times New Roman"/>
          <w:sz w:val="24"/>
          <w:szCs w:val="24"/>
        </w:rPr>
        <w:t xml:space="preserve"> oraz zgodny z obowiązującym prawem</w:t>
      </w:r>
      <w:r w:rsidR="005114C4" w:rsidRPr="001B496C">
        <w:rPr>
          <w:rFonts w:ascii="Times New Roman" w:hAnsi="Times New Roman"/>
          <w:sz w:val="24"/>
          <w:szCs w:val="24"/>
        </w:rPr>
        <w:t>,</w:t>
      </w:r>
    </w:p>
    <w:p w:rsidR="00987B19" w:rsidRPr="001B496C" w:rsidRDefault="00F73C35" w:rsidP="009B7263">
      <w:pPr>
        <w:pStyle w:val="Akapitzlist"/>
        <w:spacing w:before="120" w:after="120" w:line="240" w:lineRule="auto"/>
        <w:jc w:val="both"/>
        <w:rPr>
          <w:rFonts w:ascii="Times New Roman" w:hAnsi="Times New Roman"/>
          <w:sz w:val="24"/>
          <w:szCs w:val="24"/>
        </w:rPr>
      </w:pPr>
      <w:r>
        <w:rPr>
          <w:rFonts w:ascii="Times New Roman" w:hAnsi="Times New Roman"/>
          <w:sz w:val="24"/>
          <w:szCs w:val="24"/>
        </w:rPr>
        <w:t>b. n</w:t>
      </w:r>
      <w:r w:rsidR="00987B19" w:rsidRPr="001B496C">
        <w:rPr>
          <w:rFonts w:ascii="Times New Roman" w:hAnsi="Times New Roman"/>
          <w:sz w:val="24"/>
          <w:szCs w:val="24"/>
        </w:rPr>
        <w:t xml:space="preserve">iedozwolone jest nieuprawnione i nieautoryzowane wykonywanie zmian </w:t>
      </w:r>
      <w:r w:rsidR="005114C4" w:rsidRPr="001B496C">
        <w:rPr>
          <w:rFonts w:ascii="Times New Roman" w:hAnsi="Times New Roman"/>
          <w:sz w:val="24"/>
          <w:szCs w:val="24"/>
        </w:rPr>
        <w:br/>
      </w:r>
      <w:r w:rsidR="00987B19" w:rsidRPr="001B496C">
        <w:rPr>
          <w:rFonts w:ascii="Times New Roman" w:hAnsi="Times New Roman"/>
          <w:sz w:val="24"/>
          <w:szCs w:val="24"/>
        </w:rPr>
        <w:t>w oprogram</w:t>
      </w:r>
      <w:r w:rsidR="002730CE" w:rsidRPr="001B496C">
        <w:rPr>
          <w:rFonts w:ascii="Times New Roman" w:hAnsi="Times New Roman"/>
          <w:sz w:val="24"/>
          <w:szCs w:val="24"/>
        </w:rPr>
        <w:t>owaniu czy konfiguracji systemu w zakresie wykraczającym poza szkolenie i instrukcję użytkownika</w:t>
      </w:r>
      <w:r w:rsidR="005114C4" w:rsidRPr="001B496C">
        <w:rPr>
          <w:rFonts w:ascii="Times New Roman" w:hAnsi="Times New Roman"/>
          <w:sz w:val="24"/>
          <w:szCs w:val="24"/>
        </w:rPr>
        <w:t>,</w:t>
      </w:r>
    </w:p>
    <w:p w:rsidR="00987B19" w:rsidRPr="001B496C" w:rsidRDefault="00F73C35" w:rsidP="009B7263">
      <w:pPr>
        <w:pStyle w:val="Akapitzlist"/>
        <w:spacing w:before="120" w:after="120" w:line="240" w:lineRule="auto"/>
        <w:jc w:val="both"/>
        <w:rPr>
          <w:rFonts w:ascii="Times New Roman" w:hAnsi="Times New Roman"/>
          <w:sz w:val="24"/>
          <w:szCs w:val="24"/>
        </w:rPr>
      </w:pPr>
      <w:r>
        <w:rPr>
          <w:rFonts w:ascii="Times New Roman" w:hAnsi="Times New Roman"/>
          <w:sz w:val="24"/>
          <w:szCs w:val="24"/>
        </w:rPr>
        <w:t>c. k</w:t>
      </w:r>
      <w:r w:rsidR="00987B19" w:rsidRPr="001B496C">
        <w:rPr>
          <w:rFonts w:ascii="Times New Roman" w:hAnsi="Times New Roman"/>
          <w:sz w:val="24"/>
          <w:szCs w:val="24"/>
        </w:rPr>
        <w:t xml:space="preserve">ażdy użytkownik powinien korzystać jedynie ze swojego konta zdefiniowanego loginem i własnym hasłem dostępowym. Zabronione jest współdzielenie kont </w:t>
      </w:r>
      <w:r w:rsidR="005114C4" w:rsidRPr="001B496C">
        <w:rPr>
          <w:rFonts w:ascii="Times New Roman" w:hAnsi="Times New Roman"/>
          <w:sz w:val="24"/>
          <w:szCs w:val="24"/>
        </w:rPr>
        <w:br/>
      </w:r>
      <w:r w:rsidR="00987B19" w:rsidRPr="001B496C">
        <w:rPr>
          <w:rFonts w:ascii="Times New Roman" w:hAnsi="Times New Roman"/>
          <w:sz w:val="24"/>
          <w:szCs w:val="24"/>
        </w:rPr>
        <w:t>w systemie oraz przekazywanie haseł innym osobom.</w:t>
      </w:r>
    </w:p>
    <w:p w:rsidR="002D6AEA" w:rsidRPr="001B496C" w:rsidRDefault="002D6AEA" w:rsidP="009B7263">
      <w:pPr>
        <w:rPr>
          <w:b/>
          <w:sz w:val="24"/>
          <w:szCs w:val="24"/>
        </w:rPr>
      </w:pPr>
    </w:p>
    <w:sectPr w:rsidR="002D6AEA" w:rsidRPr="001B496C" w:rsidSect="00936182">
      <w:headerReference w:type="even" r:id="rId10"/>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49A" w:rsidRDefault="0086549A" w:rsidP="009A5AA5">
      <w:r>
        <w:separator/>
      </w:r>
    </w:p>
  </w:endnote>
  <w:endnote w:type="continuationSeparator" w:id="0">
    <w:p w:rsidR="0086549A" w:rsidRDefault="0086549A" w:rsidP="009A5AA5">
      <w:r>
        <w:continuationSeparator/>
      </w:r>
    </w:p>
  </w:endnote>
  <w:endnote w:type="continuationNotice" w:id="1">
    <w:p w:rsidR="0086549A" w:rsidRDefault="00865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046" w:rsidRDefault="00EE0413" w:rsidP="00936182">
    <w:pPr>
      <w:pStyle w:val="Stopka"/>
      <w:framePr w:wrap="around" w:vAnchor="text" w:hAnchor="margin" w:xAlign="center" w:y="1"/>
      <w:rPr>
        <w:rStyle w:val="Numerstrony"/>
      </w:rPr>
    </w:pPr>
    <w:r>
      <w:rPr>
        <w:rStyle w:val="Numerstrony"/>
      </w:rPr>
      <w:fldChar w:fldCharType="begin"/>
    </w:r>
    <w:r w:rsidR="00845046">
      <w:rPr>
        <w:rStyle w:val="Numerstrony"/>
      </w:rPr>
      <w:instrText xml:space="preserve">PAGE  </w:instrText>
    </w:r>
    <w:r>
      <w:rPr>
        <w:rStyle w:val="Numerstrony"/>
      </w:rPr>
      <w:fldChar w:fldCharType="end"/>
    </w:r>
  </w:p>
  <w:p w:rsidR="00845046" w:rsidRDefault="0084504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046" w:rsidRDefault="00EE0413" w:rsidP="00936182">
    <w:pPr>
      <w:pStyle w:val="Stopka"/>
      <w:framePr w:wrap="around" w:vAnchor="text" w:hAnchor="margin" w:xAlign="center" w:y="1"/>
      <w:rPr>
        <w:rStyle w:val="Numerstrony"/>
      </w:rPr>
    </w:pPr>
    <w:r>
      <w:rPr>
        <w:rStyle w:val="Numerstrony"/>
      </w:rPr>
      <w:fldChar w:fldCharType="begin"/>
    </w:r>
    <w:r w:rsidR="00845046">
      <w:rPr>
        <w:rStyle w:val="Numerstrony"/>
      </w:rPr>
      <w:instrText xml:space="preserve">PAGE  </w:instrText>
    </w:r>
    <w:r>
      <w:rPr>
        <w:rStyle w:val="Numerstrony"/>
      </w:rPr>
      <w:fldChar w:fldCharType="separate"/>
    </w:r>
    <w:r w:rsidR="00EA0A72">
      <w:rPr>
        <w:rStyle w:val="Numerstrony"/>
        <w:noProof/>
      </w:rPr>
      <w:t>16</w:t>
    </w:r>
    <w:r>
      <w:rPr>
        <w:rStyle w:val="Numerstrony"/>
      </w:rPr>
      <w:fldChar w:fldCharType="end"/>
    </w:r>
  </w:p>
  <w:p w:rsidR="00845046" w:rsidRDefault="008450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49A" w:rsidRDefault="0086549A" w:rsidP="009A5AA5">
      <w:r>
        <w:separator/>
      </w:r>
    </w:p>
  </w:footnote>
  <w:footnote w:type="continuationSeparator" w:id="0">
    <w:p w:rsidR="0086549A" w:rsidRDefault="0086549A" w:rsidP="009A5AA5">
      <w:r>
        <w:continuationSeparator/>
      </w:r>
    </w:p>
  </w:footnote>
  <w:footnote w:type="continuationNotice" w:id="1">
    <w:p w:rsidR="0086549A" w:rsidRDefault="008654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046" w:rsidRDefault="00EE0413" w:rsidP="00936182">
    <w:pPr>
      <w:pStyle w:val="Nagwek"/>
      <w:framePr w:wrap="around" w:vAnchor="text" w:hAnchor="margin" w:xAlign="center" w:y="1"/>
      <w:rPr>
        <w:rStyle w:val="Numerstrony"/>
      </w:rPr>
    </w:pPr>
    <w:r>
      <w:rPr>
        <w:rStyle w:val="Numerstrony"/>
      </w:rPr>
      <w:fldChar w:fldCharType="begin"/>
    </w:r>
    <w:r w:rsidR="00845046">
      <w:rPr>
        <w:rStyle w:val="Numerstrony"/>
      </w:rPr>
      <w:instrText xml:space="preserve">PAGE  </w:instrText>
    </w:r>
    <w:r>
      <w:rPr>
        <w:rStyle w:val="Numerstrony"/>
      </w:rPr>
      <w:fldChar w:fldCharType="end"/>
    </w:r>
  </w:p>
  <w:p w:rsidR="00845046" w:rsidRDefault="0084504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046" w:rsidRDefault="008450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4F7E0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20A3376"/>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ahoma"/>
      </w:rPr>
    </w:lvl>
  </w:abstractNum>
  <w:abstractNum w:abstractNumId="3" w15:restartNumberingAfterBreak="0">
    <w:nsid w:val="0000000B"/>
    <w:multiLevelType w:val="multilevel"/>
    <w:tmpl w:val="0000000B"/>
    <w:name w:val="WW8Num11"/>
    <w:lvl w:ilvl="0">
      <w:start w:val="1"/>
      <w:numFmt w:val="decimal"/>
      <w:lvlText w:val="%1."/>
      <w:lvlJc w:val="left"/>
      <w:pPr>
        <w:tabs>
          <w:tab w:val="num" w:pos="0"/>
        </w:tabs>
        <w:ind w:left="720" w:hanging="360"/>
      </w:pPr>
      <w:rPr>
        <w:rFonts w:ascii="Tahoma" w:hAnsi="Tahoma" w:cs="Tahoma"/>
        <w:sz w:val="18"/>
        <w:szCs w:val="18"/>
      </w:rPr>
    </w:lvl>
    <w:lvl w:ilvl="1">
      <w:start w:val="1"/>
      <w:numFmt w:val="lowerLetter"/>
      <w:lvlText w:val="%2."/>
      <w:lvlJc w:val="left"/>
      <w:pPr>
        <w:tabs>
          <w:tab w:val="num" w:pos="0"/>
        </w:tabs>
        <w:ind w:left="1440" w:hanging="360"/>
      </w:pPr>
      <w:rPr>
        <w:rFonts w:ascii="Tahoma" w:hAnsi="Tahoma" w:cs="Tahoma"/>
        <w:sz w:val="18"/>
        <w:szCs w:val="1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8247178"/>
    <w:multiLevelType w:val="hybridMultilevel"/>
    <w:tmpl w:val="AC6E96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DE2A42"/>
    <w:multiLevelType w:val="hybridMultilevel"/>
    <w:tmpl w:val="E5C65A28"/>
    <w:lvl w:ilvl="0" w:tplc="0346FCC0">
      <w:start w:val="1"/>
      <w:numFmt w:val="lowerLetter"/>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6" w15:restartNumberingAfterBreak="0">
    <w:nsid w:val="0CC75ED4"/>
    <w:multiLevelType w:val="multilevel"/>
    <w:tmpl w:val="0A4A389E"/>
    <w:lvl w:ilvl="0">
      <w:start w:val="1"/>
      <w:numFmt w:val="decimal"/>
      <w:isLgl/>
      <w:suff w:val="space"/>
      <w:lvlText w:val="§ %1."/>
      <w:lvlJc w:val="left"/>
      <w:rPr>
        <w:rFonts w:ascii="Arial" w:hAnsi="Arial" w:cs="Arial" w:hint="default"/>
        <w:b/>
        <w:bCs/>
        <w:i/>
        <w:iCs/>
        <w:caps w:val="0"/>
        <w:color w:val="000000"/>
        <w:u w:val="none"/>
      </w:rPr>
    </w:lvl>
    <w:lvl w:ilvl="1">
      <w:start w:val="1"/>
      <w:numFmt w:val="decimal"/>
      <w:lvlText w:val="%2."/>
      <w:lvlJc w:val="left"/>
      <w:pPr>
        <w:tabs>
          <w:tab w:val="num" w:pos="397"/>
        </w:tabs>
        <w:ind w:left="397" w:hanging="397"/>
      </w:pPr>
      <w:rPr>
        <w:rFonts w:cs="Times New Roman" w:hint="default"/>
      </w:rPr>
    </w:lvl>
    <w:lvl w:ilvl="2">
      <w:start w:val="1"/>
      <w:numFmt w:val="lowerLetter"/>
      <w:lvlText w:val="%3)"/>
      <w:lvlJc w:val="left"/>
      <w:pPr>
        <w:tabs>
          <w:tab w:val="num" w:pos="794"/>
        </w:tabs>
        <w:ind w:left="794" w:hanging="397"/>
      </w:pPr>
      <w:rPr>
        <w:rFonts w:cs="Times New Roman" w:hint="default"/>
      </w:rPr>
    </w:lvl>
    <w:lvl w:ilvl="3">
      <w:start w:val="1"/>
      <w:numFmt w:val="decimal"/>
      <w:lvlText w:val="(%4)"/>
      <w:lvlJc w:val="left"/>
      <w:pPr>
        <w:tabs>
          <w:tab w:val="num" w:pos="760"/>
        </w:tabs>
        <w:ind w:left="760" w:hanging="360"/>
      </w:pPr>
      <w:rPr>
        <w:rFonts w:cs="Times New Roman" w:hint="default"/>
      </w:rPr>
    </w:lvl>
    <w:lvl w:ilvl="4">
      <w:start w:val="1"/>
      <w:numFmt w:val="lowerLetter"/>
      <w:lvlText w:val="(%5)"/>
      <w:lvlJc w:val="left"/>
      <w:pPr>
        <w:tabs>
          <w:tab w:val="num" w:pos="1120"/>
        </w:tabs>
        <w:ind w:left="1120" w:hanging="360"/>
      </w:pPr>
      <w:rPr>
        <w:rFonts w:cs="Times New Roman" w:hint="default"/>
      </w:rPr>
    </w:lvl>
    <w:lvl w:ilvl="5">
      <w:start w:val="1"/>
      <w:numFmt w:val="lowerRoman"/>
      <w:lvlText w:val="(%6)"/>
      <w:lvlJc w:val="left"/>
      <w:pPr>
        <w:tabs>
          <w:tab w:val="num" w:pos="1480"/>
        </w:tabs>
        <w:ind w:left="1480" w:hanging="360"/>
      </w:pPr>
      <w:rPr>
        <w:rFonts w:cs="Times New Roman" w:hint="default"/>
      </w:rPr>
    </w:lvl>
    <w:lvl w:ilvl="6">
      <w:start w:val="1"/>
      <w:numFmt w:val="decimal"/>
      <w:lvlText w:val="%7."/>
      <w:lvlJc w:val="left"/>
      <w:pPr>
        <w:tabs>
          <w:tab w:val="num" w:pos="1840"/>
        </w:tabs>
        <w:ind w:left="1840" w:hanging="360"/>
      </w:pPr>
      <w:rPr>
        <w:rFonts w:cs="Times New Roman" w:hint="default"/>
      </w:rPr>
    </w:lvl>
    <w:lvl w:ilvl="7">
      <w:start w:val="1"/>
      <w:numFmt w:val="lowerLetter"/>
      <w:lvlText w:val="%8."/>
      <w:lvlJc w:val="left"/>
      <w:pPr>
        <w:tabs>
          <w:tab w:val="num" w:pos="2200"/>
        </w:tabs>
        <w:ind w:left="2200" w:hanging="360"/>
      </w:pPr>
      <w:rPr>
        <w:rFonts w:cs="Times New Roman" w:hint="default"/>
      </w:rPr>
    </w:lvl>
    <w:lvl w:ilvl="8">
      <w:start w:val="1"/>
      <w:numFmt w:val="lowerRoman"/>
      <w:lvlText w:val="%9."/>
      <w:lvlJc w:val="left"/>
      <w:pPr>
        <w:tabs>
          <w:tab w:val="num" w:pos="2560"/>
        </w:tabs>
        <w:ind w:left="2560" w:hanging="360"/>
      </w:pPr>
      <w:rPr>
        <w:rFonts w:cs="Times New Roman" w:hint="default"/>
      </w:rPr>
    </w:lvl>
  </w:abstractNum>
  <w:abstractNum w:abstractNumId="7" w15:restartNumberingAfterBreak="0">
    <w:nsid w:val="10362181"/>
    <w:multiLevelType w:val="hybridMultilevel"/>
    <w:tmpl w:val="109C836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144724B8"/>
    <w:multiLevelType w:val="hybridMultilevel"/>
    <w:tmpl w:val="3638500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F5670FF"/>
    <w:multiLevelType w:val="hybridMultilevel"/>
    <w:tmpl w:val="88FA6DD2"/>
    <w:lvl w:ilvl="0" w:tplc="FB34A68A">
      <w:start w:val="1"/>
      <w:numFmt w:val="bullet"/>
      <w:lvlText w:val="-"/>
      <w:lvlJc w:val="left"/>
      <w:pPr>
        <w:tabs>
          <w:tab w:val="num" w:pos="720"/>
        </w:tabs>
        <w:ind w:left="720" w:hanging="36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1547B9"/>
    <w:multiLevelType w:val="hybridMultilevel"/>
    <w:tmpl w:val="782A8520"/>
    <w:lvl w:ilvl="0" w:tplc="04150001">
      <w:start w:val="13"/>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D92167"/>
    <w:multiLevelType w:val="hybridMultilevel"/>
    <w:tmpl w:val="456A4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274F8F"/>
    <w:multiLevelType w:val="hybridMultilevel"/>
    <w:tmpl w:val="B3EE2C4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25EB6727"/>
    <w:multiLevelType w:val="hybridMultilevel"/>
    <w:tmpl w:val="209411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0F66D2"/>
    <w:multiLevelType w:val="hybridMultilevel"/>
    <w:tmpl w:val="814CAD34"/>
    <w:lvl w:ilvl="0" w:tplc="04150017">
      <w:start w:val="1"/>
      <w:numFmt w:val="lowerLetter"/>
      <w:lvlText w:val="%1)"/>
      <w:lvlJc w:val="left"/>
      <w:pPr>
        <w:ind w:left="1580" w:hanging="360"/>
      </w:pPr>
    </w:lvl>
    <w:lvl w:ilvl="1" w:tplc="04150019" w:tentative="1">
      <w:start w:val="1"/>
      <w:numFmt w:val="lowerLetter"/>
      <w:lvlText w:val="%2."/>
      <w:lvlJc w:val="left"/>
      <w:pPr>
        <w:ind w:left="2300" w:hanging="360"/>
      </w:pPr>
    </w:lvl>
    <w:lvl w:ilvl="2" w:tplc="0415001B" w:tentative="1">
      <w:start w:val="1"/>
      <w:numFmt w:val="lowerRoman"/>
      <w:lvlText w:val="%3."/>
      <w:lvlJc w:val="right"/>
      <w:pPr>
        <w:ind w:left="3020" w:hanging="180"/>
      </w:pPr>
    </w:lvl>
    <w:lvl w:ilvl="3" w:tplc="0415000F" w:tentative="1">
      <w:start w:val="1"/>
      <w:numFmt w:val="decimal"/>
      <w:lvlText w:val="%4."/>
      <w:lvlJc w:val="left"/>
      <w:pPr>
        <w:ind w:left="3740" w:hanging="360"/>
      </w:pPr>
    </w:lvl>
    <w:lvl w:ilvl="4" w:tplc="04150019" w:tentative="1">
      <w:start w:val="1"/>
      <w:numFmt w:val="lowerLetter"/>
      <w:lvlText w:val="%5."/>
      <w:lvlJc w:val="left"/>
      <w:pPr>
        <w:ind w:left="4460" w:hanging="360"/>
      </w:pPr>
    </w:lvl>
    <w:lvl w:ilvl="5" w:tplc="0415001B" w:tentative="1">
      <w:start w:val="1"/>
      <w:numFmt w:val="lowerRoman"/>
      <w:lvlText w:val="%6."/>
      <w:lvlJc w:val="right"/>
      <w:pPr>
        <w:ind w:left="5180" w:hanging="180"/>
      </w:pPr>
    </w:lvl>
    <w:lvl w:ilvl="6" w:tplc="0415000F" w:tentative="1">
      <w:start w:val="1"/>
      <w:numFmt w:val="decimal"/>
      <w:lvlText w:val="%7."/>
      <w:lvlJc w:val="left"/>
      <w:pPr>
        <w:ind w:left="5900" w:hanging="360"/>
      </w:pPr>
    </w:lvl>
    <w:lvl w:ilvl="7" w:tplc="04150019" w:tentative="1">
      <w:start w:val="1"/>
      <w:numFmt w:val="lowerLetter"/>
      <w:lvlText w:val="%8."/>
      <w:lvlJc w:val="left"/>
      <w:pPr>
        <w:ind w:left="6620" w:hanging="360"/>
      </w:pPr>
    </w:lvl>
    <w:lvl w:ilvl="8" w:tplc="0415001B" w:tentative="1">
      <w:start w:val="1"/>
      <w:numFmt w:val="lowerRoman"/>
      <w:lvlText w:val="%9."/>
      <w:lvlJc w:val="right"/>
      <w:pPr>
        <w:ind w:left="7340" w:hanging="180"/>
      </w:pPr>
    </w:lvl>
  </w:abstractNum>
  <w:abstractNum w:abstractNumId="15" w15:restartNumberingAfterBreak="0">
    <w:nsid w:val="2B1B671B"/>
    <w:multiLevelType w:val="hybridMultilevel"/>
    <w:tmpl w:val="7D56ED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6A4EF0"/>
    <w:multiLevelType w:val="multilevel"/>
    <w:tmpl w:val="EA0A0304"/>
    <w:lvl w:ilvl="0">
      <w:start w:val="1"/>
      <w:numFmt w:val="decimal"/>
      <w:lvlText w:val="%1."/>
      <w:lvlJc w:val="left"/>
      <w:pPr>
        <w:tabs>
          <w:tab w:val="num" w:pos="643"/>
        </w:tabs>
        <w:ind w:left="643" w:hanging="360"/>
      </w:pPr>
      <w:rPr>
        <w:b w:val="0"/>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7" w15:restartNumberingAfterBreak="0">
    <w:nsid w:val="339C17A6"/>
    <w:multiLevelType w:val="multilevel"/>
    <w:tmpl w:val="385A5C3C"/>
    <w:lvl w:ilvl="0">
      <w:start w:val="1"/>
      <w:numFmt w:val="decimal"/>
      <w:isLgl/>
      <w:lvlText w:val="§ %1."/>
      <w:lvlJc w:val="left"/>
      <w:pPr>
        <w:tabs>
          <w:tab w:val="num" w:pos="360"/>
        </w:tabs>
        <w:ind w:left="360" w:hanging="360"/>
      </w:pPr>
      <w:rPr>
        <w:rFonts w:hint="default"/>
        <w:b/>
        <w:i w:val="0"/>
        <w:caps/>
        <w:color w:val="000000"/>
        <w:position w:val="0"/>
        <w:sz w:val="28"/>
      </w:rPr>
    </w:lvl>
    <w:lvl w:ilvl="1">
      <w:start w:val="1"/>
      <w:numFmt w:val="decimal"/>
      <w:lvlText w:val="%2."/>
      <w:lvlJc w:val="left"/>
      <w:pPr>
        <w:tabs>
          <w:tab w:val="num" w:pos="360"/>
        </w:tabs>
        <w:ind w:left="360" w:hanging="360"/>
      </w:pPr>
      <w:rPr>
        <w:rFonts w:hint="default"/>
        <w:color w:val="000000"/>
        <w:position w:val="0"/>
      </w:rPr>
    </w:lvl>
    <w:lvl w:ilvl="2">
      <w:start w:val="1"/>
      <w:numFmt w:val="lowerLetter"/>
      <w:lvlText w:val="%3)"/>
      <w:lvlJc w:val="left"/>
      <w:pPr>
        <w:tabs>
          <w:tab w:val="num" w:pos="340"/>
        </w:tabs>
        <w:ind w:left="794" w:hanging="397"/>
      </w:pPr>
      <w:rPr>
        <w:rFonts w:hint="default"/>
        <w:color w:val="000000"/>
        <w:position w:val="0"/>
      </w:rPr>
    </w:lvl>
    <w:lvl w:ilvl="3">
      <w:start w:val="1"/>
      <w:numFmt w:val="lowerLetter"/>
      <w:lvlText w:val="%4)"/>
      <w:lvlJc w:val="left"/>
      <w:pPr>
        <w:tabs>
          <w:tab w:val="num" w:pos="360"/>
        </w:tabs>
        <w:ind w:left="360" w:firstLine="2520"/>
      </w:pPr>
      <w:rPr>
        <w:rFonts w:hint="default"/>
        <w:color w:val="000000"/>
        <w:position w:val="0"/>
      </w:rPr>
    </w:lvl>
    <w:lvl w:ilvl="4">
      <w:start w:val="1"/>
      <w:numFmt w:val="bullet"/>
      <w:lvlText w:val=""/>
      <w:lvlJc w:val="left"/>
      <w:pPr>
        <w:tabs>
          <w:tab w:val="num" w:pos="360"/>
        </w:tabs>
        <w:ind w:left="360" w:firstLine="3240"/>
      </w:pPr>
      <w:rPr>
        <w:rFonts w:ascii="Symbol" w:hAnsi="Symbol" w:hint="default"/>
        <w:color w:val="auto"/>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8" w15:restartNumberingAfterBreak="0">
    <w:nsid w:val="34ED179B"/>
    <w:multiLevelType w:val="hybridMultilevel"/>
    <w:tmpl w:val="822427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A72923"/>
    <w:multiLevelType w:val="multilevel"/>
    <w:tmpl w:val="27DA2608"/>
    <w:lvl w:ilvl="0">
      <w:start w:val="1"/>
      <w:numFmt w:val="decimal"/>
      <w:lvlText w:val="%1."/>
      <w:lvlJc w:val="left"/>
      <w:pPr>
        <w:ind w:left="0" w:firstLine="0"/>
      </w:pPr>
      <w:rPr>
        <w:rFonts w:hint="default"/>
        <w:b w:val="0"/>
        <w:bCs/>
        <w:i w:val="0"/>
        <w:iCs/>
        <w:caps w:val="0"/>
        <w:color w:val="000000"/>
        <w:u w:val="none"/>
      </w:rPr>
    </w:lvl>
    <w:lvl w:ilvl="1">
      <w:start w:val="1"/>
      <w:numFmt w:val="decimal"/>
      <w:lvlText w:val="%2."/>
      <w:lvlJc w:val="left"/>
      <w:pPr>
        <w:tabs>
          <w:tab w:val="num" w:pos="397"/>
        </w:tabs>
        <w:ind w:left="397" w:hanging="397"/>
      </w:pPr>
      <w:rPr>
        <w:rFonts w:cs="Times New Roman" w:hint="default"/>
      </w:rPr>
    </w:lvl>
    <w:lvl w:ilvl="2">
      <w:start w:val="1"/>
      <w:numFmt w:val="lowerLetter"/>
      <w:lvlText w:val="%3)"/>
      <w:lvlJc w:val="left"/>
      <w:pPr>
        <w:tabs>
          <w:tab w:val="num" w:pos="794"/>
        </w:tabs>
        <w:ind w:left="794" w:hanging="397"/>
      </w:pPr>
      <w:rPr>
        <w:rFonts w:cs="Times New Roman" w:hint="default"/>
      </w:rPr>
    </w:lvl>
    <w:lvl w:ilvl="3">
      <w:start w:val="1"/>
      <w:numFmt w:val="decimal"/>
      <w:lvlText w:val="(%4)"/>
      <w:lvlJc w:val="left"/>
      <w:pPr>
        <w:tabs>
          <w:tab w:val="num" w:pos="760"/>
        </w:tabs>
        <w:ind w:left="760" w:hanging="360"/>
      </w:pPr>
      <w:rPr>
        <w:rFonts w:cs="Times New Roman" w:hint="default"/>
      </w:rPr>
    </w:lvl>
    <w:lvl w:ilvl="4">
      <w:start w:val="1"/>
      <w:numFmt w:val="lowerLetter"/>
      <w:lvlText w:val="(%5)"/>
      <w:lvlJc w:val="left"/>
      <w:pPr>
        <w:tabs>
          <w:tab w:val="num" w:pos="1120"/>
        </w:tabs>
        <w:ind w:left="1120" w:hanging="360"/>
      </w:pPr>
      <w:rPr>
        <w:rFonts w:cs="Times New Roman" w:hint="default"/>
      </w:rPr>
    </w:lvl>
    <w:lvl w:ilvl="5">
      <w:start w:val="1"/>
      <w:numFmt w:val="lowerRoman"/>
      <w:lvlText w:val="(%6)"/>
      <w:lvlJc w:val="left"/>
      <w:pPr>
        <w:tabs>
          <w:tab w:val="num" w:pos="1480"/>
        </w:tabs>
        <w:ind w:left="1480" w:hanging="360"/>
      </w:pPr>
      <w:rPr>
        <w:rFonts w:cs="Times New Roman" w:hint="default"/>
      </w:rPr>
    </w:lvl>
    <w:lvl w:ilvl="6">
      <w:start w:val="1"/>
      <w:numFmt w:val="decimal"/>
      <w:lvlText w:val="%7."/>
      <w:lvlJc w:val="left"/>
      <w:pPr>
        <w:tabs>
          <w:tab w:val="num" w:pos="1840"/>
        </w:tabs>
        <w:ind w:left="1840" w:hanging="360"/>
      </w:pPr>
      <w:rPr>
        <w:rFonts w:cs="Times New Roman" w:hint="default"/>
      </w:rPr>
    </w:lvl>
    <w:lvl w:ilvl="7">
      <w:start w:val="1"/>
      <w:numFmt w:val="lowerLetter"/>
      <w:lvlText w:val="%8."/>
      <w:lvlJc w:val="left"/>
      <w:pPr>
        <w:tabs>
          <w:tab w:val="num" w:pos="2200"/>
        </w:tabs>
        <w:ind w:left="2200" w:hanging="360"/>
      </w:pPr>
      <w:rPr>
        <w:rFonts w:cs="Times New Roman" w:hint="default"/>
      </w:rPr>
    </w:lvl>
    <w:lvl w:ilvl="8">
      <w:start w:val="1"/>
      <w:numFmt w:val="lowerRoman"/>
      <w:lvlText w:val="%9."/>
      <w:lvlJc w:val="left"/>
      <w:pPr>
        <w:tabs>
          <w:tab w:val="num" w:pos="2560"/>
        </w:tabs>
        <w:ind w:left="2560" w:hanging="360"/>
      </w:pPr>
      <w:rPr>
        <w:rFonts w:cs="Times New Roman" w:hint="default"/>
      </w:rPr>
    </w:lvl>
  </w:abstractNum>
  <w:abstractNum w:abstractNumId="20" w15:restartNumberingAfterBreak="0">
    <w:nsid w:val="406F29EC"/>
    <w:multiLevelType w:val="hybridMultilevel"/>
    <w:tmpl w:val="37786190"/>
    <w:lvl w:ilvl="0" w:tplc="51EE6A00">
      <w:start w:val="1"/>
      <w:numFmt w:val="decimal"/>
      <w:lvlText w:val="%1)"/>
      <w:lvlJc w:val="left"/>
      <w:pPr>
        <w:tabs>
          <w:tab w:val="num" w:pos="720"/>
        </w:tabs>
        <w:ind w:left="720" w:hanging="360"/>
      </w:pPr>
      <w:rPr>
        <w:rFonts w:hint="default"/>
      </w:rPr>
    </w:lvl>
    <w:lvl w:ilvl="1" w:tplc="31B2FAA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0FB1311"/>
    <w:multiLevelType w:val="hybridMultilevel"/>
    <w:tmpl w:val="60DEB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1050BCD"/>
    <w:multiLevelType w:val="hybridMultilevel"/>
    <w:tmpl w:val="3EDE5C02"/>
    <w:lvl w:ilvl="0" w:tplc="DEB20E48">
      <w:start w:val="13"/>
      <w:numFmt w:val="bullet"/>
      <w:lvlText w:val=""/>
      <w:lvlJc w:val="left"/>
      <w:pPr>
        <w:ind w:left="1080" w:hanging="360"/>
      </w:pPr>
      <w:rPr>
        <w:rFonts w:ascii="Symbol" w:eastAsia="Times New Roman"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418125D4"/>
    <w:multiLevelType w:val="hybridMultilevel"/>
    <w:tmpl w:val="75F2320E"/>
    <w:lvl w:ilvl="0" w:tplc="92ECD90C">
      <w:start w:val="1"/>
      <w:numFmt w:val="lowerLetter"/>
      <w:lvlText w:val="%1."/>
      <w:lvlJc w:val="left"/>
      <w:pPr>
        <w:ind w:left="780" w:hanging="360"/>
      </w:pPr>
      <w:rPr>
        <w:rFonts w:ascii="Times New Roman" w:eastAsia="Calibri" w:hAnsi="Times New Roman" w:cs="Times New Roman" w:hint="default"/>
      </w:r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4" w15:restartNumberingAfterBreak="0">
    <w:nsid w:val="42A03485"/>
    <w:multiLevelType w:val="hybridMultilevel"/>
    <w:tmpl w:val="075CB8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74E21F2"/>
    <w:multiLevelType w:val="multilevel"/>
    <w:tmpl w:val="801C471A"/>
    <w:lvl w:ilvl="0">
      <w:start w:val="1"/>
      <w:numFmt w:val="decimal"/>
      <w:isLgl/>
      <w:suff w:val="space"/>
      <w:lvlText w:val="§ %1."/>
      <w:lvlJc w:val="left"/>
      <w:rPr>
        <w:rFonts w:ascii="Arial" w:hAnsi="Arial" w:cs="Arial" w:hint="default"/>
        <w:b/>
        <w:bCs/>
        <w:i/>
        <w:iCs/>
        <w:caps w:val="0"/>
        <w:color w:val="000000"/>
        <w:u w:val="none"/>
      </w:rPr>
    </w:lvl>
    <w:lvl w:ilvl="1">
      <w:start w:val="1"/>
      <w:numFmt w:val="decimal"/>
      <w:lvlText w:val="%2."/>
      <w:lvlJc w:val="left"/>
      <w:pPr>
        <w:tabs>
          <w:tab w:val="num" w:pos="397"/>
        </w:tabs>
        <w:ind w:left="397" w:hanging="397"/>
      </w:pPr>
      <w:rPr>
        <w:rFonts w:cs="Times New Roman" w:hint="default"/>
        <w:lang w:val="pl-PL"/>
      </w:rPr>
    </w:lvl>
    <w:lvl w:ilvl="2">
      <w:start w:val="1"/>
      <w:numFmt w:val="lowerLetter"/>
      <w:lvlText w:val="%3)"/>
      <w:lvlJc w:val="left"/>
      <w:pPr>
        <w:tabs>
          <w:tab w:val="num" w:pos="794"/>
        </w:tabs>
        <w:ind w:left="794" w:hanging="397"/>
      </w:pPr>
      <w:rPr>
        <w:rFonts w:cs="Times New Roman" w:hint="default"/>
      </w:rPr>
    </w:lvl>
    <w:lvl w:ilvl="3">
      <w:start w:val="1"/>
      <w:numFmt w:val="decimal"/>
      <w:lvlText w:val="(%4)"/>
      <w:lvlJc w:val="left"/>
      <w:pPr>
        <w:tabs>
          <w:tab w:val="num" w:pos="760"/>
        </w:tabs>
        <w:ind w:left="760" w:hanging="360"/>
      </w:pPr>
      <w:rPr>
        <w:rFonts w:cs="Times New Roman" w:hint="default"/>
      </w:rPr>
    </w:lvl>
    <w:lvl w:ilvl="4">
      <w:start w:val="1"/>
      <w:numFmt w:val="lowerLetter"/>
      <w:lvlText w:val="(%5)"/>
      <w:lvlJc w:val="left"/>
      <w:pPr>
        <w:tabs>
          <w:tab w:val="num" w:pos="1120"/>
        </w:tabs>
        <w:ind w:left="1120" w:hanging="360"/>
      </w:pPr>
      <w:rPr>
        <w:rFonts w:cs="Times New Roman" w:hint="default"/>
      </w:rPr>
    </w:lvl>
    <w:lvl w:ilvl="5">
      <w:start w:val="1"/>
      <w:numFmt w:val="lowerRoman"/>
      <w:lvlText w:val="(%6)"/>
      <w:lvlJc w:val="left"/>
      <w:pPr>
        <w:tabs>
          <w:tab w:val="num" w:pos="1480"/>
        </w:tabs>
        <w:ind w:left="1480" w:hanging="360"/>
      </w:pPr>
      <w:rPr>
        <w:rFonts w:cs="Times New Roman" w:hint="default"/>
      </w:rPr>
    </w:lvl>
    <w:lvl w:ilvl="6">
      <w:start w:val="1"/>
      <w:numFmt w:val="decimal"/>
      <w:lvlText w:val="%7."/>
      <w:lvlJc w:val="left"/>
      <w:pPr>
        <w:tabs>
          <w:tab w:val="num" w:pos="1840"/>
        </w:tabs>
        <w:ind w:left="1840" w:hanging="360"/>
      </w:pPr>
      <w:rPr>
        <w:rFonts w:cs="Times New Roman" w:hint="default"/>
      </w:rPr>
    </w:lvl>
    <w:lvl w:ilvl="7">
      <w:start w:val="1"/>
      <w:numFmt w:val="lowerLetter"/>
      <w:lvlText w:val="%8."/>
      <w:lvlJc w:val="left"/>
      <w:pPr>
        <w:tabs>
          <w:tab w:val="num" w:pos="2200"/>
        </w:tabs>
        <w:ind w:left="2200" w:hanging="360"/>
      </w:pPr>
      <w:rPr>
        <w:rFonts w:cs="Times New Roman" w:hint="default"/>
      </w:rPr>
    </w:lvl>
    <w:lvl w:ilvl="8">
      <w:start w:val="1"/>
      <w:numFmt w:val="lowerRoman"/>
      <w:lvlText w:val="%9."/>
      <w:lvlJc w:val="left"/>
      <w:pPr>
        <w:tabs>
          <w:tab w:val="num" w:pos="2560"/>
        </w:tabs>
        <w:ind w:left="2560" w:hanging="360"/>
      </w:pPr>
      <w:rPr>
        <w:rFonts w:cs="Times New Roman" w:hint="default"/>
      </w:rPr>
    </w:lvl>
  </w:abstractNum>
  <w:abstractNum w:abstractNumId="26" w15:restartNumberingAfterBreak="0">
    <w:nsid w:val="5A53685D"/>
    <w:multiLevelType w:val="multilevel"/>
    <w:tmpl w:val="4BF2FC78"/>
    <w:lvl w:ilvl="0">
      <w:start w:val="1"/>
      <w:numFmt w:val="decimal"/>
      <w:lvlText w:val="%1."/>
      <w:legacy w:legacy="1" w:legacySpace="0" w:legacyIndent="360"/>
      <w:lvlJc w:val="left"/>
      <w:pPr>
        <w:ind w:left="360" w:hanging="360"/>
      </w:pPr>
    </w:lvl>
    <w:lvl w:ilvl="1" w:tentative="1">
      <w:start w:val="1"/>
      <w:numFmt w:val="lowerLetter"/>
      <w:pStyle w:val="ustep"/>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6"/>
      <w:numFmt w:val="decimal"/>
      <w:lvlText w:val="%4."/>
      <w:lvlJc w:val="left"/>
      <w:pPr>
        <w:tabs>
          <w:tab w:val="num" w:pos="2880"/>
        </w:tabs>
        <w:ind w:left="2880" w:hanging="360"/>
      </w:pPr>
      <w:rPr>
        <w:rFonts w:hint="default"/>
        <w:color w:val="00000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61D73E72"/>
    <w:multiLevelType w:val="hybridMultilevel"/>
    <w:tmpl w:val="A3BAB2D2"/>
    <w:lvl w:ilvl="0" w:tplc="0415000F">
      <w:start w:val="1"/>
      <w:numFmt w:val="decimal"/>
      <w:lvlText w:val="%1."/>
      <w:lvlJc w:val="left"/>
      <w:pPr>
        <w:tabs>
          <w:tab w:val="num" w:pos="720"/>
        </w:tabs>
        <w:ind w:left="720" w:hanging="360"/>
      </w:pPr>
    </w:lvl>
    <w:lvl w:ilvl="1" w:tplc="7C94A098">
      <w:start w:val="1"/>
      <w:numFmt w:val="bullet"/>
      <w:lvlText w:val="­"/>
      <w:lvlJc w:val="left"/>
      <w:pPr>
        <w:tabs>
          <w:tab w:val="num" w:pos="1440"/>
        </w:tabs>
        <w:ind w:left="1440" w:hanging="360"/>
      </w:pPr>
      <w:rPr>
        <w:rFonts w:ascii="Courier New" w:hAnsi="Courier New"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43929D5"/>
    <w:multiLevelType w:val="hybridMultilevel"/>
    <w:tmpl w:val="8C065D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D21045"/>
    <w:multiLevelType w:val="multilevel"/>
    <w:tmpl w:val="4C548B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C55297"/>
    <w:multiLevelType w:val="hybridMultilevel"/>
    <w:tmpl w:val="6882CC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162850"/>
    <w:multiLevelType w:val="multilevel"/>
    <w:tmpl w:val="324CE1CE"/>
    <w:lvl w:ilvl="0">
      <w:start w:val="2"/>
      <w:numFmt w:val="decimal"/>
      <w:isLgl/>
      <w:lvlText w:val="§ %1."/>
      <w:lvlJc w:val="left"/>
      <w:pPr>
        <w:tabs>
          <w:tab w:val="num" w:pos="360"/>
        </w:tabs>
        <w:ind w:left="360" w:firstLine="360"/>
      </w:pPr>
      <w:rPr>
        <w:rFonts w:hint="default"/>
        <w:b/>
        <w:i w:val="0"/>
        <w:caps/>
        <w:color w:val="000000"/>
        <w:position w:val="0"/>
        <w:sz w:val="28"/>
      </w:rPr>
    </w:lvl>
    <w:lvl w:ilvl="1">
      <w:start w:val="1"/>
      <w:numFmt w:val="ordinal"/>
      <w:lvlText w:val="%2"/>
      <w:lvlJc w:val="left"/>
      <w:pPr>
        <w:tabs>
          <w:tab w:val="num" w:pos="360"/>
        </w:tabs>
        <w:ind w:left="360" w:hanging="360"/>
      </w:pPr>
      <w:rPr>
        <w:rFonts w:hint="default"/>
        <w:color w:val="000000"/>
        <w:position w:val="0"/>
      </w:rPr>
    </w:lvl>
    <w:lvl w:ilvl="2">
      <w:start w:val="1"/>
      <w:numFmt w:val="decimal"/>
      <w:lvlText w:val="%3)"/>
      <w:lvlJc w:val="left"/>
      <w:pPr>
        <w:tabs>
          <w:tab w:val="num" w:pos="340"/>
        </w:tabs>
        <w:ind w:left="794" w:hanging="397"/>
      </w:pPr>
      <w:rPr>
        <w:rFonts w:hint="default"/>
        <w:color w:val="000000"/>
        <w:position w:val="0"/>
      </w:rPr>
    </w:lvl>
    <w:lvl w:ilvl="3">
      <w:start w:val="1"/>
      <w:numFmt w:val="lowerLetter"/>
      <w:lvlText w:val="%4)"/>
      <w:lvlJc w:val="left"/>
      <w:pPr>
        <w:tabs>
          <w:tab w:val="num" w:pos="360"/>
        </w:tabs>
        <w:ind w:left="360" w:firstLine="2520"/>
      </w:pPr>
      <w:rPr>
        <w:rFonts w:hint="default"/>
        <w:color w:val="000000"/>
        <w:position w:val="0"/>
      </w:rPr>
    </w:lvl>
    <w:lvl w:ilvl="4">
      <w:start w:val="1"/>
      <w:numFmt w:val="bullet"/>
      <w:lvlText w:val=""/>
      <w:lvlJc w:val="left"/>
      <w:pPr>
        <w:tabs>
          <w:tab w:val="num" w:pos="360"/>
        </w:tabs>
        <w:ind w:left="360" w:firstLine="3240"/>
      </w:pPr>
      <w:rPr>
        <w:rFonts w:ascii="Symbol" w:hAnsi="Symbol" w:hint="default"/>
        <w:color w:val="auto"/>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32" w15:restartNumberingAfterBreak="0">
    <w:nsid w:val="71D665CE"/>
    <w:multiLevelType w:val="hybridMultilevel"/>
    <w:tmpl w:val="AA6A51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0B0814"/>
    <w:multiLevelType w:val="hybridMultilevel"/>
    <w:tmpl w:val="1242AA42"/>
    <w:lvl w:ilvl="0" w:tplc="04150017">
      <w:start w:val="1"/>
      <w:numFmt w:val="lowerLetter"/>
      <w:lvlText w:val="%1)"/>
      <w:lvlJc w:val="left"/>
      <w:pPr>
        <w:ind w:left="780" w:hanging="360"/>
      </w:pPr>
      <w:rPr>
        <w:rFonts w:hint="default"/>
      </w:r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4" w15:restartNumberingAfterBreak="0">
    <w:nsid w:val="74F65B22"/>
    <w:multiLevelType w:val="hybridMultilevel"/>
    <w:tmpl w:val="BEF67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706631"/>
    <w:multiLevelType w:val="hybridMultilevel"/>
    <w:tmpl w:val="55EA7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920074D"/>
    <w:multiLevelType w:val="hybridMultilevel"/>
    <w:tmpl w:val="68EEFC7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6"/>
  </w:num>
  <w:num w:numId="2">
    <w:abstractNumId w:val="31"/>
  </w:num>
  <w:num w:numId="3">
    <w:abstractNumId w:val="25"/>
  </w:num>
  <w:num w:numId="4">
    <w:abstractNumId w:val="28"/>
  </w:num>
  <w:num w:numId="5">
    <w:abstractNumId w:val="18"/>
  </w:num>
  <w:num w:numId="6">
    <w:abstractNumId w:val="32"/>
  </w:num>
  <w:num w:numId="7">
    <w:abstractNumId w:val="4"/>
  </w:num>
  <w:num w:numId="8">
    <w:abstractNumId w:val="14"/>
  </w:num>
  <w:num w:numId="9">
    <w:abstractNumId w:val="34"/>
  </w:num>
  <w:num w:numId="10">
    <w:abstractNumId w:val="35"/>
  </w:num>
  <w:num w:numId="11">
    <w:abstractNumId w:val="17"/>
  </w:num>
  <w:num w:numId="12">
    <w:abstractNumId w:val="15"/>
  </w:num>
  <w:num w:numId="13">
    <w:abstractNumId w:val="21"/>
  </w:num>
  <w:num w:numId="14">
    <w:abstractNumId w:val="30"/>
  </w:num>
  <w:num w:numId="15">
    <w:abstractNumId w:val="24"/>
  </w:num>
  <w:num w:numId="16">
    <w:abstractNumId w:val="7"/>
  </w:num>
  <w:num w:numId="17">
    <w:abstractNumId w:val="13"/>
  </w:num>
  <w:num w:numId="18">
    <w:abstractNumId w:val="8"/>
  </w:num>
  <w:num w:numId="19">
    <w:abstractNumId w:val="12"/>
  </w:num>
  <w:num w:numId="20">
    <w:abstractNumId w:val="36"/>
  </w:num>
  <w:num w:numId="21">
    <w:abstractNumId w:val="27"/>
  </w:num>
  <w:num w:numId="22">
    <w:abstractNumId w:val="9"/>
  </w:num>
  <w:num w:numId="23">
    <w:abstractNumId w:val="20"/>
  </w:num>
  <w:num w:numId="24">
    <w:abstractNumId w:val="23"/>
  </w:num>
  <w:num w:numId="25">
    <w:abstractNumId w:val="11"/>
  </w:num>
  <w:num w:numId="26">
    <w:abstractNumId w:val="6"/>
  </w:num>
  <w:num w:numId="27">
    <w:abstractNumId w:val="19"/>
  </w:num>
  <w:num w:numId="28">
    <w:abstractNumId w:val="1"/>
  </w:num>
  <w:num w:numId="29">
    <w:abstractNumId w:val="0"/>
  </w:num>
  <w:num w:numId="30">
    <w:abstractNumId w:val="33"/>
  </w:num>
  <w:num w:numId="31">
    <w:abstractNumId w:val="5"/>
  </w:num>
  <w:num w:numId="32">
    <w:abstractNumId w:val="29"/>
  </w:num>
  <w:num w:numId="33">
    <w:abstractNumId w:val="22"/>
  </w:num>
  <w:num w:numId="34">
    <w:abstractNumId w:val="10"/>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96051"/>
    <w:rsid w:val="00005C88"/>
    <w:rsid w:val="0001351B"/>
    <w:rsid w:val="00017AC2"/>
    <w:rsid w:val="00041F65"/>
    <w:rsid w:val="00045E52"/>
    <w:rsid w:val="000607DE"/>
    <w:rsid w:val="00077BDE"/>
    <w:rsid w:val="0009212E"/>
    <w:rsid w:val="000A26E5"/>
    <w:rsid w:val="000C7B7E"/>
    <w:rsid w:val="000D7839"/>
    <w:rsid w:val="000E3566"/>
    <w:rsid w:val="00104E4B"/>
    <w:rsid w:val="001056F8"/>
    <w:rsid w:val="00106DC2"/>
    <w:rsid w:val="001110DD"/>
    <w:rsid w:val="001117E8"/>
    <w:rsid w:val="001124E0"/>
    <w:rsid w:val="0011268D"/>
    <w:rsid w:val="00120D8F"/>
    <w:rsid w:val="0012404D"/>
    <w:rsid w:val="001307DA"/>
    <w:rsid w:val="001522B4"/>
    <w:rsid w:val="001650DA"/>
    <w:rsid w:val="0016566F"/>
    <w:rsid w:val="001671AB"/>
    <w:rsid w:val="001701F4"/>
    <w:rsid w:val="00191D6C"/>
    <w:rsid w:val="00192321"/>
    <w:rsid w:val="001A33EF"/>
    <w:rsid w:val="001B11B2"/>
    <w:rsid w:val="001B461C"/>
    <w:rsid w:val="001B496C"/>
    <w:rsid w:val="001B6BE1"/>
    <w:rsid w:val="001C6F44"/>
    <w:rsid w:val="001D3069"/>
    <w:rsid w:val="001D77AF"/>
    <w:rsid w:val="00200F0A"/>
    <w:rsid w:val="0021025C"/>
    <w:rsid w:val="00212430"/>
    <w:rsid w:val="00213A4A"/>
    <w:rsid w:val="00220E2B"/>
    <w:rsid w:val="0023192C"/>
    <w:rsid w:val="002373C5"/>
    <w:rsid w:val="00241DFE"/>
    <w:rsid w:val="00265BD4"/>
    <w:rsid w:val="00267F3B"/>
    <w:rsid w:val="002730CE"/>
    <w:rsid w:val="002740F3"/>
    <w:rsid w:val="00280473"/>
    <w:rsid w:val="00280F77"/>
    <w:rsid w:val="002A1775"/>
    <w:rsid w:val="002B0747"/>
    <w:rsid w:val="002B6A0C"/>
    <w:rsid w:val="002C6962"/>
    <w:rsid w:val="002D214A"/>
    <w:rsid w:val="002D6AEA"/>
    <w:rsid w:val="002D74D8"/>
    <w:rsid w:val="002E5981"/>
    <w:rsid w:val="002F0434"/>
    <w:rsid w:val="002F16D6"/>
    <w:rsid w:val="002F18F0"/>
    <w:rsid w:val="002F5676"/>
    <w:rsid w:val="003052AC"/>
    <w:rsid w:val="00311BEB"/>
    <w:rsid w:val="00327C30"/>
    <w:rsid w:val="00353161"/>
    <w:rsid w:val="00356AEE"/>
    <w:rsid w:val="003618A6"/>
    <w:rsid w:val="00364391"/>
    <w:rsid w:val="00366707"/>
    <w:rsid w:val="00381468"/>
    <w:rsid w:val="0038381B"/>
    <w:rsid w:val="00384FF9"/>
    <w:rsid w:val="00393904"/>
    <w:rsid w:val="00393FC6"/>
    <w:rsid w:val="003965AE"/>
    <w:rsid w:val="003C165C"/>
    <w:rsid w:val="003C3FAB"/>
    <w:rsid w:val="003D01F2"/>
    <w:rsid w:val="003D2B48"/>
    <w:rsid w:val="003D4367"/>
    <w:rsid w:val="003D7C6C"/>
    <w:rsid w:val="003F74A0"/>
    <w:rsid w:val="00400EC0"/>
    <w:rsid w:val="00404BA9"/>
    <w:rsid w:val="00405B69"/>
    <w:rsid w:val="00406826"/>
    <w:rsid w:val="004171B3"/>
    <w:rsid w:val="00427B5C"/>
    <w:rsid w:val="00431566"/>
    <w:rsid w:val="004324E2"/>
    <w:rsid w:val="004419CE"/>
    <w:rsid w:val="00453101"/>
    <w:rsid w:val="004615B1"/>
    <w:rsid w:val="004720CC"/>
    <w:rsid w:val="00474A24"/>
    <w:rsid w:val="004809C5"/>
    <w:rsid w:val="0048270F"/>
    <w:rsid w:val="00483DC7"/>
    <w:rsid w:val="004926EE"/>
    <w:rsid w:val="00494617"/>
    <w:rsid w:val="004B697C"/>
    <w:rsid w:val="004C2FC0"/>
    <w:rsid w:val="004C4B35"/>
    <w:rsid w:val="004D3C97"/>
    <w:rsid w:val="004E5DE1"/>
    <w:rsid w:val="004F001C"/>
    <w:rsid w:val="004F067B"/>
    <w:rsid w:val="004F2CDB"/>
    <w:rsid w:val="00502AE6"/>
    <w:rsid w:val="005066AB"/>
    <w:rsid w:val="005114C4"/>
    <w:rsid w:val="00513030"/>
    <w:rsid w:val="005211F9"/>
    <w:rsid w:val="00527071"/>
    <w:rsid w:val="00527B32"/>
    <w:rsid w:val="00537785"/>
    <w:rsid w:val="005508EB"/>
    <w:rsid w:val="005577C9"/>
    <w:rsid w:val="0056336A"/>
    <w:rsid w:val="00577A78"/>
    <w:rsid w:val="00580598"/>
    <w:rsid w:val="00586221"/>
    <w:rsid w:val="00590532"/>
    <w:rsid w:val="005A38C8"/>
    <w:rsid w:val="005A781C"/>
    <w:rsid w:val="005B07E4"/>
    <w:rsid w:val="005B793C"/>
    <w:rsid w:val="005D15BA"/>
    <w:rsid w:val="005D4AAE"/>
    <w:rsid w:val="005D54F7"/>
    <w:rsid w:val="005E2B7C"/>
    <w:rsid w:val="005F2AD7"/>
    <w:rsid w:val="005F31C9"/>
    <w:rsid w:val="005F5B1E"/>
    <w:rsid w:val="005F76A0"/>
    <w:rsid w:val="00601DB5"/>
    <w:rsid w:val="00617CBD"/>
    <w:rsid w:val="00626C25"/>
    <w:rsid w:val="0064334F"/>
    <w:rsid w:val="00645431"/>
    <w:rsid w:val="00656B66"/>
    <w:rsid w:val="00665463"/>
    <w:rsid w:val="006710A9"/>
    <w:rsid w:val="00682268"/>
    <w:rsid w:val="0068233F"/>
    <w:rsid w:val="00684003"/>
    <w:rsid w:val="00684FD3"/>
    <w:rsid w:val="0068628B"/>
    <w:rsid w:val="006939E8"/>
    <w:rsid w:val="00697423"/>
    <w:rsid w:val="0069794C"/>
    <w:rsid w:val="00697FD6"/>
    <w:rsid w:val="006B1347"/>
    <w:rsid w:val="006B1D53"/>
    <w:rsid w:val="006B6631"/>
    <w:rsid w:val="006C0B40"/>
    <w:rsid w:val="006C7176"/>
    <w:rsid w:val="006D238A"/>
    <w:rsid w:val="006E33E5"/>
    <w:rsid w:val="006E4305"/>
    <w:rsid w:val="006E5C11"/>
    <w:rsid w:val="006F78AA"/>
    <w:rsid w:val="00707906"/>
    <w:rsid w:val="00711C8D"/>
    <w:rsid w:val="00714EE7"/>
    <w:rsid w:val="007221DF"/>
    <w:rsid w:val="00726941"/>
    <w:rsid w:val="007430BF"/>
    <w:rsid w:val="00744CF4"/>
    <w:rsid w:val="00762827"/>
    <w:rsid w:val="00766325"/>
    <w:rsid w:val="00796051"/>
    <w:rsid w:val="00797197"/>
    <w:rsid w:val="007B02D7"/>
    <w:rsid w:val="007B0EC4"/>
    <w:rsid w:val="007B492D"/>
    <w:rsid w:val="007D0303"/>
    <w:rsid w:val="007D1FAF"/>
    <w:rsid w:val="007E19CC"/>
    <w:rsid w:val="007F5641"/>
    <w:rsid w:val="00810C3C"/>
    <w:rsid w:val="00821272"/>
    <w:rsid w:val="00821640"/>
    <w:rsid w:val="00826198"/>
    <w:rsid w:val="008310E5"/>
    <w:rsid w:val="0083168E"/>
    <w:rsid w:val="008319E7"/>
    <w:rsid w:val="00845046"/>
    <w:rsid w:val="00847857"/>
    <w:rsid w:val="00850FAA"/>
    <w:rsid w:val="0085335F"/>
    <w:rsid w:val="00863130"/>
    <w:rsid w:val="0086549A"/>
    <w:rsid w:val="00886078"/>
    <w:rsid w:val="008922B8"/>
    <w:rsid w:val="008A1FB4"/>
    <w:rsid w:val="008A5804"/>
    <w:rsid w:val="008C2FBA"/>
    <w:rsid w:val="008C36C1"/>
    <w:rsid w:val="008D0906"/>
    <w:rsid w:val="008D5C63"/>
    <w:rsid w:val="008E4873"/>
    <w:rsid w:val="008F209A"/>
    <w:rsid w:val="008F641F"/>
    <w:rsid w:val="00903EF4"/>
    <w:rsid w:val="00905CCD"/>
    <w:rsid w:val="009163BE"/>
    <w:rsid w:val="00920830"/>
    <w:rsid w:val="0092093D"/>
    <w:rsid w:val="00935174"/>
    <w:rsid w:val="00936182"/>
    <w:rsid w:val="00945BF1"/>
    <w:rsid w:val="00962E57"/>
    <w:rsid w:val="00967C06"/>
    <w:rsid w:val="00985DE7"/>
    <w:rsid w:val="00987B19"/>
    <w:rsid w:val="0099071C"/>
    <w:rsid w:val="0099438A"/>
    <w:rsid w:val="009A577E"/>
    <w:rsid w:val="009A5AA5"/>
    <w:rsid w:val="009A758E"/>
    <w:rsid w:val="009B51FB"/>
    <w:rsid w:val="009B7263"/>
    <w:rsid w:val="009C2D1F"/>
    <w:rsid w:val="009D56B6"/>
    <w:rsid w:val="009D7948"/>
    <w:rsid w:val="009E0909"/>
    <w:rsid w:val="009E0B1B"/>
    <w:rsid w:val="009E1265"/>
    <w:rsid w:val="009E796E"/>
    <w:rsid w:val="009F44B0"/>
    <w:rsid w:val="00A0205E"/>
    <w:rsid w:val="00A07F90"/>
    <w:rsid w:val="00A2342F"/>
    <w:rsid w:val="00A301F2"/>
    <w:rsid w:val="00A451EF"/>
    <w:rsid w:val="00A464B7"/>
    <w:rsid w:val="00A57F63"/>
    <w:rsid w:val="00A67DE4"/>
    <w:rsid w:val="00A74319"/>
    <w:rsid w:val="00A83683"/>
    <w:rsid w:val="00A90E30"/>
    <w:rsid w:val="00A96DF3"/>
    <w:rsid w:val="00AA075B"/>
    <w:rsid w:val="00AA5AF4"/>
    <w:rsid w:val="00AA63A7"/>
    <w:rsid w:val="00AA6544"/>
    <w:rsid w:val="00AA69DB"/>
    <w:rsid w:val="00AB2523"/>
    <w:rsid w:val="00AC178B"/>
    <w:rsid w:val="00AD15B6"/>
    <w:rsid w:val="00AD7516"/>
    <w:rsid w:val="00AE111B"/>
    <w:rsid w:val="00AE2FB1"/>
    <w:rsid w:val="00AE5484"/>
    <w:rsid w:val="00AF7385"/>
    <w:rsid w:val="00B042D5"/>
    <w:rsid w:val="00B12F89"/>
    <w:rsid w:val="00B25EE1"/>
    <w:rsid w:val="00B3218F"/>
    <w:rsid w:val="00B44CB8"/>
    <w:rsid w:val="00B5486E"/>
    <w:rsid w:val="00B669AD"/>
    <w:rsid w:val="00B669F7"/>
    <w:rsid w:val="00B676AE"/>
    <w:rsid w:val="00B703B7"/>
    <w:rsid w:val="00B7080F"/>
    <w:rsid w:val="00B70DF6"/>
    <w:rsid w:val="00B732BE"/>
    <w:rsid w:val="00B80647"/>
    <w:rsid w:val="00B819AD"/>
    <w:rsid w:val="00B92629"/>
    <w:rsid w:val="00B93A22"/>
    <w:rsid w:val="00BA09EA"/>
    <w:rsid w:val="00BA252D"/>
    <w:rsid w:val="00BA5FFA"/>
    <w:rsid w:val="00BB0537"/>
    <w:rsid w:val="00BB3B8F"/>
    <w:rsid w:val="00BC4C9A"/>
    <w:rsid w:val="00BD1E76"/>
    <w:rsid w:val="00BD3428"/>
    <w:rsid w:val="00BE1B33"/>
    <w:rsid w:val="00BF2591"/>
    <w:rsid w:val="00C22A56"/>
    <w:rsid w:val="00C3190B"/>
    <w:rsid w:val="00C37185"/>
    <w:rsid w:val="00C4283F"/>
    <w:rsid w:val="00C44A14"/>
    <w:rsid w:val="00C4519E"/>
    <w:rsid w:val="00C4724B"/>
    <w:rsid w:val="00C5009B"/>
    <w:rsid w:val="00C66969"/>
    <w:rsid w:val="00C70398"/>
    <w:rsid w:val="00C709CB"/>
    <w:rsid w:val="00C70C7C"/>
    <w:rsid w:val="00C72A95"/>
    <w:rsid w:val="00C72D05"/>
    <w:rsid w:val="00C77F92"/>
    <w:rsid w:val="00C840F4"/>
    <w:rsid w:val="00C84724"/>
    <w:rsid w:val="00CA5A39"/>
    <w:rsid w:val="00CC23EE"/>
    <w:rsid w:val="00CC2DC4"/>
    <w:rsid w:val="00CC2EB2"/>
    <w:rsid w:val="00CE3AE9"/>
    <w:rsid w:val="00CE70A6"/>
    <w:rsid w:val="00CE79DF"/>
    <w:rsid w:val="00CF0D3B"/>
    <w:rsid w:val="00D01E3D"/>
    <w:rsid w:val="00D21CFE"/>
    <w:rsid w:val="00D27AE4"/>
    <w:rsid w:val="00D30A35"/>
    <w:rsid w:val="00D34B05"/>
    <w:rsid w:val="00D37B70"/>
    <w:rsid w:val="00D41E7A"/>
    <w:rsid w:val="00D445BF"/>
    <w:rsid w:val="00D44E34"/>
    <w:rsid w:val="00D53FE0"/>
    <w:rsid w:val="00D57761"/>
    <w:rsid w:val="00D664C0"/>
    <w:rsid w:val="00D66AC0"/>
    <w:rsid w:val="00D6742A"/>
    <w:rsid w:val="00D76850"/>
    <w:rsid w:val="00D84151"/>
    <w:rsid w:val="00D86115"/>
    <w:rsid w:val="00D90B48"/>
    <w:rsid w:val="00D95185"/>
    <w:rsid w:val="00DA3CC4"/>
    <w:rsid w:val="00DB5E67"/>
    <w:rsid w:val="00DC1DA3"/>
    <w:rsid w:val="00DC6A72"/>
    <w:rsid w:val="00DD1165"/>
    <w:rsid w:val="00DE2F25"/>
    <w:rsid w:val="00DE3CA7"/>
    <w:rsid w:val="00DF2815"/>
    <w:rsid w:val="00DF51A7"/>
    <w:rsid w:val="00DF5EB1"/>
    <w:rsid w:val="00DF703E"/>
    <w:rsid w:val="00E065A3"/>
    <w:rsid w:val="00E06632"/>
    <w:rsid w:val="00E0703D"/>
    <w:rsid w:val="00E133D7"/>
    <w:rsid w:val="00E14AFF"/>
    <w:rsid w:val="00E22F00"/>
    <w:rsid w:val="00E26FA1"/>
    <w:rsid w:val="00E320CE"/>
    <w:rsid w:val="00E37336"/>
    <w:rsid w:val="00E4353E"/>
    <w:rsid w:val="00E45CB8"/>
    <w:rsid w:val="00E65D36"/>
    <w:rsid w:val="00E6636F"/>
    <w:rsid w:val="00E67520"/>
    <w:rsid w:val="00E739A8"/>
    <w:rsid w:val="00E75185"/>
    <w:rsid w:val="00E84D30"/>
    <w:rsid w:val="00E951CE"/>
    <w:rsid w:val="00EA0A72"/>
    <w:rsid w:val="00EB4384"/>
    <w:rsid w:val="00EC1C3C"/>
    <w:rsid w:val="00EC49BC"/>
    <w:rsid w:val="00EE0413"/>
    <w:rsid w:val="00EE2376"/>
    <w:rsid w:val="00EE4C3B"/>
    <w:rsid w:val="00F0159A"/>
    <w:rsid w:val="00F02D67"/>
    <w:rsid w:val="00F12534"/>
    <w:rsid w:val="00F150A8"/>
    <w:rsid w:val="00F20E8E"/>
    <w:rsid w:val="00F20EBC"/>
    <w:rsid w:val="00F23D96"/>
    <w:rsid w:val="00F27035"/>
    <w:rsid w:val="00F40EDD"/>
    <w:rsid w:val="00F4286A"/>
    <w:rsid w:val="00F509CA"/>
    <w:rsid w:val="00F70640"/>
    <w:rsid w:val="00F70A02"/>
    <w:rsid w:val="00F73C35"/>
    <w:rsid w:val="00F8416A"/>
    <w:rsid w:val="00F91D62"/>
    <w:rsid w:val="00F94654"/>
    <w:rsid w:val="00F951A3"/>
    <w:rsid w:val="00F9543E"/>
    <w:rsid w:val="00FA406A"/>
    <w:rsid w:val="00FA63C7"/>
    <w:rsid w:val="00FB0852"/>
    <w:rsid w:val="00FC7CD4"/>
    <w:rsid w:val="00FD099B"/>
    <w:rsid w:val="00FD2CF0"/>
    <w:rsid w:val="00FD337C"/>
    <w:rsid w:val="00FD579A"/>
    <w:rsid w:val="00FE2E73"/>
    <w:rsid w:val="00FF2DC2"/>
    <w:rsid w:val="00FF302B"/>
    <w:rsid w:val="00FF65E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489A"/>
  <w15:chartTrackingRefBased/>
  <w15:docId w15:val="{9EC3AF81-0D15-4216-A7B3-FB905382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96051"/>
    <w:rPr>
      <w:rFonts w:ascii="Times New Roman" w:eastAsia="Times New Roman" w:hAnsi="Times New Roman"/>
    </w:rPr>
  </w:style>
  <w:style w:type="paragraph" w:styleId="Nagwek1">
    <w:name w:val="heading 1"/>
    <w:basedOn w:val="Normalny"/>
    <w:next w:val="Normalny"/>
    <w:link w:val="Nagwek1Znak"/>
    <w:uiPriority w:val="9"/>
    <w:qFormat/>
    <w:rsid w:val="00987B19"/>
    <w:pPr>
      <w:keepNext/>
      <w:keepLines/>
      <w:spacing w:before="480" w:line="276" w:lineRule="auto"/>
      <w:outlineLvl w:val="0"/>
    </w:pPr>
    <w:rPr>
      <w:rFonts w:ascii="Cambria" w:hAnsi="Cambria"/>
      <w:b/>
      <w:bCs/>
      <w:color w:val="365F91"/>
      <w:sz w:val="28"/>
      <w:szCs w:val="28"/>
      <w:lang w:val="x-none"/>
    </w:rPr>
  </w:style>
  <w:style w:type="paragraph" w:styleId="Nagwek2">
    <w:name w:val="heading 2"/>
    <w:basedOn w:val="Normalny"/>
    <w:next w:val="Normalny"/>
    <w:link w:val="Nagwek2Znak"/>
    <w:uiPriority w:val="9"/>
    <w:unhideWhenUsed/>
    <w:qFormat/>
    <w:rsid w:val="008F209A"/>
    <w:pPr>
      <w:keepNext/>
      <w:spacing w:before="240" w:after="60"/>
      <w:outlineLvl w:val="1"/>
    </w:pPr>
    <w:rPr>
      <w:rFonts w:ascii="Cambria" w:hAnsi="Cambria"/>
      <w:b/>
      <w:bCs/>
      <w:i/>
      <w:iCs/>
      <w:sz w:val="28"/>
      <w:szCs w:val="28"/>
      <w:lang w:val="x-none" w:eastAsia="x-none"/>
    </w:rPr>
  </w:style>
  <w:style w:type="paragraph" w:styleId="Nagwek4">
    <w:name w:val="heading 4"/>
    <w:basedOn w:val="Normalny"/>
    <w:next w:val="Normalny"/>
    <w:link w:val="Nagwek4Znak"/>
    <w:uiPriority w:val="9"/>
    <w:unhideWhenUsed/>
    <w:qFormat/>
    <w:rsid w:val="008F209A"/>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96051"/>
    <w:pPr>
      <w:widowControl w:val="0"/>
    </w:pPr>
    <w:rPr>
      <w:snapToGrid w:val="0"/>
      <w:color w:val="000000"/>
      <w:sz w:val="24"/>
      <w:lang w:val="x-none"/>
    </w:rPr>
  </w:style>
  <w:style w:type="character" w:customStyle="1" w:styleId="TekstpodstawowyZnak">
    <w:name w:val="Tekst podstawowy Znak"/>
    <w:link w:val="Tekstpodstawowy"/>
    <w:rsid w:val="00796051"/>
    <w:rPr>
      <w:rFonts w:ascii="Times New Roman" w:eastAsia="Times New Roman" w:hAnsi="Times New Roman" w:cs="Times New Roman"/>
      <w:snapToGrid w:val="0"/>
      <w:color w:val="000000"/>
      <w:sz w:val="24"/>
      <w:szCs w:val="20"/>
      <w:lang w:eastAsia="pl-PL"/>
    </w:rPr>
  </w:style>
  <w:style w:type="character" w:styleId="Hipercze">
    <w:name w:val="Hyperlink"/>
    <w:rsid w:val="00796051"/>
    <w:rPr>
      <w:color w:val="0000FF"/>
      <w:u w:val="single"/>
    </w:rPr>
  </w:style>
  <w:style w:type="paragraph" w:styleId="Nagwek">
    <w:name w:val="header"/>
    <w:basedOn w:val="Normalny"/>
    <w:link w:val="NagwekZnak"/>
    <w:rsid w:val="00796051"/>
    <w:pPr>
      <w:tabs>
        <w:tab w:val="center" w:pos="4536"/>
        <w:tab w:val="right" w:pos="9072"/>
      </w:tabs>
    </w:pPr>
    <w:rPr>
      <w:lang w:val="x-none"/>
    </w:rPr>
  </w:style>
  <w:style w:type="character" w:customStyle="1" w:styleId="NagwekZnak">
    <w:name w:val="Nagłówek Znak"/>
    <w:link w:val="Nagwek"/>
    <w:rsid w:val="00796051"/>
    <w:rPr>
      <w:rFonts w:ascii="Times New Roman" w:eastAsia="Times New Roman" w:hAnsi="Times New Roman" w:cs="Times New Roman"/>
      <w:sz w:val="20"/>
      <w:szCs w:val="20"/>
      <w:lang w:eastAsia="pl-PL"/>
    </w:rPr>
  </w:style>
  <w:style w:type="character" w:styleId="Numerstrony">
    <w:name w:val="page number"/>
    <w:basedOn w:val="Domylnaczcionkaakapitu"/>
    <w:rsid w:val="00796051"/>
  </w:style>
  <w:style w:type="paragraph" w:styleId="Stopka">
    <w:name w:val="footer"/>
    <w:basedOn w:val="Normalny"/>
    <w:link w:val="StopkaZnak"/>
    <w:rsid w:val="00796051"/>
    <w:pPr>
      <w:tabs>
        <w:tab w:val="center" w:pos="4536"/>
        <w:tab w:val="right" w:pos="9072"/>
      </w:tabs>
    </w:pPr>
    <w:rPr>
      <w:lang w:val="x-none"/>
    </w:rPr>
  </w:style>
  <w:style w:type="character" w:customStyle="1" w:styleId="StopkaZnak">
    <w:name w:val="Stopka Znak"/>
    <w:link w:val="Stopka"/>
    <w:rsid w:val="00796051"/>
    <w:rPr>
      <w:rFonts w:ascii="Times New Roman" w:eastAsia="Times New Roman" w:hAnsi="Times New Roman" w:cs="Times New Roman"/>
      <w:sz w:val="20"/>
      <w:szCs w:val="20"/>
      <w:lang w:eastAsia="pl-PL"/>
    </w:rPr>
  </w:style>
  <w:style w:type="character" w:styleId="Odwoaniedokomentarza">
    <w:name w:val="annotation reference"/>
    <w:uiPriority w:val="99"/>
    <w:rsid w:val="00796051"/>
    <w:rPr>
      <w:sz w:val="16"/>
      <w:szCs w:val="16"/>
    </w:rPr>
  </w:style>
  <w:style w:type="paragraph" w:styleId="Tekstkomentarza">
    <w:name w:val="annotation text"/>
    <w:basedOn w:val="Normalny"/>
    <w:link w:val="TekstkomentarzaZnak"/>
    <w:uiPriority w:val="99"/>
    <w:rsid w:val="00796051"/>
    <w:rPr>
      <w:lang w:val="x-none"/>
    </w:rPr>
  </w:style>
  <w:style w:type="character" w:customStyle="1" w:styleId="TekstkomentarzaZnak">
    <w:name w:val="Tekst komentarza Znak"/>
    <w:link w:val="Tekstkomentarza"/>
    <w:semiHidden/>
    <w:rsid w:val="00796051"/>
    <w:rPr>
      <w:rFonts w:ascii="Times New Roman" w:eastAsia="Times New Roman" w:hAnsi="Times New Roman" w:cs="Times New Roman"/>
      <w:sz w:val="20"/>
      <w:szCs w:val="20"/>
      <w:lang w:eastAsia="pl-PL"/>
    </w:rPr>
  </w:style>
  <w:style w:type="paragraph" w:customStyle="1" w:styleId="Normalny1">
    <w:name w:val="Normalny1"/>
    <w:rsid w:val="00796051"/>
    <w:pPr>
      <w:spacing w:after="100"/>
      <w:jc w:val="both"/>
    </w:pPr>
    <w:rPr>
      <w:rFonts w:ascii="Times New Roman" w:eastAsia="Times New Roman" w:hAnsi="Times New Roman"/>
      <w:color w:val="000000"/>
      <w:sz w:val="24"/>
    </w:rPr>
  </w:style>
  <w:style w:type="paragraph" w:customStyle="1" w:styleId="ustep">
    <w:name w:val="ustep"/>
    <w:basedOn w:val="Normalny"/>
    <w:rsid w:val="00796051"/>
    <w:pPr>
      <w:numPr>
        <w:ilvl w:val="1"/>
        <w:numId w:val="1"/>
      </w:numPr>
      <w:spacing w:before="120"/>
    </w:pPr>
    <w:rPr>
      <w:rFonts w:ascii="Arial" w:hAnsi="Arial" w:cs="Arial"/>
    </w:rPr>
  </w:style>
  <w:style w:type="paragraph" w:styleId="Tekstdymka">
    <w:name w:val="Balloon Text"/>
    <w:basedOn w:val="Normalny"/>
    <w:link w:val="TekstdymkaZnak"/>
    <w:uiPriority w:val="99"/>
    <w:semiHidden/>
    <w:unhideWhenUsed/>
    <w:rsid w:val="00796051"/>
    <w:rPr>
      <w:rFonts w:ascii="Tahoma" w:hAnsi="Tahoma"/>
      <w:sz w:val="16"/>
      <w:szCs w:val="16"/>
      <w:lang w:val="x-none"/>
    </w:rPr>
  </w:style>
  <w:style w:type="character" w:customStyle="1" w:styleId="TekstdymkaZnak">
    <w:name w:val="Tekst dymka Znak"/>
    <w:link w:val="Tekstdymka"/>
    <w:uiPriority w:val="99"/>
    <w:semiHidden/>
    <w:rsid w:val="00796051"/>
    <w:rPr>
      <w:rFonts w:ascii="Tahoma" w:eastAsia="Times New Roman" w:hAnsi="Tahoma" w:cs="Tahoma"/>
      <w:sz w:val="16"/>
      <w:szCs w:val="16"/>
      <w:lang w:eastAsia="pl-PL"/>
    </w:rPr>
  </w:style>
  <w:style w:type="character" w:customStyle="1" w:styleId="Nagwek1Znak">
    <w:name w:val="Nagłówek 1 Znak"/>
    <w:link w:val="Nagwek1"/>
    <w:uiPriority w:val="9"/>
    <w:rsid w:val="00987B19"/>
    <w:rPr>
      <w:rFonts w:ascii="Cambria" w:eastAsia="Times New Roman" w:hAnsi="Cambria" w:cs="Times New Roman"/>
      <w:b/>
      <w:bCs/>
      <w:color w:val="365F91"/>
      <w:sz w:val="28"/>
      <w:szCs w:val="28"/>
      <w:lang w:eastAsia="pl-PL"/>
    </w:rPr>
  </w:style>
  <w:style w:type="paragraph" w:styleId="Akapitzlist">
    <w:name w:val="List Paragraph"/>
    <w:aliases w:val="Bulleted list"/>
    <w:basedOn w:val="Normalny"/>
    <w:link w:val="AkapitzlistZnak"/>
    <w:qFormat/>
    <w:rsid w:val="00987B19"/>
    <w:pPr>
      <w:spacing w:after="200" w:line="276" w:lineRule="auto"/>
      <w:ind w:left="720"/>
      <w:contextualSpacing/>
    </w:pPr>
    <w:rPr>
      <w:rFonts w:ascii="Calibri" w:hAnsi="Calibri"/>
      <w:sz w:val="22"/>
      <w:szCs w:val="22"/>
    </w:rPr>
  </w:style>
  <w:style w:type="paragraph" w:styleId="Tematkomentarza">
    <w:name w:val="annotation subject"/>
    <w:basedOn w:val="Tekstkomentarza"/>
    <w:next w:val="Tekstkomentarza"/>
    <w:link w:val="TematkomentarzaZnak"/>
    <w:uiPriority w:val="99"/>
    <w:semiHidden/>
    <w:unhideWhenUsed/>
    <w:rsid w:val="00C5009B"/>
    <w:rPr>
      <w:b/>
      <w:bCs/>
    </w:rPr>
  </w:style>
  <w:style w:type="character" w:customStyle="1" w:styleId="TematkomentarzaZnak">
    <w:name w:val="Temat komentarza Znak"/>
    <w:link w:val="Tematkomentarza"/>
    <w:uiPriority w:val="99"/>
    <w:semiHidden/>
    <w:rsid w:val="00C5009B"/>
    <w:rPr>
      <w:rFonts w:ascii="Times New Roman" w:eastAsia="Times New Roman" w:hAnsi="Times New Roman" w:cs="Times New Roman"/>
      <w:b/>
      <w:bCs/>
      <w:sz w:val="20"/>
      <w:szCs w:val="20"/>
      <w:lang w:eastAsia="pl-PL"/>
    </w:rPr>
  </w:style>
  <w:style w:type="paragraph" w:styleId="Poprawka">
    <w:name w:val="Revision"/>
    <w:hidden/>
    <w:uiPriority w:val="99"/>
    <w:semiHidden/>
    <w:rsid w:val="00C70398"/>
    <w:rPr>
      <w:rFonts w:ascii="Times New Roman" w:eastAsia="Times New Roman" w:hAnsi="Times New Roman"/>
    </w:rPr>
  </w:style>
  <w:style w:type="table" w:styleId="Tabela-Siatka">
    <w:name w:val="Table Grid"/>
    <w:basedOn w:val="Standardowy"/>
    <w:uiPriority w:val="59"/>
    <w:rsid w:val="00F40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8A1FB4"/>
    <w:rPr>
      <w:lang w:val="x-none" w:eastAsia="x-none"/>
    </w:rPr>
  </w:style>
  <w:style w:type="character" w:customStyle="1" w:styleId="TekstprzypisudolnegoZnak">
    <w:name w:val="Tekst przypisu dolnego Znak"/>
    <w:link w:val="Tekstprzypisudolnego"/>
    <w:uiPriority w:val="99"/>
    <w:semiHidden/>
    <w:rsid w:val="008A1FB4"/>
    <w:rPr>
      <w:rFonts w:ascii="Times New Roman" w:eastAsia="Times New Roman" w:hAnsi="Times New Roman"/>
    </w:rPr>
  </w:style>
  <w:style w:type="character" w:styleId="Odwoanieprzypisudolnego">
    <w:name w:val="footnote reference"/>
    <w:uiPriority w:val="99"/>
    <w:semiHidden/>
    <w:unhideWhenUsed/>
    <w:rsid w:val="008A1FB4"/>
    <w:rPr>
      <w:vertAlign w:val="superscript"/>
    </w:rPr>
  </w:style>
  <w:style w:type="character" w:customStyle="1" w:styleId="Nagwek2Znak">
    <w:name w:val="Nagłówek 2 Znak"/>
    <w:link w:val="Nagwek2"/>
    <w:uiPriority w:val="9"/>
    <w:rsid w:val="008F209A"/>
    <w:rPr>
      <w:rFonts w:ascii="Cambria" w:eastAsia="Times New Roman" w:hAnsi="Cambria" w:cs="Times New Roman"/>
      <w:b/>
      <w:bCs/>
      <w:i/>
      <w:iCs/>
      <w:sz w:val="28"/>
      <w:szCs w:val="28"/>
    </w:rPr>
  </w:style>
  <w:style w:type="paragraph" w:styleId="Lista">
    <w:name w:val="List"/>
    <w:basedOn w:val="Normalny"/>
    <w:uiPriority w:val="99"/>
    <w:unhideWhenUsed/>
    <w:rsid w:val="008F209A"/>
    <w:pPr>
      <w:ind w:left="283" w:hanging="283"/>
      <w:contextualSpacing/>
    </w:pPr>
  </w:style>
  <w:style w:type="paragraph" w:styleId="Lista2">
    <w:name w:val="List 2"/>
    <w:basedOn w:val="Normalny"/>
    <w:uiPriority w:val="99"/>
    <w:unhideWhenUsed/>
    <w:rsid w:val="008F209A"/>
    <w:pPr>
      <w:ind w:left="566" w:hanging="283"/>
      <w:contextualSpacing/>
    </w:pPr>
  </w:style>
  <w:style w:type="paragraph" w:styleId="Listapunktowana2">
    <w:name w:val="List Bullet 2"/>
    <w:basedOn w:val="Normalny"/>
    <w:uiPriority w:val="99"/>
    <w:unhideWhenUsed/>
    <w:rsid w:val="008F209A"/>
    <w:pPr>
      <w:numPr>
        <w:numId w:val="28"/>
      </w:numPr>
      <w:contextualSpacing/>
    </w:pPr>
  </w:style>
  <w:style w:type="paragraph" w:styleId="Listapunktowana3">
    <w:name w:val="List Bullet 3"/>
    <w:basedOn w:val="Normalny"/>
    <w:uiPriority w:val="99"/>
    <w:unhideWhenUsed/>
    <w:rsid w:val="008F209A"/>
    <w:pPr>
      <w:numPr>
        <w:numId w:val="29"/>
      </w:numPr>
      <w:contextualSpacing/>
    </w:pPr>
  </w:style>
  <w:style w:type="paragraph" w:styleId="Tytu">
    <w:name w:val="Title"/>
    <w:basedOn w:val="Normalny"/>
    <w:next w:val="Normalny"/>
    <w:link w:val="TytuZnak"/>
    <w:uiPriority w:val="10"/>
    <w:qFormat/>
    <w:rsid w:val="008F209A"/>
    <w:pPr>
      <w:spacing w:before="240" w:after="60"/>
      <w:jc w:val="center"/>
      <w:outlineLvl w:val="0"/>
    </w:pPr>
    <w:rPr>
      <w:rFonts w:ascii="Cambria" w:hAnsi="Cambria"/>
      <w:b/>
      <w:bCs/>
      <w:kern w:val="28"/>
      <w:sz w:val="32"/>
      <w:szCs w:val="32"/>
      <w:lang w:val="x-none" w:eastAsia="x-none"/>
    </w:rPr>
  </w:style>
  <w:style w:type="character" w:customStyle="1" w:styleId="TytuZnak">
    <w:name w:val="Tytuł Znak"/>
    <w:link w:val="Tytu"/>
    <w:uiPriority w:val="10"/>
    <w:rsid w:val="008F209A"/>
    <w:rPr>
      <w:rFonts w:ascii="Cambria" w:eastAsia="Times New Roman" w:hAnsi="Cambria" w:cs="Times New Roman"/>
      <w:b/>
      <w:bCs/>
      <w:kern w:val="28"/>
      <w:sz w:val="32"/>
      <w:szCs w:val="32"/>
    </w:rPr>
  </w:style>
  <w:style w:type="paragraph" w:styleId="Podtytu">
    <w:name w:val="Subtitle"/>
    <w:basedOn w:val="Normalny"/>
    <w:next w:val="Normalny"/>
    <w:link w:val="PodtytuZnak"/>
    <w:uiPriority w:val="11"/>
    <w:qFormat/>
    <w:rsid w:val="008F209A"/>
    <w:pPr>
      <w:spacing w:after="60"/>
      <w:jc w:val="center"/>
      <w:outlineLvl w:val="1"/>
    </w:pPr>
    <w:rPr>
      <w:rFonts w:ascii="Cambria" w:hAnsi="Cambria"/>
      <w:sz w:val="24"/>
      <w:szCs w:val="24"/>
      <w:lang w:val="x-none" w:eastAsia="x-none"/>
    </w:rPr>
  </w:style>
  <w:style w:type="character" w:customStyle="1" w:styleId="PodtytuZnak">
    <w:name w:val="Podtytuł Znak"/>
    <w:link w:val="Podtytu"/>
    <w:uiPriority w:val="11"/>
    <w:rsid w:val="008F209A"/>
    <w:rPr>
      <w:rFonts w:ascii="Cambria" w:eastAsia="Times New Roman" w:hAnsi="Cambria" w:cs="Times New Roman"/>
      <w:sz w:val="24"/>
      <w:szCs w:val="24"/>
    </w:rPr>
  </w:style>
  <w:style w:type="paragraph" w:styleId="Tekstpodstawowyzwciciem">
    <w:name w:val="Body Text First Indent"/>
    <w:basedOn w:val="Tekstpodstawowy"/>
    <w:link w:val="TekstpodstawowyzwciciemZnak"/>
    <w:uiPriority w:val="99"/>
    <w:unhideWhenUsed/>
    <w:rsid w:val="008F209A"/>
    <w:pPr>
      <w:widowControl/>
      <w:spacing w:after="120"/>
      <w:ind w:firstLine="210"/>
    </w:pPr>
    <w:rPr>
      <w:snapToGrid/>
    </w:rPr>
  </w:style>
  <w:style w:type="character" w:customStyle="1" w:styleId="TekstpodstawowyzwciciemZnak">
    <w:name w:val="Tekst podstawowy z wcięciem Znak"/>
    <w:link w:val="Tekstpodstawowyzwciciem"/>
    <w:uiPriority w:val="99"/>
    <w:rsid w:val="008F209A"/>
    <w:rPr>
      <w:rFonts w:ascii="Times New Roman" w:eastAsia="Times New Roman" w:hAnsi="Times New Roman" w:cs="Times New Roman"/>
      <w:snapToGrid/>
      <w:color w:val="000000"/>
      <w:sz w:val="24"/>
      <w:szCs w:val="20"/>
      <w:lang w:eastAsia="pl-PL"/>
    </w:rPr>
  </w:style>
  <w:style w:type="paragraph" w:styleId="Tekstpodstawowywcity">
    <w:name w:val="Body Text Indent"/>
    <w:basedOn w:val="Normalny"/>
    <w:link w:val="TekstpodstawowywcityZnak"/>
    <w:uiPriority w:val="99"/>
    <w:semiHidden/>
    <w:unhideWhenUsed/>
    <w:rsid w:val="008F209A"/>
    <w:pPr>
      <w:spacing w:after="120"/>
      <w:ind w:left="283"/>
    </w:pPr>
    <w:rPr>
      <w:lang w:val="x-none" w:eastAsia="x-none"/>
    </w:rPr>
  </w:style>
  <w:style w:type="character" w:customStyle="1" w:styleId="TekstpodstawowywcityZnak">
    <w:name w:val="Tekst podstawowy wcięty Znak"/>
    <w:link w:val="Tekstpodstawowywcity"/>
    <w:uiPriority w:val="99"/>
    <w:semiHidden/>
    <w:rsid w:val="008F209A"/>
    <w:rPr>
      <w:rFonts w:ascii="Times New Roman" w:eastAsia="Times New Roman" w:hAnsi="Times New Roman"/>
    </w:rPr>
  </w:style>
  <w:style w:type="paragraph" w:styleId="Tekstpodstawowyzwciciem2">
    <w:name w:val="Body Text First Indent 2"/>
    <w:basedOn w:val="Tekstpodstawowywcity"/>
    <w:link w:val="Tekstpodstawowyzwciciem2Znak"/>
    <w:uiPriority w:val="99"/>
    <w:unhideWhenUsed/>
    <w:rsid w:val="008F209A"/>
    <w:pPr>
      <w:ind w:firstLine="210"/>
    </w:pPr>
  </w:style>
  <w:style w:type="character" w:customStyle="1" w:styleId="Tekstpodstawowyzwciciem2Znak">
    <w:name w:val="Tekst podstawowy z wcięciem 2 Znak"/>
    <w:basedOn w:val="TekstpodstawowywcityZnak"/>
    <w:link w:val="Tekstpodstawowyzwciciem2"/>
    <w:uiPriority w:val="99"/>
    <w:rsid w:val="008F209A"/>
    <w:rPr>
      <w:rFonts w:ascii="Times New Roman" w:eastAsia="Times New Roman" w:hAnsi="Times New Roman"/>
    </w:rPr>
  </w:style>
  <w:style w:type="character" w:customStyle="1" w:styleId="Nagwek4Znak">
    <w:name w:val="Nagłówek 4 Znak"/>
    <w:link w:val="Nagwek4"/>
    <w:uiPriority w:val="9"/>
    <w:rsid w:val="008F209A"/>
    <w:rPr>
      <w:rFonts w:ascii="Calibri" w:eastAsia="Times New Roman" w:hAnsi="Calibri" w:cs="Times New Roman"/>
      <w:b/>
      <w:bCs/>
      <w:sz w:val="28"/>
      <w:szCs w:val="28"/>
    </w:rPr>
  </w:style>
  <w:style w:type="character" w:customStyle="1" w:styleId="AkapitzlistZnak">
    <w:name w:val="Akapit z listą Znak"/>
    <w:aliases w:val="Bulleted list Znak"/>
    <w:link w:val="Akapitzlist"/>
    <w:uiPriority w:val="34"/>
    <w:locked/>
    <w:rsid w:val="00E06632"/>
    <w:rPr>
      <w:rFonts w:eastAsia="Times New Roman"/>
      <w:sz w:val="22"/>
      <w:szCs w:val="22"/>
    </w:rPr>
  </w:style>
  <w:style w:type="paragraph" w:styleId="Tekstprzypisukocowego">
    <w:name w:val="endnote text"/>
    <w:basedOn w:val="Normalny"/>
    <w:link w:val="TekstprzypisukocowegoZnak"/>
    <w:uiPriority w:val="99"/>
    <w:semiHidden/>
    <w:unhideWhenUsed/>
    <w:rsid w:val="00120D8F"/>
  </w:style>
  <w:style w:type="character" w:customStyle="1" w:styleId="TekstprzypisukocowegoZnak">
    <w:name w:val="Tekst przypisu końcowego Znak"/>
    <w:link w:val="Tekstprzypisukocowego"/>
    <w:uiPriority w:val="99"/>
    <w:semiHidden/>
    <w:rsid w:val="00120D8F"/>
    <w:rPr>
      <w:rFonts w:ascii="Times New Roman" w:eastAsia="Times New Roman" w:hAnsi="Times New Roman"/>
    </w:rPr>
  </w:style>
  <w:style w:type="character" w:styleId="Odwoanieprzypisukocowego">
    <w:name w:val="endnote reference"/>
    <w:uiPriority w:val="99"/>
    <w:semiHidden/>
    <w:unhideWhenUsed/>
    <w:rsid w:val="00120D8F"/>
    <w:rPr>
      <w:vertAlign w:val="superscript"/>
    </w:rPr>
  </w:style>
  <w:style w:type="character" w:customStyle="1" w:styleId="TekstkomentarzaZnak1">
    <w:name w:val="Tekst komentarza Znak1"/>
    <w:uiPriority w:val="99"/>
    <w:rsid w:val="00797197"/>
    <w:rPr>
      <w:rFonts w:ascii="Calibri"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84546">
      <w:bodyDiv w:val="1"/>
      <w:marLeft w:val="0"/>
      <w:marRight w:val="0"/>
      <w:marTop w:val="0"/>
      <w:marBottom w:val="0"/>
      <w:divBdr>
        <w:top w:val="none" w:sz="0" w:space="0" w:color="auto"/>
        <w:left w:val="none" w:sz="0" w:space="0" w:color="auto"/>
        <w:bottom w:val="none" w:sz="0" w:space="0" w:color="auto"/>
        <w:right w:val="none" w:sz="0" w:space="0" w:color="auto"/>
      </w:divBdr>
    </w:div>
    <w:div w:id="19142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rs.alteris.pl/customer.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lpdesk@alteris.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250E3-4C60-40D3-A193-85C4C7BFE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14</Pages>
  <Words>4719</Words>
  <Characters>28318</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32972</CharactersWithSpaces>
  <SharedDoc>false</SharedDoc>
  <HLinks>
    <vt:vector size="12" baseType="variant">
      <vt:variant>
        <vt:i4>1245237</vt:i4>
      </vt:variant>
      <vt:variant>
        <vt:i4>3</vt:i4>
      </vt:variant>
      <vt:variant>
        <vt:i4>0</vt:i4>
      </vt:variant>
      <vt:variant>
        <vt:i4>5</vt:i4>
      </vt:variant>
      <vt:variant>
        <vt:lpwstr>mailto:helpdesk@alteris.pl</vt:lpwstr>
      </vt:variant>
      <vt:variant>
        <vt:lpwstr/>
      </vt:variant>
      <vt:variant>
        <vt:i4>3342437</vt:i4>
      </vt:variant>
      <vt:variant>
        <vt:i4>0</vt:i4>
      </vt:variant>
      <vt:variant>
        <vt:i4>0</vt:i4>
      </vt:variant>
      <vt:variant>
        <vt:i4>5</vt:i4>
      </vt:variant>
      <vt:variant>
        <vt:lpwstr>https://otrs.alteris.pl/customer.pl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UK101</dc:creator>
  <cp:keywords/>
  <cp:lastModifiedBy>UK218</cp:lastModifiedBy>
  <cp:revision>3</cp:revision>
  <cp:lastPrinted>2019-03-19T10:39:00Z</cp:lastPrinted>
  <dcterms:created xsi:type="dcterms:W3CDTF">2018-07-26T09:48:00Z</dcterms:created>
  <dcterms:modified xsi:type="dcterms:W3CDTF">2019-03-21T07:32:00Z</dcterms:modified>
</cp:coreProperties>
</file>