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FE" w:rsidRPr="007A6FFE" w:rsidRDefault="007A6FFE" w:rsidP="007A6FFE">
      <w:pPr>
        <w:widowControl w:val="0"/>
        <w:suppressLineNumbers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7A6FFE">
        <w:rPr>
          <w:rFonts w:ascii="Times New Roman" w:eastAsia="Times New Roman" w:hAnsi="Times New Roman" w:cs="Times New Roman"/>
          <w:spacing w:val="-7"/>
          <w:lang w:eastAsia="zh-CN"/>
        </w:rPr>
        <w:t>Opis przedmiotu zamówienia</w:t>
      </w:r>
    </w:p>
    <w:p w:rsidR="007A6FFE" w:rsidRPr="007A6FFE" w:rsidRDefault="007A6FFE" w:rsidP="007A6FFE">
      <w:pPr>
        <w:widowControl w:val="0"/>
        <w:numPr>
          <w:ilvl w:val="0"/>
          <w:numId w:val="6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spacing w:val="-7"/>
          <w:lang w:eastAsia="zh-CN"/>
        </w:rPr>
        <w:t xml:space="preserve">Opis przedmiotu zamówienia: </w:t>
      </w: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Wymiana dźwigu osobowo-towarowego w Pawilonie I w SZPZOZ </w:t>
      </w: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br/>
        <w:t xml:space="preserve">im. Dzieci Warszawy w </w:t>
      </w:r>
      <w:proofErr w:type="spellStart"/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Dziekanowie</w:t>
      </w:r>
      <w:proofErr w:type="spellEnd"/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Leśnym. (demontaż starego dźwigu, montaż nowego dźwigu wraz z dostarczeniem pełnej dokumentacji z UDT-pozytywny protokół odbioru- oraz przekazaniem do prawidłowego użytkowania). Obecny dźwig szpitalny został wyprodukowany przez Schindler Polska sp. z o.o. w Warszawie, rok budowy: 2002, nr </w:t>
      </w:r>
      <w:proofErr w:type="spellStart"/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fabr</w:t>
      </w:r>
      <w:proofErr w:type="spellEnd"/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.: H-344, nr ewidencyjny 312709331; dźwig osobowy  z napędem hydraulicznym, udźwig 1600 kg, ilość przystanków: 4.  </w:t>
      </w:r>
    </w:p>
    <w:p w:rsidR="007A6FFE" w:rsidRPr="007A6FFE" w:rsidRDefault="007A6FFE" w:rsidP="007A6FFE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7A6FFE" w:rsidRPr="007A6FFE" w:rsidRDefault="007A6FFE" w:rsidP="007A6FFE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A6FFE">
        <w:rPr>
          <w:rFonts w:ascii="Times New Roman" w:eastAsia="Times New Roman" w:hAnsi="Times New Roman" w:cs="Times New Roman"/>
          <w:lang w:eastAsia="zh-CN"/>
        </w:rPr>
        <w:t xml:space="preserve">Wymagania od Wykonawców : </w:t>
      </w:r>
    </w:p>
    <w:p w:rsidR="007A6FFE" w:rsidRPr="007A6FFE" w:rsidRDefault="007A6FFE" w:rsidP="007A6FFE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Wymagane jest przeprowadzenie obowiązkowej wizji lokalnej na koszt Wykonawcy w celu dokonania niezbędnych sprawdzeń, obliczeń, ekspertyz, uzgodnień;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Wykonawca przekaże Zamawiającemu informacje o właściwej eksploatacji dźwigu towarowo-osobowego  oraz dostarczy wszelkie niezbędne dokumenty;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Wykonawca zobowiązany jest do realizacji przedmiotu zamówienia zgodnie z obowiązującymi przepisami prawa,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Zamontowane urządzenie dźwigowe powinno być wolne od wad produkcyjnych i montażowych oraz powinno spełniać funkcje określone w instrukcji obsługi (w języku polskim), ujawnione w okresie gwarancyjnym usterki będą usuwane   przez Wykonawcę nieodpłatnie, który dołoży wszelkiej staranności, aby uszkodzenie zostało usunięte w jak najkrótszym terminie; 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Uruchomienie i uzyskanie dopuszczenia do eksploatacji nowego dźwigu osobowo-towarowego w Urzędzie Dozoru Technicznego;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Dźwig powinien zużywać małą ilość energii czynnej i biernej, energooszczędny; Wykonawca na swój koszt przeprowadzi proces rejestracji dźwigu w UDT;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Dźwig powinien być przystosowany w jak największym stopniu do transportu osób niepełnosprawnych                       oraz chorych na łóżkach szpitalnych;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Demontaż istniejących urządzeń dźwigowych wraz z osprzętem (zgodnie z obowiązującymi przepisami), dostawa i montaż nowego dźwigu osobowo-towarowego wraz z nowym osprzętem: dostawa dźwigu nowoczesnego, w pełni zautomatyzowanego oraz dokonanie jego montażu i uruchomienia; dostawa oraz montaż dotyczą kompletnych urządzeń dźwigu wraz z wykonaniem niezbędnych do tego prac; przekazanie dokumentacji a następnie przeprowadzenie szkoleń w zakresie obsługi;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Wszelkie materiały, wyroby i urządzenia są dostarczane przez Wykonawcę;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Zastosowane do wbudowania materiały, wyroby i urządzenia winny posiadać wszelkie wymagane prawem dopuszczenia do obrotu i stosowania: atesty, certyfikaty, aprobaty techniczne, świadectwa badań i kontroli jakości;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Jakość urządzeń dźwigowych powinna odpowiadać najwyższym aktualnym standardom technicznym;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Podczas realizacji prac Wykonawca jest zobowiązany do: wykonywania ich w taki sposób, aby umożliwić normalne funkcjonowanie budynku, zabezpieczenia rejonu wykonywanych prac oraz do prowadzenia ich w sposób niezagrażający bezpieczeństwu zatrudnionych pracowników i pozostałych użytkowników budynku, zgodnie z obowiązującymi przepisami bhp i ppoż.; wszelkie prace powinny być realizowane jak najmniej uciążliwie dla użytkowników budynku, przy utrzymaniu należytego porządku w miejscu pracy i otoczeniu- utrzymania go w stanie wolnym od przeszkód komunikacyjnych oraz usuwania i składowania zbędnych materiałów, odpadów i śmieci, a także niepotrzebnych urządzeń prowizorycznych; 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Wykonawca powinien opracować i na bieżąco aktualizować harmonogram realizacji prac;</w:t>
      </w:r>
    </w:p>
    <w:p w:rsidR="007A6FFE" w:rsidRPr="007A6FFE" w:rsidRDefault="007A6FFE" w:rsidP="007A6FFE">
      <w:pPr>
        <w:spacing w:after="100" w:afterAutospacing="1" w:line="240" w:lineRule="auto"/>
        <w:ind w:left="400"/>
        <w:jc w:val="both"/>
        <w:rPr>
          <w:rFonts w:ascii="Times New Roman" w:eastAsia="Times New Roman" w:hAnsi="Times New Roman" w:cs="Times New Roman"/>
          <w:lang w:eastAsia="zh-CN"/>
        </w:rPr>
      </w:pPr>
      <w:r w:rsidRPr="007A6FFE">
        <w:rPr>
          <w:rFonts w:ascii="Times New Roman" w:eastAsia="Times New Roman" w:hAnsi="Times New Roman" w:cs="Times New Roman"/>
          <w:spacing w:val="-7"/>
          <w:lang w:eastAsia="zh-CN"/>
        </w:rPr>
        <w:t>Gwarancja: 60 miesięcy</w:t>
      </w: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7A6FFE">
        <w:rPr>
          <w:rFonts w:ascii="Times New Roman" w:eastAsia="Times New Roman" w:hAnsi="Times New Roman" w:cs="Times New Roman"/>
          <w:color w:val="000000"/>
          <w:lang w:eastAsia="zh-CN"/>
        </w:rPr>
        <w:t>i 24 m-ce gwarancji i rękojmi na zamontowane urządzenia każdego z elementów umowy, z wyjątkiem urządzeń, na które ich producenci udzielili dłuższego okresu gwarancji od podpisania przez strony protokołu odbioru końcowego do eksploatacji.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Wykonawca zapewni nieodpłatne prowadzenie konserwacji oraz pogotowia dźwigowego;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W ramach gwarancji Wykonawca zobowiązany będzie do utrzymania dostarczonych wyrobów i urządzeń                     w pełnej sprawności technicznej- bezpłatnego świadczenia usług serwisowych obejmujących usuwanie usterek, a także wszelkich nieprawidłowości w ich działaniu oraz przeprowadzania konserwacji i przeglądów technicznych zgodnie z wymogami ich producentów i UDT w przypadku dźwigów;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Wykonawca we własnym zakresie ponosi ewentualne koszty szkolenia i odbycia egzaminu w celu uzyskania autoryzacji producenta dźwigu objętego okresem gwarancji. Wykonawca powinien dostarczyć w ramach prowadzonego postępowania dokument autoryzacji.</w:t>
      </w:r>
    </w:p>
    <w:p w:rsidR="007A6FFE" w:rsidRPr="007A6FFE" w:rsidRDefault="007A6FFE" w:rsidP="007A6FFE">
      <w:pPr>
        <w:widowControl w:val="0"/>
        <w:numPr>
          <w:ilvl w:val="0"/>
          <w:numId w:val="5"/>
        </w:numPr>
        <w:suppressLineNumbers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Warunki płatności: przelew 30 dni po otrzymaniu prawidłowo wystawionej faktury VAT wraz z protokołem odbioru; </w:t>
      </w:r>
      <w:r w:rsidRPr="007A6FFE">
        <w:rPr>
          <w:rFonts w:ascii="Times New Roman" w:eastAsia="Times New Roman" w:hAnsi="Times New Roman" w:cs="Times New Roman"/>
          <w:spacing w:val="-7"/>
          <w:lang w:eastAsia="zh-CN"/>
        </w:rPr>
        <w:t>kwota ryczałtowa za wykonanie usługi;</w:t>
      </w:r>
    </w:p>
    <w:p w:rsidR="007A6FFE" w:rsidRPr="007A6FFE" w:rsidRDefault="007A6FFE" w:rsidP="007A6FFE">
      <w:pPr>
        <w:widowControl w:val="0"/>
        <w:suppressLineNumbers/>
        <w:suppressAutoHyphens/>
        <w:autoSpaceDE w:val="0"/>
        <w:spacing w:after="0" w:line="240" w:lineRule="auto"/>
        <w:ind w:left="195" w:hanging="210"/>
        <w:jc w:val="both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7A6FFE" w:rsidRPr="007A6FFE" w:rsidRDefault="007A6FFE" w:rsidP="007A6FFE">
      <w:pPr>
        <w:widowControl w:val="0"/>
        <w:suppressLineNumbers/>
        <w:tabs>
          <w:tab w:val="left" w:pos="195"/>
        </w:tabs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7"/>
          <w:lang w:eastAsia="zh-CN"/>
        </w:rPr>
      </w:pPr>
      <w:r w:rsidRPr="007A6FFE">
        <w:rPr>
          <w:rFonts w:ascii="Times New Roman" w:eastAsia="Times New Roman" w:hAnsi="Times New Roman" w:cs="Times New Roman"/>
          <w:spacing w:val="-7"/>
          <w:lang w:eastAsia="zh-CN"/>
        </w:rPr>
        <w:t>Termin realizacji zamówienia: 23 listopada 2020 r.</w:t>
      </w:r>
    </w:p>
    <w:p w:rsidR="007A6FFE" w:rsidRDefault="007A6FFE" w:rsidP="00D32D31">
      <w:pPr>
        <w:jc w:val="both"/>
        <w:rPr>
          <w:rFonts w:ascii="Times New Roman" w:hAnsi="Times New Roman" w:cs="Times New Roman"/>
          <w:b/>
        </w:rPr>
      </w:pPr>
    </w:p>
    <w:p w:rsidR="006346F6" w:rsidRPr="00D32D31" w:rsidRDefault="006346F6" w:rsidP="00D32D31">
      <w:pPr>
        <w:jc w:val="both"/>
        <w:rPr>
          <w:rFonts w:ascii="Times New Roman" w:hAnsi="Times New Roman" w:cs="Times New Roman"/>
          <w:b/>
        </w:rPr>
      </w:pPr>
      <w:r w:rsidRPr="00D32D31">
        <w:rPr>
          <w:rFonts w:ascii="Times New Roman" w:hAnsi="Times New Roman" w:cs="Times New Roman"/>
          <w:b/>
        </w:rPr>
        <w:t xml:space="preserve">Zakres wymiany dźwigu nr rej. 312709331 nr fabryczny H-344 zainstalowanego w Pawilonie I Samodzielnego Zespołu Publicznych Zakładów Opieki Zdrowotnej im. Dzieci Warszawy przy </w:t>
      </w:r>
      <w:r w:rsidR="00D32D31" w:rsidRPr="00D32D31">
        <w:rPr>
          <w:rFonts w:ascii="Times New Roman" w:hAnsi="Times New Roman" w:cs="Times New Roman"/>
          <w:b/>
        </w:rPr>
        <w:br/>
      </w:r>
      <w:r w:rsidRPr="00D32D31">
        <w:rPr>
          <w:rFonts w:ascii="Times New Roman" w:hAnsi="Times New Roman" w:cs="Times New Roman"/>
          <w:b/>
        </w:rPr>
        <w:t xml:space="preserve">ul. M. Konopnickiej 65 w </w:t>
      </w:r>
      <w:proofErr w:type="spellStart"/>
      <w:r w:rsidRPr="00D32D31">
        <w:rPr>
          <w:rFonts w:ascii="Times New Roman" w:hAnsi="Times New Roman" w:cs="Times New Roman"/>
          <w:b/>
        </w:rPr>
        <w:t>Dziekanowie</w:t>
      </w:r>
      <w:proofErr w:type="spellEnd"/>
      <w:r w:rsidRPr="00D32D31">
        <w:rPr>
          <w:rFonts w:ascii="Times New Roman" w:hAnsi="Times New Roman" w:cs="Times New Roman"/>
          <w:b/>
        </w:rPr>
        <w:t xml:space="preserve"> Leśnym.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1.</w:t>
      </w:r>
      <w:r w:rsidRPr="00D32D31">
        <w:rPr>
          <w:rFonts w:ascii="Times New Roman" w:hAnsi="Times New Roman" w:cs="Times New Roman"/>
        </w:rPr>
        <w:tab/>
        <w:t>Demontaż istniejącego dźwigu wraz z  podzespołami, parametry obecnego dźwigu: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 xml:space="preserve">Schindler Polska spółka z o.o. w Warszawie, rok budowy: 2002, rodzaj dźwignicy: dźwig szpitalny, udźwig: 1600 kg, ilość przystanków: 4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2.</w:t>
      </w:r>
      <w:r w:rsidRPr="00D32D31">
        <w:rPr>
          <w:rFonts w:ascii="Times New Roman" w:hAnsi="Times New Roman" w:cs="Times New Roman"/>
        </w:rPr>
        <w:tab/>
        <w:t xml:space="preserve">   Okres wyłączenia z użytkowania dźwigu, tj. montaż i demontaż dźwigu maksymalny czas trwania  do 4 tygodni.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3.</w:t>
      </w:r>
      <w:r w:rsidRPr="00D32D31">
        <w:rPr>
          <w:rFonts w:ascii="Times New Roman" w:hAnsi="Times New Roman" w:cs="Times New Roman"/>
        </w:rPr>
        <w:tab/>
        <w:t>Montaż nowego dźwigu osobowo-towarowego  z podzespołami,  jak: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zespół napędowy wraz z amortyzowanym</w:t>
      </w:r>
      <w:r w:rsidR="00D32D31">
        <w:rPr>
          <w:rFonts w:ascii="Times New Roman" w:hAnsi="Times New Roman" w:cs="Times New Roman"/>
        </w:rPr>
        <w:t xml:space="preserve"> posadowieniem i kołem zdawczym </w:t>
      </w:r>
      <w:r w:rsidRPr="00D32D31">
        <w:rPr>
          <w:rFonts w:ascii="Times New Roman" w:hAnsi="Times New Roman" w:cs="Times New Roman"/>
        </w:rPr>
        <w:t>lin nośnych z końcówkami,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 xml:space="preserve">rama kabinowa z chwytaczami, suwakami, czujnikiem obciążenia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i prowadnikami,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 xml:space="preserve">ogranicznik prędkości wraz z linką i </w:t>
      </w:r>
      <w:proofErr w:type="spellStart"/>
      <w:r w:rsidRPr="00D32D31">
        <w:rPr>
          <w:rFonts w:ascii="Times New Roman" w:hAnsi="Times New Roman" w:cs="Times New Roman"/>
        </w:rPr>
        <w:t>obciążką</w:t>
      </w:r>
      <w:proofErr w:type="spellEnd"/>
      <w:r w:rsidRPr="00D32D31">
        <w:rPr>
          <w:rFonts w:ascii="Times New Roman" w:hAnsi="Times New Roman" w:cs="Times New Roman"/>
        </w:rPr>
        <w:t>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rama przeciwwagi,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prowadnice kabinowe,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 xml:space="preserve">prowadnice </w:t>
      </w:r>
      <w:proofErr w:type="spellStart"/>
      <w:r w:rsidRPr="00D32D31">
        <w:rPr>
          <w:rFonts w:ascii="Times New Roman" w:hAnsi="Times New Roman" w:cs="Times New Roman"/>
        </w:rPr>
        <w:t>przeciwwagowe</w:t>
      </w:r>
      <w:proofErr w:type="spellEnd"/>
      <w:r w:rsidRPr="00D32D31">
        <w:rPr>
          <w:rFonts w:ascii="Times New Roman" w:hAnsi="Times New Roman" w:cs="Times New Roman"/>
        </w:rPr>
        <w:t>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 xml:space="preserve">zderzaki kabinowe i </w:t>
      </w:r>
      <w:proofErr w:type="spellStart"/>
      <w:r w:rsidRPr="00D32D31">
        <w:rPr>
          <w:rFonts w:ascii="Times New Roman" w:hAnsi="Times New Roman" w:cs="Times New Roman"/>
        </w:rPr>
        <w:t>przeciwwagowe</w:t>
      </w:r>
      <w:proofErr w:type="spellEnd"/>
      <w:r w:rsidRPr="00D32D31">
        <w:rPr>
          <w:rFonts w:ascii="Times New Roman" w:hAnsi="Times New Roman" w:cs="Times New Roman"/>
        </w:rPr>
        <w:t>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kabina wraz z wyposażeniem,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drzwi szybowe i kabinowe,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aparatura sterowa mikroprocesorowa z falownikiem 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 xml:space="preserve">kable </w:t>
      </w:r>
      <w:proofErr w:type="spellStart"/>
      <w:r w:rsidRPr="00D32D31">
        <w:rPr>
          <w:rFonts w:ascii="Times New Roman" w:hAnsi="Times New Roman" w:cs="Times New Roman"/>
        </w:rPr>
        <w:t>zwisowe</w:t>
      </w:r>
      <w:proofErr w:type="spellEnd"/>
      <w:r w:rsidRPr="00D32D31">
        <w:rPr>
          <w:rFonts w:ascii="Times New Roman" w:hAnsi="Times New Roman" w:cs="Times New Roman"/>
        </w:rPr>
        <w:t xml:space="preserve"> z osprzętem,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instalacja elektryczna prefabrykowana do szybu,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 xml:space="preserve"> </w:t>
      </w:r>
      <w:proofErr w:type="spellStart"/>
      <w:r w:rsidRPr="00D32D31">
        <w:rPr>
          <w:rFonts w:ascii="Times New Roman" w:hAnsi="Times New Roman" w:cs="Times New Roman"/>
        </w:rPr>
        <w:t>piętrowskazywacz</w:t>
      </w:r>
      <w:proofErr w:type="spellEnd"/>
      <w:r w:rsidRPr="00D32D31">
        <w:rPr>
          <w:rFonts w:ascii="Times New Roman" w:hAnsi="Times New Roman" w:cs="Times New Roman"/>
        </w:rPr>
        <w:t xml:space="preserve"> zewnętrzny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kasety wezwań,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panel dyspozycji,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kurtyna świetlna,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 xml:space="preserve">system powiadamiania ekip ratowniczych,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zjazd awaryjny na najbliższy przystanek w przypadku zaniku zasilania sieciowego z funkcja otwarcia drzwi 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zjazd pożarowy do przystanku ewakuacyjnego,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Winda wyposażona w czytnik kontroli dostępu kompatybilny z posiadanym u Zamawiającego systemem kontroli dostępu oraz kartami zbliżeniowymi. Czytnik powinien mieć możliwość programowania wg ustawionego harmonogramu pracy windy. Wszelkie koszty, w tym :dodatkowe urządzenia, licencje, instalacje sieci niezbędne celem uruchomienia czytnika w windzie pokrywa Wykonawca.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lastRenderedPageBreak/>
        <w:t>4.</w:t>
      </w:r>
      <w:r w:rsidRPr="00D32D31">
        <w:rPr>
          <w:rFonts w:ascii="Times New Roman" w:hAnsi="Times New Roman" w:cs="Times New Roman"/>
        </w:rPr>
        <w:tab/>
        <w:t>Należy wykorzystać istniejące pomieszczenie maszynowni na potrzeby instalacji nowych podzespołów z racji łatwiejszego i szybszego dostępu do kluczowych podzespołów dźwigu w przypadku sytuacji narażenia życia.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5.</w:t>
      </w:r>
      <w:r w:rsidRPr="00D32D31">
        <w:rPr>
          <w:rFonts w:ascii="Times New Roman" w:hAnsi="Times New Roman" w:cs="Times New Roman"/>
        </w:rPr>
        <w:tab/>
        <w:t>Wymiana instalacji oświetlenia szybu, wymiana instalacji zasilającej dźwig, wraz z wykonaniem pomiarów instalacji elektrycznej. Doprowadzenie sygnału z centralki ppoż. .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6.</w:t>
      </w:r>
      <w:r w:rsidRPr="00D32D31">
        <w:rPr>
          <w:rFonts w:ascii="Times New Roman" w:hAnsi="Times New Roman" w:cs="Times New Roman"/>
        </w:rPr>
        <w:tab/>
        <w:t xml:space="preserve">Wykonanie niezbędnych </w:t>
      </w:r>
      <w:r w:rsidR="008804A8">
        <w:rPr>
          <w:rFonts w:ascii="Times New Roman" w:hAnsi="Times New Roman" w:cs="Times New Roman"/>
        </w:rPr>
        <w:t>prac</w:t>
      </w:r>
      <w:r w:rsidRPr="00D32D31">
        <w:rPr>
          <w:rFonts w:ascii="Times New Roman" w:hAnsi="Times New Roman" w:cs="Times New Roman"/>
        </w:rPr>
        <w:t xml:space="preserve"> budowlanych, w tym uzupełnienie ubytków tynku,  malowanie pomieszczenia maszynowni, udrożnienie wentylacji w maszynowni, malowanie szybu, wyburzenie słupków pod zderzaki w podszybiu, wykucie niezbędnych otworów, obrobienie i malowanie wnęk drzwi </w:t>
      </w:r>
      <w:proofErr w:type="spellStart"/>
      <w:r w:rsidRPr="00D32D31">
        <w:rPr>
          <w:rFonts w:ascii="Times New Roman" w:hAnsi="Times New Roman" w:cs="Times New Roman"/>
        </w:rPr>
        <w:t>poszybowych</w:t>
      </w:r>
      <w:proofErr w:type="spellEnd"/>
      <w:r w:rsidRPr="00D32D31">
        <w:rPr>
          <w:rFonts w:ascii="Times New Roman" w:hAnsi="Times New Roman" w:cs="Times New Roman"/>
        </w:rPr>
        <w:t>, wywóz gruzu, roboty wykończeniowe w obrębie wnęk drzwi szybowych.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7.</w:t>
      </w:r>
      <w:r w:rsidRPr="00D32D31">
        <w:rPr>
          <w:rFonts w:ascii="Times New Roman" w:hAnsi="Times New Roman" w:cs="Times New Roman"/>
        </w:rPr>
        <w:tab/>
        <w:t xml:space="preserve">Uruchomienie i uzyskanie dopuszczenia do eksploatacji nowego dźwigu w Urzędzie Dozoru Technicznego, łącznie z wykonaniem niezbędnych pomiarów elektrycznych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i przeprowadzeniem certyfikacji urządzenia przez Jednostkę Notyfikowaną.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8.</w:t>
      </w:r>
      <w:r w:rsidRPr="00D32D31">
        <w:rPr>
          <w:rFonts w:ascii="Times New Roman" w:hAnsi="Times New Roman" w:cs="Times New Roman"/>
        </w:rPr>
        <w:tab/>
        <w:t xml:space="preserve">Dźwigi muszą być wykonany zgodnie z dyrektywą dźwigową i posiadać oznaczenie CE oraz zużywać małą ilość energii czynnej i biernej.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9.</w:t>
      </w:r>
      <w:r w:rsidRPr="00D32D31">
        <w:rPr>
          <w:rFonts w:ascii="Times New Roman" w:hAnsi="Times New Roman" w:cs="Times New Roman"/>
        </w:rPr>
        <w:tab/>
        <w:t>Przeprowadzenie procesu rejestracji dźwigu w UDT wraz z poniesieniem wszelkich kosztów z tym związanych.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10.</w:t>
      </w:r>
      <w:r w:rsidRPr="00D32D31">
        <w:rPr>
          <w:rFonts w:ascii="Times New Roman" w:hAnsi="Times New Roman" w:cs="Times New Roman"/>
        </w:rPr>
        <w:tab/>
        <w:t>Pożądane jest stosowanie sterowań ogólnodostępnych najnowszej generacji odpowiadających aktualnym standardom i przepisom krajowym oraz Unii Europejskiej.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346F6" w:rsidRPr="00D32D31" w:rsidRDefault="006346F6" w:rsidP="00D32D31">
      <w:pPr>
        <w:jc w:val="both"/>
        <w:rPr>
          <w:rFonts w:ascii="Times New Roman" w:hAnsi="Times New Roman" w:cs="Times New Roman"/>
          <w:b/>
        </w:rPr>
      </w:pPr>
      <w:r w:rsidRPr="00D32D31">
        <w:rPr>
          <w:rFonts w:ascii="Times New Roman" w:hAnsi="Times New Roman" w:cs="Times New Roman"/>
          <w:b/>
        </w:rPr>
        <w:t>Zakres prac obejmuje: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1.Wykonawca sporządzi dokumentację projektową w zakresie umożliwiającym wymianę starego dźwigu szpitalnego na fabrycznie nowy dźwig szpitalny, jego zgłoszenie do rejestracji w Urzędzie Dozoru Technicznego i odpowiednio uzyskania decyzji i pozwoleń wynikających z ustawy prawo budowlane, w tym:</w:t>
      </w:r>
    </w:p>
    <w:p w:rsidR="006346F6" w:rsidRPr="005E6A4D" w:rsidRDefault="006346F6" w:rsidP="005E6A4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E6A4D">
        <w:rPr>
          <w:rFonts w:ascii="Times New Roman" w:hAnsi="Times New Roman" w:cs="Times New Roman"/>
        </w:rPr>
        <w:t>dokonanie inwentaryzacji w zakresie niezbędnym do wykonania wymiany dźwigu</w:t>
      </w:r>
      <w:r w:rsidR="005E6A4D" w:rsidRPr="005E6A4D">
        <w:rPr>
          <w:rFonts w:ascii="Times New Roman" w:hAnsi="Times New Roman" w:cs="Times New Roman"/>
        </w:rPr>
        <w:t xml:space="preserve"> </w:t>
      </w:r>
      <w:r w:rsidRPr="005E6A4D">
        <w:rPr>
          <w:rFonts w:ascii="Times New Roman" w:hAnsi="Times New Roman" w:cs="Times New Roman"/>
        </w:rPr>
        <w:t>oraz przygotowanie szczegółowego harmonogramu realizacji prac,</w:t>
      </w:r>
    </w:p>
    <w:p w:rsidR="006346F6" w:rsidRPr="005E6A4D" w:rsidRDefault="006346F6" w:rsidP="005E6A4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E6A4D">
        <w:rPr>
          <w:rFonts w:ascii="Times New Roman" w:hAnsi="Times New Roman" w:cs="Times New Roman"/>
        </w:rPr>
        <w:t xml:space="preserve">uzyskanie wszelkich niezbędnych decyzji / pozwoleń administracyjno-prawnych, o ile takie będą wymagane przepisami prawa do realizacji zadania, w tym pozwolenia na budowę lub zgłoszenia zamiaru wykonania </w:t>
      </w:r>
      <w:r w:rsidR="008804A8" w:rsidRPr="005E6A4D">
        <w:rPr>
          <w:rFonts w:ascii="Times New Roman" w:hAnsi="Times New Roman" w:cs="Times New Roman"/>
        </w:rPr>
        <w:t>prac</w:t>
      </w:r>
      <w:r w:rsidRPr="005E6A4D">
        <w:rPr>
          <w:rFonts w:ascii="Times New Roman" w:hAnsi="Times New Roman" w:cs="Times New Roman"/>
        </w:rPr>
        <w:t xml:space="preserve"> budowlanych leżą po stronie Wykonawcy, sporządzenie właściwej dokumentacji techniczno-wykonawczej umożliwiającej zgłoszenie nowego dźwigu szpitalnego do rejestracji urządzeń podlegających Urzędowi Dozoru Technicznego (UDT),uzyskanie decyzji właściwego organu pozwalającej na eksploatację dźwigów,</w:t>
      </w:r>
    </w:p>
    <w:p w:rsidR="006346F6" w:rsidRPr="005E6A4D" w:rsidRDefault="006346F6" w:rsidP="005E6A4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E6A4D">
        <w:rPr>
          <w:rFonts w:ascii="Times New Roman" w:hAnsi="Times New Roman" w:cs="Times New Roman"/>
        </w:rPr>
        <w:t>demontaż istniejących urządzeń dźwigowych wraz osprzętem - (zgodnie z obowiązującymi przepisami)</w:t>
      </w:r>
    </w:p>
    <w:p w:rsidR="005E6A4D" w:rsidRDefault="006346F6" w:rsidP="005E6A4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E6A4D">
        <w:rPr>
          <w:rFonts w:ascii="Times New Roman" w:hAnsi="Times New Roman" w:cs="Times New Roman"/>
        </w:rPr>
        <w:t>dostawę i montaż nowego dźwigu osobowo-towarowego wraz z nowym osprzętem:</w:t>
      </w:r>
    </w:p>
    <w:p w:rsidR="005E6A4D" w:rsidRPr="005E6A4D" w:rsidRDefault="006346F6" w:rsidP="005E6A4D">
      <w:pPr>
        <w:pStyle w:val="Akapitzlist"/>
        <w:jc w:val="both"/>
        <w:rPr>
          <w:rFonts w:ascii="Times New Roman" w:hAnsi="Times New Roman" w:cs="Times New Roman"/>
        </w:rPr>
      </w:pPr>
      <w:r w:rsidRPr="005E6A4D">
        <w:rPr>
          <w:rFonts w:ascii="Times New Roman" w:hAnsi="Times New Roman" w:cs="Times New Roman"/>
        </w:rPr>
        <w:t xml:space="preserve">dokonanie dostawy nowego dźwigu produkcji seryjnej, nie prototypu, nowoczesnego, w pełni zautomatyzowanego i bezobsługowego oraz dokonanie jego montażu i uruchomienia, w miejsce dźwigu zdemontowanego, przy czym dostawa i montaż dotyczą kompletnych urządzeń mechanicznych i elektrycznych dźwigu wraz z wykonaniem niezbędnych do tego prac </w:t>
      </w:r>
      <w:r w:rsidR="005E6A4D" w:rsidRPr="005E6A4D">
        <w:rPr>
          <w:rFonts w:ascii="Times New Roman" w:hAnsi="Times New Roman" w:cs="Times New Roman"/>
        </w:rPr>
        <w:t>w tym budowlanych;</w:t>
      </w:r>
    </w:p>
    <w:p w:rsidR="006346F6" w:rsidRPr="005E6A4D" w:rsidRDefault="006346F6" w:rsidP="005E6A4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E6A4D">
        <w:rPr>
          <w:rFonts w:ascii="Times New Roman" w:hAnsi="Times New Roman" w:cs="Times New Roman"/>
        </w:rPr>
        <w:t>przekazanie dokumentacji oraz przeprowadzenie szkoleń.</w:t>
      </w:r>
    </w:p>
    <w:p w:rsidR="006346F6" w:rsidRPr="00D32D31" w:rsidRDefault="006346F6" w:rsidP="00D32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Wszystkie materiały, wyroby i urządzenia dostarcza Wykonawca.</w:t>
      </w:r>
    </w:p>
    <w:p w:rsidR="006346F6" w:rsidRPr="00D32D31" w:rsidRDefault="006346F6" w:rsidP="00D32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Zastosowane do wbudowania materiały, dostarczone wyroby i urządzenia winny posiadać wszelkie wymagane prawem dopuszczenia do obrotu i stosowania w budownictwie: atesty, certyfikaty, aprobaty techniczne, świadectwa badań i kontroli jakości.</w:t>
      </w:r>
    </w:p>
    <w:p w:rsidR="006346F6" w:rsidRPr="00D32D31" w:rsidRDefault="006346F6" w:rsidP="00D32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Zamawiający wymaga, aby jakość urządzeń dźwigowych odpowiadała najwyższym aktualnym standardom technicznym.</w:t>
      </w:r>
    </w:p>
    <w:p w:rsidR="00D32D31" w:rsidRDefault="006346F6" w:rsidP="00D32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Zamawiający dysponuje jedynie pomieszczeniami maszynowni, z których Wykonawca będzie mógł korzystać, natomiast nie dysponujemy pomieszczeniami magazynowymi oraz socjalnymi dla pracowników wykonawcy - w takim przypadku, w razie konieczności Wykonawca organizuje odpowiednie zaplecze budowy na swój koszt.</w:t>
      </w:r>
    </w:p>
    <w:p w:rsidR="005E6A4D" w:rsidRDefault="006346F6" w:rsidP="00D32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 xml:space="preserve"> Zamawiający nie ponosi odpowiedzialności za składowane przez Wykonawcę urządzenia i inne wypo</w:t>
      </w:r>
      <w:r w:rsidR="00D32D31" w:rsidRPr="00D32D31">
        <w:rPr>
          <w:rFonts w:ascii="Times New Roman" w:hAnsi="Times New Roman" w:cs="Times New Roman"/>
        </w:rPr>
        <w:t xml:space="preserve">sażenie należące do Wykonawcy. </w:t>
      </w:r>
    </w:p>
    <w:p w:rsidR="00D32D31" w:rsidRPr="005E6A4D" w:rsidRDefault="006346F6" w:rsidP="005E6A4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Wszystkie prace będą wykonywane na terenie czynnego budynku szpitalnego Pawilonu I</w:t>
      </w:r>
      <w:r w:rsidR="005E6A4D">
        <w:rPr>
          <w:rFonts w:ascii="Times New Roman" w:hAnsi="Times New Roman" w:cs="Times New Roman"/>
        </w:rPr>
        <w:t xml:space="preserve"> </w:t>
      </w:r>
      <w:r w:rsidRPr="005E6A4D">
        <w:rPr>
          <w:rFonts w:ascii="Times New Roman" w:hAnsi="Times New Roman" w:cs="Times New Roman"/>
        </w:rPr>
        <w:t>Wykonawca będzie zobowiązany do:</w:t>
      </w:r>
    </w:p>
    <w:p w:rsidR="00D32D31" w:rsidRPr="005E6A4D" w:rsidRDefault="00D32D31" w:rsidP="005E6A4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A4D">
        <w:rPr>
          <w:rFonts w:ascii="Times New Roman" w:hAnsi="Times New Roman" w:cs="Times New Roman"/>
        </w:rPr>
        <w:t xml:space="preserve">wykonywania </w:t>
      </w:r>
      <w:r w:rsidR="008804A8" w:rsidRPr="005E6A4D">
        <w:rPr>
          <w:rFonts w:ascii="Times New Roman" w:hAnsi="Times New Roman" w:cs="Times New Roman"/>
        </w:rPr>
        <w:t>prac</w:t>
      </w:r>
      <w:r w:rsidRPr="005E6A4D">
        <w:rPr>
          <w:rFonts w:ascii="Times New Roman" w:hAnsi="Times New Roman" w:cs="Times New Roman"/>
        </w:rPr>
        <w:t xml:space="preserve"> budowlanych, tak aby umożliwić normalne funkcjonowanie budynku.</w:t>
      </w:r>
    </w:p>
    <w:p w:rsidR="00D32D31" w:rsidRPr="005E6A4D" w:rsidRDefault="00D32D31" w:rsidP="005E6A4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A4D">
        <w:rPr>
          <w:rFonts w:ascii="Times New Roman" w:hAnsi="Times New Roman" w:cs="Times New Roman"/>
        </w:rPr>
        <w:t>montaż  i demontaż dźwigu szpitalnego maksymalny czas trwania do 4 tygodni (28 dni)</w:t>
      </w:r>
    </w:p>
    <w:p w:rsidR="00D32D31" w:rsidRPr="005E6A4D" w:rsidRDefault="00D32D31" w:rsidP="005E6A4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A4D">
        <w:rPr>
          <w:rFonts w:ascii="Times New Roman" w:hAnsi="Times New Roman" w:cs="Times New Roman"/>
        </w:rPr>
        <w:t xml:space="preserve">zabezpieczenia rejonu wykonywanych prac oraz do prowadzenia </w:t>
      </w:r>
      <w:r w:rsidR="008804A8" w:rsidRPr="005E6A4D">
        <w:rPr>
          <w:rFonts w:ascii="Times New Roman" w:hAnsi="Times New Roman" w:cs="Times New Roman"/>
        </w:rPr>
        <w:t>prac</w:t>
      </w:r>
      <w:r w:rsidRPr="005E6A4D">
        <w:rPr>
          <w:rFonts w:ascii="Times New Roman" w:hAnsi="Times New Roman" w:cs="Times New Roman"/>
        </w:rPr>
        <w:t xml:space="preserve"> w sposób nie zagrażający bezpieczeństwu zatrudnionych pracowników i użytkowników budynku, zgodnie z obowiązującymi przepisami bhp i ppoż.</w:t>
      </w:r>
    </w:p>
    <w:p w:rsidR="00D32D31" w:rsidRPr="005E6A4D" w:rsidRDefault="00D32D31" w:rsidP="005E6A4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A4D">
        <w:rPr>
          <w:rFonts w:ascii="Times New Roman" w:hAnsi="Times New Roman" w:cs="Times New Roman"/>
        </w:rPr>
        <w:t xml:space="preserve">realizowania </w:t>
      </w:r>
      <w:r w:rsidR="008804A8" w:rsidRPr="005E6A4D">
        <w:rPr>
          <w:rFonts w:ascii="Times New Roman" w:hAnsi="Times New Roman" w:cs="Times New Roman"/>
        </w:rPr>
        <w:t>prac</w:t>
      </w:r>
      <w:r w:rsidRPr="005E6A4D">
        <w:rPr>
          <w:rFonts w:ascii="Times New Roman" w:hAnsi="Times New Roman" w:cs="Times New Roman"/>
        </w:rPr>
        <w:t xml:space="preserve"> w sposób jak najmniej uciążliwy dla użytkowników budynku, utrzymania należytego porządku w miejscu pracy i otoczeniu - utrzymania go w stanie wolnym od przeszkód komunikacyjnych oraz usuwania i składowania zbędnych materiałów, odpadów i śmieci a także niepotrzebnych urządzeń prowizorycznych,</w:t>
      </w:r>
    </w:p>
    <w:p w:rsidR="00D32D31" w:rsidRPr="005E6A4D" w:rsidRDefault="00D32D31" w:rsidP="005E6A4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A4D">
        <w:rPr>
          <w:rFonts w:ascii="Times New Roman" w:hAnsi="Times New Roman" w:cs="Times New Roman"/>
        </w:rPr>
        <w:t xml:space="preserve">opracowania i bieżące aktualizowanie harmonogramu realizacji </w:t>
      </w:r>
      <w:r w:rsidR="008804A8" w:rsidRPr="005E6A4D">
        <w:rPr>
          <w:rFonts w:ascii="Times New Roman" w:hAnsi="Times New Roman" w:cs="Times New Roman"/>
        </w:rPr>
        <w:t>prac</w:t>
      </w:r>
      <w:r w:rsidRPr="005E6A4D">
        <w:rPr>
          <w:rFonts w:ascii="Times New Roman" w:hAnsi="Times New Roman" w:cs="Times New Roman"/>
        </w:rPr>
        <w:t>.</w:t>
      </w:r>
    </w:p>
    <w:p w:rsidR="00D32D31" w:rsidRDefault="00D32D31" w:rsidP="00D32D31">
      <w:pPr>
        <w:pStyle w:val="Akapitzlist"/>
        <w:jc w:val="both"/>
        <w:rPr>
          <w:rFonts w:ascii="Times New Roman" w:hAnsi="Times New Roman" w:cs="Times New Roman"/>
        </w:rPr>
      </w:pPr>
    </w:p>
    <w:p w:rsidR="00D32D31" w:rsidRDefault="006346F6" w:rsidP="00D32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 xml:space="preserve">Szczegółowy harmonogram rzeczowo - finansowy realizacji </w:t>
      </w:r>
      <w:r w:rsidR="008804A8">
        <w:rPr>
          <w:rFonts w:ascii="Times New Roman" w:hAnsi="Times New Roman" w:cs="Times New Roman"/>
        </w:rPr>
        <w:t>prac</w:t>
      </w:r>
      <w:r w:rsidRPr="00D32D31">
        <w:rPr>
          <w:rFonts w:ascii="Times New Roman" w:hAnsi="Times New Roman" w:cs="Times New Roman"/>
        </w:rPr>
        <w:t xml:space="preserve"> sporządzi Wykonawca i uzyska akceptację Zamawiającego w terminie do 14 dni od podpisania umowy. Jeżeli w trakcie realizacji wystąpi potrzeba jego korekty (z różnych nieprzewidzianych powodów), to Wykonawca opracuje kolejne wersje przy współudziale Zamawiającego.</w:t>
      </w:r>
    </w:p>
    <w:p w:rsidR="00D32D31" w:rsidRDefault="006346F6" w:rsidP="00D32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 xml:space="preserve">Wykonawca udziela na całość wykonywanych </w:t>
      </w:r>
      <w:r w:rsidR="008804A8">
        <w:rPr>
          <w:rFonts w:ascii="Times New Roman" w:hAnsi="Times New Roman" w:cs="Times New Roman"/>
        </w:rPr>
        <w:t>prac</w:t>
      </w:r>
      <w:r w:rsidRPr="00D32D31">
        <w:rPr>
          <w:rFonts w:ascii="Times New Roman" w:hAnsi="Times New Roman" w:cs="Times New Roman"/>
        </w:rPr>
        <w:t xml:space="preserve"> budowlano - instalacyjnych na okres 60- </w:t>
      </w:r>
      <w:proofErr w:type="spellStart"/>
      <w:r w:rsidRPr="00D32D31">
        <w:rPr>
          <w:rFonts w:ascii="Times New Roman" w:hAnsi="Times New Roman" w:cs="Times New Roman"/>
        </w:rPr>
        <w:t>ciu</w:t>
      </w:r>
      <w:proofErr w:type="spellEnd"/>
      <w:r w:rsidRPr="00D32D31">
        <w:rPr>
          <w:rFonts w:ascii="Times New Roman" w:hAnsi="Times New Roman" w:cs="Times New Roman"/>
        </w:rPr>
        <w:t xml:space="preserve"> miesięcy i 24 m-ce gwarancji i rękojmi na zamontowane urządzenia każdego z elementów umowy, z wyjątkiem urządzeń , na które ich producenci udzielili dłuższego okresu gwarancji od podpisania przez strony protokołu odbioru końcowego do eksploatacji.</w:t>
      </w:r>
    </w:p>
    <w:p w:rsidR="00D32D31" w:rsidRDefault="006346F6" w:rsidP="00D32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 xml:space="preserve">W ramach gwarancji Wykonawca zobowiązany będzie do utrzymania dostarczonych wyrobów i urządzeń w pełnej sprawności technicznej. Ujawnione w okresie gwarancyjnym wady będą usuwane przez Wykonawcę nieodpłatnie, dot. to robocizny i części zamiennych potrzebnych do naprawy. Podjęcie działań przez Wykonawcę zmierzających do usunięcia wad i usterek nastąpi w czasie do 24 godzin od ich zgłoszenia przez Zamawiającego. Natomiast ostateczne usunięcie wad i usterek nastąpi w czasie do </w:t>
      </w:r>
      <w:r w:rsidR="00D32D31">
        <w:rPr>
          <w:rFonts w:ascii="Times New Roman" w:hAnsi="Times New Roman" w:cs="Times New Roman"/>
        </w:rPr>
        <w:t>96 godzin od momentu zgłoszenia.</w:t>
      </w:r>
    </w:p>
    <w:p w:rsidR="001006EA" w:rsidRDefault="006346F6" w:rsidP="001006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W uzasadnionych przypadkach podyktowanych względami eksploatacyjnymi, technologicznymi  i technicznymi Zamawiający może w/w termin pr</w:t>
      </w:r>
      <w:r w:rsidR="00D32D31">
        <w:rPr>
          <w:rFonts w:ascii="Times New Roman" w:hAnsi="Times New Roman" w:cs="Times New Roman"/>
        </w:rPr>
        <w:t>zedłużyć (o którym mowa w pkt.8</w:t>
      </w:r>
      <w:r w:rsidRPr="00D32D31">
        <w:rPr>
          <w:rFonts w:ascii="Times New Roman" w:hAnsi="Times New Roman" w:cs="Times New Roman"/>
        </w:rPr>
        <w:t>).</w:t>
      </w:r>
    </w:p>
    <w:p w:rsidR="001006EA" w:rsidRDefault="006346F6" w:rsidP="001006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06EA">
        <w:rPr>
          <w:rFonts w:ascii="Times New Roman" w:hAnsi="Times New Roman" w:cs="Times New Roman"/>
        </w:rPr>
        <w:lastRenderedPageBreak/>
        <w:t xml:space="preserve">Przed złożeniem oferty Wykonawcy zobowiązani są do przeprowadzenia wizji lokalnej w obiekcie Zamawiającego, w celu dokonania niezbędnych sprawdzeń, obliczeń, ekspertyz, uzgodnień aby rozstrzygnąć ewentualne wątpliwości i zapewnić jednoznaczność składanej oferty, zarówno w zakresie cenowo- przedmiotowym jak również odnośnie do terminu wykonania </w:t>
      </w:r>
      <w:r w:rsidR="008804A8">
        <w:rPr>
          <w:rFonts w:ascii="Times New Roman" w:hAnsi="Times New Roman" w:cs="Times New Roman"/>
        </w:rPr>
        <w:t>prac</w:t>
      </w:r>
      <w:r w:rsidRPr="001006EA">
        <w:rPr>
          <w:rFonts w:ascii="Times New Roman" w:hAnsi="Times New Roman" w:cs="Times New Roman"/>
        </w:rPr>
        <w:t>. Całkowite koszty związane z dokonaniem wizji lokalnej ponosi Wykonawca. Termin przeprowadzenia wizji lokalnej należy ustalić z Zamawiającym.  Wykonawca zobowiązany jest do realizacji przedmiotu zamówienia zgodnie z obowiązującymi przepisami prawa, w szczególności do przestrzegania zasad bezpieczeństwa. W celu realizacji powyższego obowiązku zobowiązany jest do realizacji zamówienia przy udziale osób o odpowiednich kwalifikacjach i doświadczeniu zawodowym a także posiadających wymagane prawem uprawnienia.</w:t>
      </w:r>
    </w:p>
    <w:p w:rsidR="001006EA" w:rsidRDefault="006346F6" w:rsidP="001006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06EA">
        <w:rPr>
          <w:rFonts w:ascii="Times New Roman" w:hAnsi="Times New Roman" w:cs="Times New Roman"/>
        </w:rPr>
        <w:t xml:space="preserve">W SIWZ przedstawiono minimalne warunki dotyczące zastosowanych materiałów i technologii. Warunki zaoferowane mogą być korzystniejsze nie mogą być gorsze niż przedstawiono. W związku z powyższym Zamawiający dopuszcza zaoferowanie w/w </w:t>
      </w:r>
      <w:r w:rsidR="008804A8">
        <w:rPr>
          <w:rFonts w:ascii="Times New Roman" w:hAnsi="Times New Roman" w:cs="Times New Roman"/>
        </w:rPr>
        <w:t>prac</w:t>
      </w:r>
      <w:r w:rsidRPr="001006EA">
        <w:rPr>
          <w:rFonts w:ascii="Times New Roman" w:hAnsi="Times New Roman" w:cs="Times New Roman"/>
        </w:rPr>
        <w:t xml:space="preserve"> lub równoważnych. </w:t>
      </w:r>
    </w:p>
    <w:p w:rsidR="006346F6" w:rsidRPr="001006EA" w:rsidRDefault="006346F6" w:rsidP="001006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06EA">
        <w:rPr>
          <w:rFonts w:ascii="Times New Roman" w:hAnsi="Times New Roman" w:cs="Times New Roman"/>
        </w:rPr>
        <w:t>Montaż i demontaż dźwigu osobowo-towarowego powinien być wykonany zgodnie z zasadami wiedzy technicznej , ustawy o ochronie przeciwpożarowej , ustawy prawa budowlanego, a w szczególności :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- Rozporządzeniem Ministra Gospodarki , Pracy i Polityki Społecznej z dnia 29 października 2003r.,w sprawie warunków technicznych dozoru technicznego w zakresie eksploatacji niektórych urządzeń transportu bliskiego.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- Rozporządzeniem Ministra Gospodarki z dnia 8 grudnia 2005r. w sprawie zasadniczych wymagań dla dźwigów i ich elementów bezpieczeństwa.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- Odpowiednimi przepisami Urzędu Dozoru Technicznego i przepisami szczegółowymi.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- Instrukcjami producentów dźwigów i platform dla osób niepełnosprawnych, zapewniając niezawodność i bezpieczeństwo funkcjonowania.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</w:p>
    <w:p w:rsidR="006346F6" w:rsidRPr="001006EA" w:rsidRDefault="006346F6" w:rsidP="00D32D31">
      <w:pPr>
        <w:jc w:val="both"/>
        <w:rPr>
          <w:rFonts w:ascii="Times New Roman" w:hAnsi="Times New Roman" w:cs="Times New Roman"/>
          <w:b/>
        </w:rPr>
      </w:pPr>
      <w:r w:rsidRPr="001006EA">
        <w:rPr>
          <w:rFonts w:ascii="Times New Roman" w:hAnsi="Times New Roman" w:cs="Times New Roman"/>
          <w:b/>
        </w:rPr>
        <w:t>Parametry techniczne nowego dźwigu – załącznik nr 2: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1.</w:t>
      </w:r>
      <w:r w:rsidRPr="00D32D31">
        <w:rPr>
          <w:rFonts w:ascii="Times New Roman" w:hAnsi="Times New Roman" w:cs="Times New Roman"/>
        </w:rPr>
        <w:tab/>
        <w:t>Typ dźwigu – osobowo-towarowy, samoobsługowy, o napędzie hydraulicznym,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2.</w:t>
      </w:r>
      <w:r w:rsidRPr="00D32D31">
        <w:rPr>
          <w:rFonts w:ascii="Times New Roman" w:hAnsi="Times New Roman" w:cs="Times New Roman"/>
        </w:rPr>
        <w:tab/>
        <w:t xml:space="preserve"> Dźwig musi być energooszczędny i przystosowany w jak największym stopniu do transportu osób niepełnosprawnych oraz chorych na łóżkach szpitalnych (obsługa wszystkich przystanków)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3.</w:t>
      </w:r>
      <w:r w:rsidRPr="00D32D31">
        <w:rPr>
          <w:rFonts w:ascii="Times New Roman" w:hAnsi="Times New Roman" w:cs="Times New Roman"/>
        </w:rPr>
        <w:tab/>
        <w:t>Udźwig – 1600 kg / 21 osób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4.</w:t>
      </w:r>
      <w:r w:rsidRPr="00D32D31">
        <w:rPr>
          <w:rFonts w:ascii="Times New Roman" w:hAnsi="Times New Roman" w:cs="Times New Roman"/>
        </w:rPr>
        <w:tab/>
        <w:t>Prędkość jazdy – 0,5 m/s.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5.</w:t>
      </w:r>
      <w:r w:rsidRPr="00D32D31">
        <w:rPr>
          <w:rFonts w:ascii="Times New Roman" w:hAnsi="Times New Roman" w:cs="Times New Roman"/>
        </w:rPr>
        <w:tab/>
        <w:t>Ilość przystanków: 4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6.</w:t>
      </w:r>
      <w:r w:rsidRPr="00D32D31">
        <w:rPr>
          <w:rFonts w:ascii="Times New Roman" w:hAnsi="Times New Roman" w:cs="Times New Roman"/>
        </w:rPr>
        <w:tab/>
        <w:t>Ilość dojść: 4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7.</w:t>
      </w:r>
      <w:r w:rsidRPr="00D32D31">
        <w:rPr>
          <w:rFonts w:ascii="Times New Roman" w:hAnsi="Times New Roman" w:cs="Times New Roman"/>
        </w:rPr>
        <w:tab/>
        <w:t>Istniejące: wysokość podnoszenia, wymiary szybu, wysokość nadszybia, głębokość podszybia, aparatura sterowa: mikroprocesorowa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8.</w:t>
      </w:r>
      <w:r w:rsidRPr="00D32D31">
        <w:rPr>
          <w:rFonts w:ascii="Times New Roman" w:hAnsi="Times New Roman" w:cs="Times New Roman"/>
        </w:rPr>
        <w:tab/>
      </w:r>
      <w:proofErr w:type="spellStart"/>
      <w:r w:rsidRPr="00D32D31">
        <w:rPr>
          <w:rFonts w:ascii="Times New Roman" w:hAnsi="Times New Roman" w:cs="Times New Roman"/>
        </w:rPr>
        <w:t>Piętrowskazywacz</w:t>
      </w:r>
      <w:proofErr w:type="spellEnd"/>
      <w:r w:rsidRPr="00D32D31">
        <w:rPr>
          <w:rFonts w:ascii="Times New Roman" w:hAnsi="Times New Roman" w:cs="Times New Roman"/>
        </w:rPr>
        <w:t xml:space="preserve"> LCD/TFT w kabinie, </w:t>
      </w:r>
      <w:proofErr w:type="spellStart"/>
      <w:r w:rsidRPr="00D32D31">
        <w:rPr>
          <w:rFonts w:ascii="Times New Roman" w:hAnsi="Times New Roman" w:cs="Times New Roman"/>
        </w:rPr>
        <w:t>piętrowskazywacz</w:t>
      </w:r>
      <w:proofErr w:type="spellEnd"/>
      <w:r w:rsidRPr="00D32D31">
        <w:rPr>
          <w:rFonts w:ascii="Times New Roman" w:hAnsi="Times New Roman" w:cs="Times New Roman"/>
        </w:rPr>
        <w:t xml:space="preserve"> segmentowy na parterze, certyfikowane przyciski ,,</w:t>
      </w:r>
      <w:proofErr w:type="spellStart"/>
      <w:r w:rsidRPr="00D32D31">
        <w:rPr>
          <w:rFonts w:ascii="Times New Roman" w:hAnsi="Times New Roman" w:cs="Times New Roman"/>
        </w:rPr>
        <w:t>antywandal</w:t>
      </w:r>
      <w:proofErr w:type="spellEnd"/>
      <w:r w:rsidRPr="00D32D31">
        <w:rPr>
          <w:rFonts w:ascii="Times New Roman" w:hAnsi="Times New Roman" w:cs="Times New Roman"/>
        </w:rPr>
        <w:t xml:space="preserve">’’, oświetlenie diodowe LED + awaryjne 2h, gong wielotonowy, strzałki kierunku jazdy w kasetach wezwań, zdalny monitoring pracy dźwigu, Interkom (kabina-maszynownia), kabina metalowa, wykonanie ścian: ze stali nierdzewnej (wykończenie ścian kabiny  do </w:t>
      </w:r>
      <w:r w:rsidRPr="00D32D31">
        <w:rPr>
          <w:rFonts w:ascii="Times New Roman" w:hAnsi="Times New Roman" w:cs="Times New Roman"/>
        </w:rPr>
        <w:lastRenderedPageBreak/>
        <w:t>uzgodnienia z Zamawiającym )wykładzina podłogowa antypoślizgowa, drzwi kabinowe: automatyczne, centralne, napęd regulowany, drzwi szybowe: automatyczne, centralne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9.</w:t>
      </w:r>
      <w:r w:rsidRPr="00D32D31">
        <w:rPr>
          <w:rFonts w:ascii="Times New Roman" w:hAnsi="Times New Roman" w:cs="Times New Roman"/>
        </w:rPr>
        <w:tab/>
        <w:t xml:space="preserve">Kabina dźwigu – ściany kabiny wykonana ze stali nierdzewnej (struktura ściany kabiny do uzgodnienia z Zamawiającym), rama kabiny z chwytaczami dwustronnego działania wyzwalanymi ogranicznikiem prędkości, zawieszenie linowe z amortyzatorami, lustro wykonane ze szkła bezpiecznego, ze względów praktycznych (zagrożenie uderzeniem przez przewożone ładunki gabarytowe ),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-</w:t>
      </w:r>
      <w:r w:rsidRPr="00D32D31">
        <w:rPr>
          <w:rFonts w:ascii="Times New Roman" w:hAnsi="Times New Roman" w:cs="Times New Roman"/>
        </w:rPr>
        <w:tab/>
        <w:t>wymiary wewnętrzne – maksymalne możliwe do wyko</w:t>
      </w:r>
      <w:r w:rsidR="001006EA">
        <w:rPr>
          <w:rFonts w:ascii="Times New Roman" w:hAnsi="Times New Roman" w:cs="Times New Roman"/>
        </w:rPr>
        <w:t>nania przy istniejącym szybie,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-</w:t>
      </w:r>
      <w:r w:rsidRPr="00D32D31">
        <w:rPr>
          <w:rFonts w:ascii="Times New Roman" w:hAnsi="Times New Roman" w:cs="Times New Roman"/>
        </w:rPr>
        <w:tab/>
        <w:t>podłoga z wykładziny trudnościeralnej, grubość min. 2 mm, trudnościeralna, antypoślizgowa, trudno zapalna, zawierająca środki bakteriobójcze, łatwa w utrzymaniu czystości (kolor do uzgodnienia z Zamawiającym), cokół dolny okalający wszystkie ściany ze stali nierdzewnej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-</w:t>
      </w:r>
      <w:r w:rsidRPr="00D32D31">
        <w:rPr>
          <w:rFonts w:ascii="Times New Roman" w:hAnsi="Times New Roman" w:cs="Times New Roman"/>
        </w:rPr>
        <w:tab/>
        <w:t>sufit z cokołem górnym na całej powierzchni kabiny, pełny wykonany ze stali nierdzewnej z podłużnymi przetłoczeniami, punktowo oświetlany przez energooszczędne diody, pełniące również rolę oświetlenia awaryjnego działającego min. 2h podczas zaniku napięcia, zabezpieczone taflą szkła bezpiecznego – dostęp do oświetlenia możliwy tylko z zewnątrz. Nie dopuszcza się sufitów podwieszanych ze względu na zwiększone ryzyko ataków wandalizmu;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-</w:t>
      </w:r>
      <w:r w:rsidRPr="00D32D31">
        <w:rPr>
          <w:rFonts w:ascii="Times New Roman" w:hAnsi="Times New Roman" w:cs="Times New Roman"/>
        </w:rPr>
        <w:tab/>
        <w:t xml:space="preserve">panel dyspozycji, wykonany ze stali nierdzewnej z </w:t>
      </w:r>
      <w:proofErr w:type="spellStart"/>
      <w:r w:rsidRPr="00D32D31">
        <w:rPr>
          <w:rFonts w:ascii="Times New Roman" w:hAnsi="Times New Roman" w:cs="Times New Roman"/>
        </w:rPr>
        <w:t>piętrowskazywaczem</w:t>
      </w:r>
      <w:proofErr w:type="spellEnd"/>
      <w:r w:rsidRPr="00D32D31">
        <w:rPr>
          <w:rFonts w:ascii="Times New Roman" w:hAnsi="Times New Roman" w:cs="Times New Roman"/>
        </w:rPr>
        <w:t xml:space="preserve"> wyposażony w okrągłe przyciski podświetlane, w wykonaniu </w:t>
      </w:r>
      <w:proofErr w:type="spellStart"/>
      <w:r w:rsidRPr="00D32D31">
        <w:rPr>
          <w:rFonts w:ascii="Times New Roman" w:hAnsi="Times New Roman" w:cs="Times New Roman"/>
        </w:rPr>
        <w:t>antywandalowym</w:t>
      </w:r>
      <w:proofErr w:type="spellEnd"/>
      <w:r w:rsidRPr="00D32D31">
        <w:rPr>
          <w:rFonts w:ascii="Times New Roman" w:hAnsi="Times New Roman" w:cs="Times New Roman"/>
        </w:rPr>
        <w:t xml:space="preserve"> (certyfikat zgodności z normą PN-EN 81-71 prosimy załączyć do oferty) zawierający następujące elementy: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przyciski funkcyjne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przyciski piętrowe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przycisk alarmu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przycisk wentylatora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wyświetlacz kolorowy TFT min. 7” z sygnalizacją przeciążenia i komunikatami serwisowymi oraz programowalnymi nazwami oddziałów na poszczególnych kondygnacjach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•</w:t>
      </w:r>
      <w:r w:rsidRPr="00D32D31">
        <w:rPr>
          <w:rFonts w:ascii="Times New Roman" w:hAnsi="Times New Roman" w:cs="Times New Roman"/>
        </w:rPr>
        <w:tab/>
        <w:t>wentylator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-</w:t>
      </w:r>
      <w:r w:rsidRPr="00D32D31">
        <w:rPr>
          <w:rFonts w:ascii="Times New Roman" w:hAnsi="Times New Roman" w:cs="Times New Roman"/>
        </w:rPr>
        <w:tab/>
        <w:t xml:space="preserve">lustro na połowie wysokości bocznej / tylnej ściany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-</w:t>
      </w:r>
      <w:r w:rsidRPr="00D32D31">
        <w:rPr>
          <w:rFonts w:ascii="Times New Roman" w:hAnsi="Times New Roman" w:cs="Times New Roman"/>
        </w:rPr>
        <w:tab/>
        <w:t>odboje wykonane ze stali nierdzewnej (wysokość do ustalenia z Zamawiającym)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-</w:t>
      </w:r>
      <w:r w:rsidRPr="00D32D31">
        <w:rPr>
          <w:rFonts w:ascii="Times New Roman" w:hAnsi="Times New Roman" w:cs="Times New Roman"/>
        </w:rPr>
        <w:tab/>
        <w:t>okrągła poręcz ze stali nierdzewnej,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-</w:t>
      </w:r>
      <w:r w:rsidRPr="00D32D31">
        <w:rPr>
          <w:rFonts w:ascii="Times New Roman" w:hAnsi="Times New Roman" w:cs="Times New Roman"/>
        </w:rPr>
        <w:tab/>
        <w:t>przyciski w panelu dyspozycji, jak i kasetach wezwań zainstalowane na wysokości zgodnej  z wymogami dla osób niepełnosprawnych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10.</w:t>
      </w:r>
      <w:r w:rsidRPr="00D32D31">
        <w:rPr>
          <w:rFonts w:ascii="Times New Roman" w:hAnsi="Times New Roman" w:cs="Times New Roman"/>
        </w:rPr>
        <w:tab/>
        <w:t>Drzwi przystankowe – automatyczne, o wymiarach odpowiadających drzwiom kabinowym  wykończone stalą nierdzewną, o odporności ogniowej,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11.</w:t>
      </w:r>
      <w:r w:rsidRPr="00D32D31">
        <w:rPr>
          <w:rFonts w:ascii="Times New Roman" w:hAnsi="Times New Roman" w:cs="Times New Roman"/>
        </w:rPr>
        <w:tab/>
        <w:t xml:space="preserve">Drzwi kabinowe – automatyczne, wykonane ze stali nierdzewnej z płynna regulacją prędkości otwierania i zamykania, rama kabiny o wzmocnionej budowie , napęd  wyposażony w funkcję zmniejszonego poboru energii podczas bezruchu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12.</w:t>
      </w:r>
      <w:r w:rsidRPr="00D32D31">
        <w:rPr>
          <w:rFonts w:ascii="Times New Roman" w:hAnsi="Times New Roman" w:cs="Times New Roman"/>
        </w:rPr>
        <w:tab/>
        <w:t xml:space="preserve">Kasety wezwań na każdym przystanku wykonane z blachy nierdzewnej wyposażone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 xml:space="preserve">w strzałki kierunku jazdy – podtynkowe, pokrywy ze stali nierdzewnej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lastRenderedPageBreak/>
        <w:t>13.</w:t>
      </w:r>
      <w:r w:rsidRPr="00D32D31">
        <w:rPr>
          <w:rFonts w:ascii="Times New Roman" w:hAnsi="Times New Roman" w:cs="Times New Roman"/>
        </w:rPr>
        <w:tab/>
        <w:t xml:space="preserve">Elektroniczny </w:t>
      </w:r>
      <w:proofErr w:type="spellStart"/>
      <w:r w:rsidRPr="00D32D31">
        <w:rPr>
          <w:rFonts w:ascii="Times New Roman" w:hAnsi="Times New Roman" w:cs="Times New Roman"/>
        </w:rPr>
        <w:t>piętrowskazywacz</w:t>
      </w:r>
      <w:proofErr w:type="spellEnd"/>
      <w:r w:rsidRPr="00D32D31">
        <w:rPr>
          <w:rFonts w:ascii="Times New Roman" w:hAnsi="Times New Roman" w:cs="Times New Roman"/>
        </w:rPr>
        <w:t xml:space="preserve"> na każdym przystanku w kasecie wykonanej ze stali nierdzewnej umieszonej ponad drzwiami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14.</w:t>
      </w:r>
      <w:r w:rsidRPr="00D32D31">
        <w:rPr>
          <w:rFonts w:ascii="Times New Roman" w:hAnsi="Times New Roman" w:cs="Times New Roman"/>
        </w:rPr>
        <w:tab/>
        <w:t xml:space="preserve">System powiadamiania ekip ratowniczych uruchamiany w przypadku awarii dźwigu oparty na komunikacji GSM.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15.</w:t>
      </w:r>
      <w:r w:rsidRPr="00D32D31">
        <w:rPr>
          <w:rFonts w:ascii="Times New Roman" w:hAnsi="Times New Roman" w:cs="Times New Roman"/>
        </w:rPr>
        <w:tab/>
        <w:t>Napęd dźwigu energooszczędny dostosowany do pracy ciężkiej, z udźwigiem 1600 kg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16.</w:t>
      </w:r>
      <w:r w:rsidRPr="00D32D31">
        <w:rPr>
          <w:rFonts w:ascii="Times New Roman" w:hAnsi="Times New Roman" w:cs="Times New Roman"/>
        </w:rPr>
        <w:tab/>
        <w:t xml:space="preserve">Regulacja prędkości za pomocą falownika odpowiadającego za płynny start i proces zatrzymania się kabiny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17.</w:t>
      </w:r>
      <w:r w:rsidRPr="00D32D31">
        <w:rPr>
          <w:rFonts w:ascii="Times New Roman" w:hAnsi="Times New Roman" w:cs="Times New Roman"/>
        </w:rPr>
        <w:tab/>
        <w:t xml:space="preserve">Aparatura sterowa mikroprocesorowa dostosowana do podłączenia dźwigu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 xml:space="preserve"> do systemu p.poż., z możliwością zapamiętywania wykrytych przez sterownik ostatnich błędów pomagających w analizie usterek – zabrania się kodowania aparatur sterowych oraz stosowania innych np. mechanicznych zabezpieczeń. W przypadku gdy wymaga się do obsługi stosowania konsolek serwisowych, należy je dostarczyć Zamawiającemu wraz z całym urządzeniem. Sterownik powinien być wyposażony w wyświetlacz LCD z polskim menu umożliwiający szybką analizę ustawień i zapisanych błędów.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Wymaga się funkcji: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a.</w:t>
      </w:r>
      <w:r w:rsidRPr="00D32D31">
        <w:rPr>
          <w:rFonts w:ascii="Times New Roman" w:hAnsi="Times New Roman" w:cs="Times New Roman"/>
        </w:rPr>
        <w:tab/>
        <w:t>jazda pożarowa - uruchamiane w przypadku wykrycia pożaru przez system p.poż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b.</w:t>
      </w:r>
      <w:r w:rsidRPr="00D32D31">
        <w:rPr>
          <w:rFonts w:ascii="Times New Roman" w:hAnsi="Times New Roman" w:cs="Times New Roman"/>
        </w:rPr>
        <w:tab/>
        <w:t xml:space="preserve">jazdy szpitalnej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c.</w:t>
      </w:r>
      <w:r w:rsidRPr="00D32D31">
        <w:rPr>
          <w:rFonts w:ascii="Times New Roman" w:hAnsi="Times New Roman" w:cs="Times New Roman"/>
        </w:rPr>
        <w:tab/>
        <w:t>zbiorczość góra -dół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d.</w:t>
      </w:r>
      <w:r w:rsidRPr="00D32D31">
        <w:rPr>
          <w:rFonts w:ascii="Times New Roman" w:hAnsi="Times New Roman" w:cs="Times New Roman"/>
        </w:rPr>
        <w:tab/>
        <w:t xml:space="preserve">automatycznego powiadamiania o awarii ekipy ratownicze za pomocą sieci GSM 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e.</w:t>
      </w:r>
      <w:r w:rsidRPr="00D32D31">
        <w:rPr>
          <w:rFonts w:ascii="Times New Roman" w:hAnsi="Times New Roman" w:cs="Times New Roman"/>
        </w:rPr>
        <w:tab/>
        <w:t>system zmniejszonego poboru energii na postoju Stand-By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  <w:r w:rsidRPr="00D32D31">
        <w:rPr>
          <w:rFonts w:ascii="Times New Roman" w:hAnsi="Times New Roman" w:cs="Times New Roman"/>
        </w:rPr>
        <w:t>f.</w:t>
      </w:r>
      <w:r w:rsidRPr="00D32D31">
        <w:rPr>
          <w:rFonts w:ascii="Times New Roman" w:hAnsi="Times New Roman" w:cs="Times New Roman"/>
        </w:rPr>
        <w:tab/>
        <w:t>zjazd awaryjny w przypadku zaniku zasilania</w:t>
      </w: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</w:p>
    <w:p w:rsidR="006346F6" w:rsidRPr="00D32D31" w:rsidRDefault="006346F6" w:rsidP="00D32D31">
      <w:pPr>
        <w:jc w:val="both"/>
        <w:rPr>
          <w:rFonts w:ascii="Times New Roman" w:hAnsi="Times New Roman" w:cs="Times New Roman"/>
        </w:rPr>
      </w:pPr>
    </w:p>
    <w:p w:rsidR="008C5D6A" w:rsidRPr="00D32D31" w:rsidRDefault="008C5D6A" w:rsidP="00D32D31">
      <w:pPr>
        <w:jc w:val="both"/>
        <w:rPr>
          <w:rFonts w:ascii="Times New Roman" w:hAnsi="Times New Roman" w:cs="Times New Roman"/>
        </w:rPr>
      </w:pPr>
    </w:p>
    <w:sectPr w:rsidR="008C5D6A" w:rsidRPr="00D32D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FE" w:rsidRDefault="007A6FFE" w:rsidP="007A6FFE">
      <w:pPr>
        <w:spacing w:after="0" w:line="240" w:lineRule="auto"/>
      </w:pPr>
      <w:r>
        <w:separator/>
      </w:r>
    </w:p>
  </w:endnote>
  <w:endnote w:type="continuationSeparator" w:id="0">
    <w:p w:rsidR="007A6FFE" w:rsidRDefault="007A6FFE" w:rsidP="007A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FE" w:rsidRDefault="007A6FFE" w:rsidP="007A6FFE">
      <w:pPr>
        <w:spacing w:after="0" w:line="240" w:lineRule="auto"/>
      </w:pPr>
      <w:r>
        <w:separator/>
      </w:r>
    </w:p>
  </w:footnote>
  <w:footnote w:type="continuationSeparator" w:id="0">
    <w:p w:rsidR="007A6FFE" w:rsidRDefault="007A6FFE" w:rsidP="007A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FE" w:rsidRDefault="007A6FFE">
    <w:pPr>
      <w:pStyle w:val="Nagwek"/>
    </w:pPr>
    <w:r w:rsidRPr="007A6FFE">
      <w:t>Załącznik nr 1a</w:t>
    </w:r>
    <w:r>
      <w:t xml:space="preserve">     </w:t>
    </w:r>
    <w:r>
      <w:tab/>
    </w:r>
    <w:r>
      <w:tab/>
      <w:t>DZ/20/PN/2020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2B0B"/>
    <w:multiLevelType w:val="hybridMultilevel"/>
    <w:tmpl w:val="15222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92058"/>
    <w:multiLevelType w:val="hybridMultilevel"/>
    <w:tmpl w:val="12220A42"/>
    <w:lvl w:ilvl="0" w:tplc="F530DE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F979B0"/>
    <w:multiLevelType w:val="hybridMultilevel"/>
    <w:tmpl w:val="49640A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00BAA"/>
    <w:multiLevelType w:val="hybridMultilevel"/>
    <w:tmpl w:val="9760D7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C310AC"/>
    <w:multiLevelType w:val="hybridMultilevel"/>
    <w:tmpl w:val="7778B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37E6B"/>
    <w:multiLevelType w:val="hybridMultilevel"/>
    <w:tmpl w:val="651E9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F6"/>
    <w:rsid w:val="001006EA"/>
    <w:rsid w:val="005E6A4D"/>
    <w:rsid w:val="006346F6"/>
    <w:rsid w:val="007112FC"/>
    <w:rsid w:val="007A6FFE"/>
    <w:rsid w:val="008804A8"/>
    <w:rsid w:val="008C5D6A"/>
    <w:rsid w:val="00D32D31"/>
    <w:rsid w:val="00F9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1D69"/>
  <w15:chartTrackingRefBased/>
  <w15:docId w15:val="{BB752FCB-8A09-4715-8508-F7053B18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D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A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FFE"/>
  </w:style>
  <w:style w:type="paragraph" w:styleId="Stopka">
    <w:name w:val="footer"/>
    <w:basedOn w:val="Normalny"/>
    <w:link w:val="StopkaZnak"/>
    <w:uiPriority w:val="99"/>
    <w:unhideWhenUsed/>
    <w:rsid w:val="007A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2718</Words>
  <Characters>16312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2</cp:revision>
  <cp:lastPrinted>2020-07-02T11:20:00Z</cp:lastPrinted>
  <dcterms:created xsi:type="dcterms:W3CDTF">2020-07-02T11:47:00Z</dcterms:created>
  <dcterms:modified xsi:type="dcterms:W3CDTF">2020-07-02T11:47:00Z</dcterms:modified>
</cp:coreProperties>
</file>