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4E07" w14:textId="306DAF06" w:rsidR="00C51419" w:rsidRPr="00802CD5" w:rsidRDefault="007211F9" w:rsidP="00802CD5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="00C51419" w:rsidRPr="00802C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79DB" w:rsidRPr="00802CD5">
        <w:rPr>
          <w:rFonts w:ascii="Times New Roman" w:eastAsia="Times New Roman" w:hAnsi="Times New Roman" w:cs="Times New Roman"/>
          <w:b/>
          <w:lang w:eastAsia="pl-PL"/>
        </w:rPr>
        <w:t>do SIWZ</w:t>
      </w:r>
      <w:r w:rsidR="00C51419" w:rsidRPr="00802CD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</w:t>
      </w:r>
    </w:p>
    <w:p w14:paraId="724E2EE4" w14:textId="77777777" w:rsidR="00C51419" w:rsidRPr="00802CD5" w:rsidRDefault="00C51419" w:rsidP="00802C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WZÓR UMOWA nr …….</w:t>
      </w:r>
    </w:p>
    <w:p w14:paraId="3C69E48D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zawarta dnia ………….. r.   w Dziekanowie Leśnym, pomiędzy: </w:t>
      </w:r>
    </w:p>
    <w:p w14:paraId="3C0454C2" w14:textId="7591028A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Samodzielnym Zespołem Publicznych Zakładów Opieki Zdrowotnej im. Dzieci Warszawy z siedzibą w</w:t>
      </w:r>
      <w:r w:rsidR="00C60111" w:rsidRPr="00802CD5">
        <w:rPr>
          <w:rFonts w:ascii="Times New Roman" w:eastAsia="Times New Roman" w:hAnsi="Times New Roman" w:cs="Times New Roman"/>
          <w:lang w:eastAsia="pl-PL"/>
        </w:rPr>
        <w:t> </w:t>
      </w:r>
      <w:r w:rsidRPr="00802CD5">
        <w:rPr>
          <w:rFonts w:ascii="Times New Roman" w:eastAsia="Times New Roman" w:hAnsi="Times New Roman" w:cs="Times New Roman"/>
          <w:lang w:eastAsia="pl-PL"/>
        </w:rPr>
        <w:t>Dziekanowie Leśnym przy ul. Konopnickiej 65, 05-092 Łomianki, wpisanym do rejestru stowarzyszeń, innych organizacji społecznych i zawodowych, fundacji oraz samodzielnych publicznych zakładów opieki zdrowotnej Krajowego Rejestru Sądowego prowadzonego przez Sąd Rejonowy dla m. st. Warszawy</w:t>
      </w:r>
      <w:r w:rsidR="000367CE" w:rsidRPr="00802CD5">
        <w:rPr>
          <w:rFonts w:ascii="Times New Roman" w:eastAsia="Times New Roman" w:hAnsi="Times New Roman" w:cs="Times New Roman"/>
          <w:lang w:eastAsia="pl-PL"/>
        </w:rPr>
        <w:br/>
      </w:r>
      <w:r w:rsidRPr="00802CD5">
        <w:rPr>
          <w:rFonts w:ascii="Times New Roman" w:eastAsia="Times New Roman" w:hAnsi="Times New Roman" w:cs="Times New Roman"/>
          <w:lang w:eastAsia="pl-PL"/>
        </w:rPr>
        <w:t>w Warszawie, XIV Wydział Gospodarczy Krajowego Rejestru Sądowego pod numerem KRS: 0000072265, NIP: 118-13-49-898;  Regon: 000291210</w:t>
      </w:r>
    </w:p>
    <w:p w14:paraId="0D346E12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reprezentowanym przez:</w:t>
      </w:r>
    </w:p>
    <w:p w14:paraId="2F6F68FB" w14:textId="77777777" w:rsidR="00C51419" w:rsidRPr="00802CD5" w:rsidRDefault="00C51419" w:rsidP="00802CD5">
      <w:pPr>
        <w:suppressAutoHyphens/>
        <w:spacing w:before="240" w:line="276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802CD5">
        <w:rPr>
          <w:rFonts w:ascii="Times New Roman" w:eastAsia="Times New Roman" w:hAnsi="Times New Roman" w:cs="Times New Roman"/>
          <w:i/>
          <w:iCs/>
          <w:lang w:eastAsia="pl-PL"/>
        </w:rPr>
        <w:t xml:space="preserve">Roberta Lasotę – Dyrektora </w:t>
      </w:r>
    </w:p>
    <w:p w14:paraId="601B20C0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zwanym dalej „Zamawiającym”,</w:t>
      </w:r>
    </w:p>
    <w:p w14:paraId="536041FE" w14:textId="77777777" w:rsidR="00840A8D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0BC44F1A" w14:textId="698CA343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………………..z siedzibą w ……….przy ulicy ……….., …………………, posiadającym REGON: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051B5AC3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zwaną w treści umowy „Wykonawcą ”, reprezentowaną przez:</w:t>
      </w:r>
    </w:p>
    <w:p w14:paraId="057594CE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1 ...............................</w:t>
      </w:r>
    </w:p>
    <w:p w14:paraId="0ADA4B87" w14:textId="77777777" w:rsidR="00C51419" w:rsidRPr="00802CD5" w:rsidRDefault="00C51419" w:rsidP="00AF1E2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2 ...............................</w:t>
      </w:r>
    </w:p>
    <w:p w14:paraId="73901F5B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(w przypadku przedsiębiorcy wpisanego do Centralnej Ewidencji i Informacji o Działalności Gospodarczej)</w:t>
      </w:r>
    </w:p>
    <w:p w14:paraId="7B0FD16D" w14:textId="0B95351F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</w:t>
      </w:r>
      <w:r w:rsidR="00802CD5">
        <w:rPr>
          <w:rFonts w:ascii="Times New Roman" w:eastAsia="Times New Roman" w:hAnsi="Times New Roman" w:cs="Times New Roman"/>
          <w:lang w:eastAsia="pl-PL"/>
        </w:rPr>
        <w:br/>
      </w:r>
      <w:r w:rsidRPr="00802CD5">
        <w:rPr>
          <w:rFonts w:ascii="Times New Roman" w:eastAsia="Times New Roman" w:hAnsi="Times New Roman" w:cs="Times New Roman"/>
          <w:lang w:eastAsia="pl-PL"/>
        </w:rPr>
        <w:t>o Działalności Gospodarczej,</w:t>
      </w:r>
    </w:p>
    <w:p w14:paraId="28E24E0A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zwanym w treści umowy „Wykonawcą”, </w:t>
      </w:r>
    </w:p>
    <w:p w14:paraId="0CD8B0D3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04444C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(w przypadku spółki cywilnej wpisanej do Centralnej Ewidencji i Informacji o Działalności Gospodarczej)</w:t>
      </w:r>
    </w:p>
    <w:p w14:paraId="6EBD19E8" w14:textId="76238E58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</w:t>
      </w:r>
      <w:r w:rsidR="00802CD5">
        <w:rPr>
          <w:rFonts w:ascii="Times New Roman" w:eastAsia="Times New Roman" w:hAnsi="Times New Roman" w:cs="Times New Roman"/>
          <w:lang w:eastAsia="pl-PL"/>
        </w:rPr>
        <w:br/>
      </w:r>
      <w:r w:rsidRPr="00802CD5">
        <w:rPr>
          <w:rFonts w:ascii="Times New Roman" w:eastAsia="Times New Roman" w:hAnsi="Times New Roman" w:cs="Times New Roman"/>
          <w:lang w:eastAsia="pl-PL"/>
        </w:rPr>
        <w:t>o Działalności Gospodarczej,</w:t>
      </w:r>
    </w:p>
    <w:p w14:paraId="6797D4B0" w14:textId="77777777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oraz</w:t>
      </w:r>
    </w:p>
    <w:p w14:paraId="46C74412" w14:textId="4D18CCFD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</w:t>
      </w:r>
      <w:r w:rsidR="00802CD5">
        <w:rPr>
          <w:rFonts w:ascii="Times New Roman" w:eastAsia="Times New Roman" w:hAnsi="Times New Roman" w:cs="Times New Roman"/>
          <w:lang w:eastAsia="pl-PL"/>
        </w:rPr>
        <w:br/>
      </w:r>
      <w:r w:rsidRPr="00802CD5">
        <w:rPr>
          <w:rFonts w:ascii="Times New Roman" w:eastAsia="Times New Roman" w:hAnsi="Times New Roman" w:cs="Times New Roman"/>
          <w:lang w:eastAsia="pl-PL"/>
        </w:rPr>
        <w:t>o Działalności Gospodarczej,</w:t>
      </w:r>
    </w:p>
    <w:p w14:paraId="658B4219" w14:textId="77777777" w:rsidR="00C51419" w:rsidRPr="00802CD5" w:rsidRDefault="00C51419" w:rsidP="00802C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zwaną dalej „Wykonawcą”</w:t>
      </w:r>
    </w:p>
    <w:p w14:paraId="2A73B7F0" w14:textId="77777777" w:rsidR="00C51419" w:rsidRPr="00802CD5" w:rsidRDefault="00C51419" w:rsidP="00802CD5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łącznie zwane dalej „Stronami”, a każda z nich oddzielnie „Stroną”. </w:t>
      </w:r>
    </w:p>
    <w:p w14:paraId="10B1611D" w14:textId="42012724" w:rsidR="000367CE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W wyniku rozstrzygnięcia w dniu …………… postępowania o udzielenie zamówienia publicznego w trybie</w:t>
      </w:r>
      <w:r w:rsidR="00297B7E" w:rsidRPr="00802CD5">
        <w:rPr>
          <w:rFonts w:ascii="Times New Roman" w:eastAsia="Times New Roman" w:hAnsi="Times New Roman" w:cs="Times New Roman"/>
          <w:lang w:eastAsia="pl-PL"/>
        </w:rPr>
        <w:t xml:space="preserve"> przetargu nieograniczonego</w:t>
      </w:r>
      <w:r w:rsidRPr="00802CD5">
        <w:rPr>
          <w:rFonts w:ascii="Times New Roman" w:eastAsia="Times New Roman" w:hAnsi="Times New Roman" w:cs="Times New Roman"/>
          <w:lang w:eastAsia="pl-PL"/>
        </w:rPr>
        <w:t>, zgodnie z ustawą z dnia 29 stycznia 2004 r. – Prawo zamówień publicznych (dalej jako „Pzp”), została zawarta umowa o treści następującej:</w:t>
      </w:r>
    </w:p>
    <w:p w14:paraId="6CFF667B" w14:textId="18DBFB54" w:rsidR="008914F3" w:rsidRDefault="008914F3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5009364" w14:textId="77777777" w:rsidR="00802CD5" w:rsidRPr="00802CD5" w:rsidRDefault="00802CD5" w:rsidP="00AF1E25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FF7A2A" w14:textId="612BEBBC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lastRenderedPageBreak/>
        <w:t>§ 1</w:t>
      </w:r>
    </w:p>
    <w:p w14:paraId="7AFE3E5F" w14:textId="77777777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t>Przedmiot umowy</w:t>
      </w:r>
    </w:p>
    <w:p w14:paraId="634BBDB0" w14:textId="6A9635AB" w:rsidR="00C8211F" w:rsidRPr="00802CD5" w:rsidRDefault="00C51419" w:rsidP="00802CD5">
      <w:pPr>
        <w:pStyle w:val="Akapitzlist"/>
        <w:suppressAutoHyphens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Przedmiotem umowy jest </w:t>
      </w:r>
      <w:r w:rsidR="006D14EC" w:rsidRPr="00802CD5">
        <w:rPr>
          <w:rFonts w:ascii="Times New Roman" w:eastAsia="Times New Roman" w:hAnsi="Times New Roman" w:cs="Times New Roman"/>
          <w:lang w:eastAsia="pl-PL"/>
        </w:rPr>
        <w:t>remont Izby Przyjęć w SZPZOZ im. Dzieci Warszawy w Dziekanowie Leśnym–działania związane z przeciwdziałaniem COVID-19.</w:t>
      </w:r>
    </w:p>
    <w:p w14:paraId="1F25CD78" w14:textId="7FE74F4D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084828AC" w14:textId="7605CD80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t xml:space="preserve">Realizacja </w:t>
      </w:r>
      <w:r w:rsidR="00BF2B2A">
        <w:rPr>
          <w:rFonts w:ascii="Times New Roman" w:eastAsia="Times New Roman" w:hAnsi="Times New Roman" w:cs="Times New Roman"/>
          <w:b/>
          <w:lang w:eastAsia="pl-PL"/>
        </w:rPr>
        <w:t xml:space="preserve">przedmiotu </w:t>
      </w:r>
      <w:r w:rsidRPr="00802CD5">
        <w:rPr>
          <w:rFonts w:ascii="Times New Roman" w:eastAsia="Times New Roman" w:hAnsi="Times New Roman" w:cs="Times New Roman"/>
          <w:b/>
          <w:lang w:eastAsia="pl-PL"/>
        </w:rPr>
        <w:t>umowy</w:t>
      </w:r>
    </w:p>
    <w:p w14:paraId="61395D77" w14:textId="01EB6D9B" w:rsidR="0023381F" w:rsidRPr="00802CD5" w:rsidRDefault="000F1AC4" w:rsidP="00802CD5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Za</w:t>
      </w:r>
      <w:r w:rsidR="00BF2B2A">
        <w:rPr>
          <w:rFonts w:ascii="Times New Roman" w:eastAsia="Times New Roman" w:hAnsi="Times New Roman" w:cs="Times New Roman"/>
          <w:lang w:eastAsia="pl-PL"/>
        </w:rPr>
        <w:t>mawiający zleca wykonanie robót</w:t>
      </w:r>
      <w:r w:rsidR="001F7E3D" w:rsidRPr="00802CD5">
        <w:rPr>
          <w:rFonts w:ascii="Times New Roman" w:eastAsia="Times New Roman" w:hAnsi="Times New Roman" w:cs="Times New Roman"/>
          <w:lang w:eastAsia="pl-PL"/>
        </w:rPr>
        <w:t xml:space="preserve">, a Wykonawca zobowiązuje się do </w:t>
      </w:r>
      <w:r w:rsidR="008914F3" w:rsidRPr="00802CD5">
        <w:rPr>
          <w:rFonts w:ascii="Times New Roman" w:eastAsia="Times New Roman" w:hAnsi="Times New Roman" w:cs="Times New Roman"/>
          <w:lang w:eastAsia="pl-PL"/>
        </w:rPr>
        <w:t>realizacji przedmiotu umowy do dnia……</w:t>
      </w:r>
      <w:r w:rsidRPr="00802CD5">
        <w:rPr>
          <w:rFonts w:ascii="Times New Roman" w:eastAsia="Times New Roman" w:hAnsi="Times New Roman" w:cs="Times New Roman"/>
          <w:lang w:eastAsia="pl-PL"/>
        </w:rPr>
        <w:t>………………</w:t>
      </w:r>
    </w:p>
    <w:p w14:paraId="1E3013EE" w14:textId="02A450F5" w:rsidR="00EA3AEA" w:rsidRDefault="00EA3AEA" w:rsidP="00802CD5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w terminie 3 dni od podpisania umowy na realizację przedmiotu umowy przedłoży Zamawiającemu harmonogram rzeczowo finansowy. </w:t>
      </w:r>
    </w:p>
    <w:p w14:paraId="74C27E86" w14:textId="64BD981E" w:rsidR="00EA3AEA" w:rsidRDefault="00EA3AEA" w:rsidP="00802CD5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Wykonawca zobowiązuje się przestrzegać terminów wynikających z zaakceptowanego przez Zamawiającego harmonogramu rzeczowo finansowego. </w:t>
      </w:r>
    </w:p>
    <w:p w14:paraId="0732CF89" w14:textId="56BFFBEA" w:rsidR="000F1AC4" w:rsidRPr="00802CD5" w:rsidRDefault="000F1AC4" w:rsidP="00802CD5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Wykonawca zgłosi Zamawiającemu gotowość do odbioru na piśmie.</w:t>
      </w:r>
    </w:p>
    <w:p w14:paraId="43507417" w14:textId="28A345C8" w:rsidR="000F1AC4" w:rsidRPr="00802CD5" w:rsidRDefault="000F1AC4" w:rsidP="00802CD5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Zamawiający wyznaczy termin dokonania odbioru w ciągu 3 dni od daty zawiadomienia go </w:t>
      </w:r>
      <w:r w:rsidR="00802CD5">
        <w:rPr>
          <w:rFonts w:ascii="Times New Roman" w:eastAsia="Times New Roman" w:hAnsi="Times New Roman" w:cs="Times New Roman"/>
          <w:lang w:eastAsia="pl-PL"/>
        </w:rPr>
        <w:br/>
      </w:r>
      <w:r w:rsidRPr="00802CD5">
        <w:rPr>
          <w:rFonts w:ascii="Times New Roman" w:eastAsia="Times New Roman" w:hAnsi="Times New Roman" w:cs="Times New Roman"/>
          <w:lang w:eastAsia="pl-PL"/>
        </w:rPr>
        <w:t>o osiągnięciu gotowości do odbioru.</w:t>
      </w:r>
    </w:p>
    <w:p w14:paraId="00826E7A" w14:textId="3AF87CD6" w:rsidR="000F1AC4" w:rsidRPr="00802CD5" w:rsidRDefault="00BF2B2A" w:rsidP="00802CD5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</w:t>
      </w:r>
      <w:r w:rsidR="000F1AC4" w:rsidRPr="00802CD5">
        <w:rPr>
          <w:rFonts w:ascii="Times New Roman" w:eastAsia="Times New Roman" w:hAnsi="Times New Roman" w:cs="Times New Roman"/>
          <w:lang w:eastAsia="pl-PL"/>
        </w:rPr>
        <w:t>eżeli w toku czynności zostaną stwierdzone wady lub usterki, to Zamawiającemu przysługują następujące uprawnienia:</w:t>
      </w:r>
    </w:p>
    <w:p w14:paraId="658F6BC6" w14:textId="48A18596" w:rsidR="00BF2B2A" w:rsidRDefault="00BF2B2A" w:rsidP="00BF2B2A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</w:t>
      </w:r>
      <w:r w:rsidR="000F1AC4" w:rsidRPr="00802CD5">
        <w:rPr>
          <w:rFonts w:ascii="Times New Roman" w:eastAsia="Times New Roman" w:hAnsi="Times New Roman" w:cs="Times New Roman"/>
          <w:lang w:eastAsia="pl-PL"/>
        </w:rPr>
        <w:t xml:space="preserve"> wady lub usterki nadają</w:t>
      </w:r>
      <w:r>
        <w:rPr>
          <w:rFonts w:ascii="Times New Roman" w:eastAsia="Times New Roman" w:hAnsi="Times New Roman" w:cs="Times New Roman"/>
          <w:lang w:eastAsia="pl-PL"/>
        </w:rPr>
        <w:t>cej</w:t>
      </w:r>
      <w:r w:rsidR="000F1AC4" w:rsidRPr="00802CD5">
        <w:rPr>
          <w:rFonts w:ascii="Times New Roman" w:eastAsia="Times New Roman" w:hAnsi="Times New Roman" w:cs="Times New Roman"/>
          <w:lang w:eastAsia="pl-PL"/>
        </w:rPr>
        <w:t xml:space="preserve"> się do usunięcia, może odmówić odbioru do czasu ich usunięcia,</w:t>
      </w:r>
    </w:p>
    <w:p w14:paraId="500E0AA6" w14:textId="64BE309A" w:rsidR="000F1AC4" w:rsidRPr="00BF2B2A" w:rsidRDefault="00BF2B2A" w:rsidP="00BF2B2A">
      <w:pPr>
        <w:pStyle w:val="Akapitzlist"/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 wady lub usterki nie</w:t>
      </w:r>
      <w:r w:rsidR="000F1AC4" w:rsidRPr="00BF2B2A">
        <w:rPr>
          <w:rFonts w:ascii="Times New Roman" w:eastAsia="Times New Roman" w:hAnsi="Times New Roman" w:cs="Times New Roman"/>
          <w:lang w:eastAsia="pl-PL"/>
        </w:rPr>
        <w:t>nadają</w:t>
      </w:r>
      <w:r>
        <w:rPr>
          <w:rFonts w:ascii="Times New Roman" w:eastAsia="Times New Roman" w:hAnsi="Times New Roman" w:cs="Times New Roman"/>
          <w:lang w:eastAsia="pl-PL"/>
        </w:rPr>
        <w:t>cej</w:t>
      </w:r>
      <w:r w:rsidR="000F1AC4" w:rsidRPr="00BF2B2A">
        <w:rPr>
          <w:rFonts w:ascii="Times New Roman" w:eastAsia="Times New Roman" w:hAnsi="Times New Roman" w:cs="Times New Roman"/>
          <w:lang w:eastAsia="pl-PL"/>
        </w:rPr>
        <w:t xml:space="preserve"> się do usunięcia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14:paraId="45BB536A" w14:textId="28D95F84" w:rsidR="000F1AC4" w:rsidRPr="00802CD5" w:rsidRDefault="000F1AC4" w:rsidP="00802CD5">
      <w:pPr>
        <w:pStyle w:val="Akapitzlist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- jeżeli nie uniemożliwia użytkowania przedmiotu odbioru zgodnie z przeznaczeniem,</w:t>
      </w:r>
      <w:r w:rsidR="00BF2B2A">
        <w:rPr>
          <w:rFonts w:ascii="Times New Roman" w:eastAsia="Times New Roman" w:hAnsi="Times New Roman" w:cs="Times New Roman"/>
          <w:lang w:eastAsia="pl-PL"/>
        </w:rPr>
        <w:t xml:space="preserve"> Zamawiający </w:t>
      </w:r>
      <w:r w:rsidRPr="00802CD5">
        <w:rPr>
          <w:rFonts w:ascii="Times New Roman" w:eastAsia="Times New Roman" w:hAnsi="Times New Roman" w:cs="Times New Roman"/>
          <w:lang w:eastAsia="pl-PL"/>
        </w:rPr>
        <w:t>może ob</w:t>
      </w:r>
      <w:r w:rsidR="00BF2B2A">
        <w:rPr>
          <w:rFonts w:ascii="Times New Roman" w:eastAsia="Times New Roman" w:hAnsi="Times New Roman" w:cs="Times New Roman"/>
          <w:lang w:eastAsia="pl-PL"/>
        </w:rPr>
        <w:t>niżyć odpowiednio wynagrodzenie;</w:t>
      </w:r>
    </w:p>
    <w:p w14:paraId="3E7BE838" w14:textId="5D38190F" w:rsidR="000F1AC4" w:rsidRPr="00802CD5" w:rsidRDefault="000F1AC4" w:rsidP="00802CD5">
      <w:pPr>
        <w:pStyle w:val="Akapitzlist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- jeżeli uniemożliwia użytkowanie przedmiotu odbioru zgodnie z przeznaczeniem, </w:t>
      </w:r>
      <w:r w:rsidR="00BF2B2A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Pr="00802CD5">
        <w:rPr>
          <w:rFonts w:ascii="Times New Roman" w:eastAsia="Times New Roman" w:hAnsi="Times New Roman" w:cs="Times New Roman"/>
          <w:lang w:eastAsia="pl-PL"/>
        </w:rPr>
        <w:t>może żądać wykonania wadliwie wykonanej części przedmiotu umowy po raz drugi lub odstąpić od umowy.</w:t>
      </w:r>
    </w:p>
    <w:p w14:paraId="32887699" w14:textId="14E34E77" w:rsidR="000F1AC4" w:rsidRPr="00802CD5" w:rsidRDefault="000F1AC4" w:rsidP="00802CD5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Strony postanawiają, że z czynności odbioru będzie spisany protokół zawierający wszelkie ustalenia dokonane w toku odbioru.</w:t>
      </w:r>
    </w:p>
    <w:p w14:paraId="383AA5A6" w14:textId="19914530" w:rsidR="000F1AC4" w:rsidRPr="00802CD5" w:rsidRDefault="000F1AC4" w:rsidP="00802CD5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>Wykonawca zobowiązuje się do usunięcia wad lub usterek stwierdzonych w toku</w:t>
      </w:r>
      <w:r w:rsidR="00BF2B2A">
        <w:rPr>
          <w:rFonts w:ascii="Times New Roman" w:eastAsia="Times New Roman" w:hAnsi="Times New Roman" w:cs="Times New Roman"/>
          <w:lang w:eastAsia="pl-PL"/>
        </w:rPr>
        <w:t xml:space="preserve"> czynności</w:t>
      </w:r>
      <w:r w:rsidRPr="00802CD5">
        <w:rPr>
          <w:rFonts w:ascii="Times New Roman" w:eastAsia="Times New Roman" w:hAnsi="Times New Roman" w:cs="Times New Roman"/>
          <w:lang w:eastAsia="pl-PL"/>
        </w:rPr>
        <w:t xml:space="preserve"> odbioru </w:t>
      </w:r>
      <w:r w:rsidR="00AF1E25">
        <w:rPr>
          <w:rFonts w:ascii="Times New Roman" w:eastAsia="Times New Roman" w:hAnsi="Times New Roman" w:cs="Times New Roman"/>
          <w:lang w:eastAsia="pl-PL"/>
        </w:rPr>
        <w:br/>
      </w:r>
      <w:r w:rsidRPr="00802CD5">
        <w:rPr>
          <w:rFonts w:ascii="Times New Roman" w:eastAsia="Times New Roman" w:hAnsi="Times New Roman" w:cs="Times New Roman"/>
          <w:lang w:eastAsia="pl-PL"/>
        </w:rPr>
        <w:t>w terminie 7 dni od ich zgłoszenia.</w:t>
      </w:r>
    </w:p>
    <w:p w14:paraId="3A0585C1" w14:textId="1F060BAD" w:rsidR="00863F3A" w:rsidRPr="00802CD5" w:rsidRDefault="000F1AC4" w:rsidP="00802CD5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Wykonawca zobowiązany jest do zawiadomienia Zamawiającego o usunięciu wad lub usterek </w:t>
      </w:r>
      <w:r w:rsidR="00BF2B2A" w:rsidRPr="00802CD5">
        <w:rPr>
          <w:rFonts w:ascii="Times New Roman" w:eastAsia="Times New Roman" w:hAnsi="Times New Roman" w:cs="Times New Roman"/>
          <w:lang w:eastAsia="pl-PL"/>
        </w:rPr>
        <w:t xml:space="preserve">w formie pisemnej </w:t>
      </w:r>
      <w:r w:rsidRPr="00802CD5">
        <w:rPr>
          <w:rFonts w:ascii="Times New Roman" w:eastAsia="Times New Roman" w:hAnsi="Times New Roman" w:cs="Times New Roman"/>
          <w:lang w:eastAsia="pl-PL"/>
        </w:rPr>
        <w:t xml:space="preserve">oraz uzgodnienia </w:t>
      </w:r>
      <w:r w:rsidR="00BF2B2A">
        <w:rPr>
          <w:rFonts w:ascii="Times New Roman" w:eastAsia="Times New Roman" w:hAnsi="Times New Roman" w:cs="Times New Roman"/>
          <w:lang w:eastAsia="pl-PL"/>
        </w:rPr>
        <w:t xml:space="preserve">z Zamawiającym </w:t>
      </w:r>
      <w:r w:rsidRPr="00802CD5">
        <w:rPr>
          <w:rFonts w:ascii="Times New Roman" w:eastAsia="Times New Roman" w:hAnsi="Times New Roman" w:cs="Times New Roman"/>
          <w:lang w:eastAsia="pl-PL"/>
        </w:rPr>
        <w:t>terminu odbioru zakwestionowanych uprzednio robót.</w:t>
      </w:r>
    </w:p>
    <w:p w14:paraId="7E5C4D3E" w14:textId="65E269E6" w:rsidR="00025F71" w:rsidRPr="00802CD5" w:rsidRDefault="00025F71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54D15951" w14:textId="543A9EDF" w:rsidR="00025F71" w:rsidRPr="00802CD5" w:rsidRDefault="00025F71" w:rsidP="00802CD5">
      <w:pPr>
        <w:pStyle w:val="Akapitzlist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t>Zobowiązania Wykonawcy</w:t>
      </w:r>
    </w:p>
    <w:p w14:paraId="49E08330" w14:textId="674521FA" w:rsidR="00BC226C" w:rsidRPr="00802CD5" w:rsidRDefault="00025F71" w:rsidP="00BF2B2A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Wykonawca zobowiązuje się do przeprowadzenia wizji lokalnej </w:t>
      </w:r>
      <w:r w:rsidR="00BF2B2A">
        <w:rPr>
          <w:rFonts w:ascii="Times New Roman" w:eastAsia="Times New Roman" w:hAnsi="Times New Roman" w:cs="Times New Roman"/>
          <w:lang w:eastAsia="pl-PL"/>
        </w:rPr>
        <w:t xml:space="preserve">miejsca realizacji przedmiotu umowy </w:t>
      </w:r>
      <w:r w:rsidRPr="00802CD5">
        <w:rPr>
          <w:rFonts w:ascii="Times New Roman" w:eastAsia="Times New Roman" w:hAnsi="Times New Roman" w:cs="Times New Roman"/>
          <w:lang w:eastAsia="pl-PL"/>
        </w:rPr>
        <w:t xml:space="preserve">na własny koszt celem zapoznania się </w:t>
      </w:r>
      <w:r w:rsidR="00BC226C" w:rsidRPr="00802CD5">
        <w:rPr>
          <w:rFonts w:ascii="Times New Roman" w:eastAsia="Times New Roman" w:hAnsi="Times New Roman" w:cs="Times New Roman"/>
          <w:lang w:eastAsia="pl-PL"/>
        </w:rPr>
        <w:t>z dokładnym miejscem prac oraz ustaleni</w:t>
      </w:r>
      <w:r w:rsidR="00BF2B2A">
        <w:rPr>
          <w:rFonts w:ascii="Times New Roman" w:eastAsia="Times New Roman" w:hAnsi="Times New Roman" w:cs="Times New Roman"/>
          <w:lang w:eastAsia="pl-PL"/>
        </w:rPr>
        <w:t xml:space="preserve">a wszelkich </w:t>
      </w:r>
      <w:r w:rsidR="00BC226C" w:rsidRPr="00802CD5">
        <w:rPr>
          <w:rFonts w:ascii="Times New Roman" w:eastAsia="Times New Roman" w:hAnsi="Times New Roman" w:cs="Times New Roman"/>
          <w:lang w:eastAsia="pl-PL"/>
        </w:rPr>
        <w:t>szczegółów z Zamawiającym.</w:t>
      </w:r>
    </w:p>
    <w:p w14:paraId="7F7E5AD6" w14:textId="08989C0F" w:rsidR="00BC226C" w:rsidRPr="00802CD5" w:rsidRDefault="00BC226C" w:rsidP="00802CD5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02CD5">
        <w:rPr>
          <w:rFonts w:ascii="Times New Roman" w:eastAsia="Times New Roman" w:hAnsi="Times New Roman" w:cs="Times New Roman"/>
          <w:lang w:eastAsia="pl-PL"/>
        </w:rPr>
        <w:t xml:space="preserve">Wykonawca będzie realizował </w:t>
      </w:r>
      <w:r w:rsidR="006D14EC" w:rsidRPr="00802CD5">
        <w:rPr>
          <w:rFonts w:ascii="Times New Roman" w:eastAsia="Times New Roman" w:hAnsi="Times New Roman" w:cs="Times New Roman"/>
          <w:lang w:eastAsia="pl-PL"/>
        </w:rPr>
        <w:t>prace</w:t>
      </w:r>
      <w:r w:rsidRPr="00802CD5">
        <w:rPr>
          <w:rFonts w:ascii="Times New Roman" w:eastAsia="Times New Roman" w:hAnsi="Times New Roman" w:cs="Times New Roman"/>
          <w:lang w:eastAsia="pl-PL"/>
        </w:rPr>
        <w:t xml:space="preserve"> zgodnie z obowiązującymi przepisami prawa i normami.</w:t>
      </w:r>
    </w:p>
    <w:p w14:paraId="5D611055" w14:textId="6FE516EA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§ </w:t>
      </w:r>
      <w:r w:rsidR="00A2505C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</w:p>
    <w:p w14:paraId="6FBC6F68" w14:textId="77777777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Płatności</w:t>
      </w:r>
    </w:p>
    <w:p w14:paraId="2B0AE384" w14:textId="7395CAA5" w:rsidR="00C51419" w:rsidRPr="00BF2B2A" w:rsidRDefault="00C51419" w:rsidP="00BF2B2A">
      <w:pPr>
        <w:pStyle w:val="Akapitzlist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Wartość umowy, zgodnie z przyjętą of</w:t>
      </w:r>
      <w:r w:rsidR="00AC7959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ertą złożoną w postępowaniu DZ/</w:t>
      </w:r>
      <w:r w:rsidR="00E74A3D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27</w:t>
      </w:r>
      <w:r w:rsidR="00297B7E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/PN/2020</w:t>
      </w: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wynosi </w:t>
      </w:r>
      <w:r w:rsidRPr="00BF2B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łącznie netto …</w:t>
      </w:r>
      <w:r w:rsidR="00CA516E" w:rsidRPr="00BF2B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</w:t>
      </w:r>
      <w:r w:rsidR="00840A8D" w:rsidRPr="00BF2B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……..</w:t>
      </w:r>
      <w:r w:rsidRPr="00BF2B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 zł (słownie złotych: ……….).</w:t>
      </w: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tej wartości zostanie dodany obowiązujący podatek VAT, co stanowi</w:t>
      </w:r>
      <w:r w:rsidR="00BF2B2A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łącznie</w:t>
      </w: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kwotę </w:t>
      </w:r>
      <w:r w:rsidRPr="00BF2B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brutto ………. zł (słownie złotych: …….)</w:t>
      </w:r>
      <w:r w:rsidR="00D35D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262FEAD1" w14:textId="77777777" w:rsidR="00BF2B2A" w:rsidRDefault="00C51419" w:rsidP="00BF2B2A">
      <w:pPr>
        <w:pStyle w:val="Akapitzlist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Wartość umowy obejmuje wszystkie </w:t>
      </w:r>
      <w:r w:rsidR="00DE2B43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koszty związane z realizacją umowy z uwzględnieniem podatku od towaru i usług VAT, innych opłat i podatków</w:t>
      </w:r>
      <w:r w:rsidR="00E74A3D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E2B43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6CD6263" w14:textId="78D65821" w:rsidR="00BF2B2A" w:rsidRDefault="00DE2B43" w:rsidP="00BF2B2A">
      <w:pPr>
        <w:pStyle w:val="Akapitzlist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nie prz</w:t>
      </w:r>
      <w:r w:rsid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ysługuje zwrot od Zamawiającego</w:t>
      </w:r>
      <w:r w:rsidR="00E62E7B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jakichkolwiek dodatkowych kosztów i opłat poniesionych przez Wykonawcę w związku</w:t>
      </w:r>
      <w:r w:rsidR="00C8211F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62E7B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z realizacją umowy.</w:t>
      </w:r>
    </w:p>
    <w:p w14:paraId="586494A7" w14:textId="1715981C" w:rsidR="00BF2B2A" w:rsidRDefault="00E62E7B" w:rsidP="00BF2B2A">
      <w:pPr>
        <w:pStyle w:val="Akapitzlist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Podstawą do wystawienia przez Wykonawcę faktury</w:t>
      </w:r>
      <w:r w:rsid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VAT</w:t>
      </w: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wykonany i odebrany przedmiot zamówienia, będzie </w:t>
      </w:r>
      <w:r w:rsid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podp</w:t>
      </w: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isany przez obie strony protokół zdawczo – odbiorczy.</w:t>
      </w:r>
    </w:p>
    <w:p w14:paraId="325D42DF" w14:textId="033AD03E" w:rsidR="00BF2B2A" w:rsidRDefault="00BF2B2A" w:rsidP="00BF2B2A">
      <w:pPr>
        <w:pStyle w:val="Akapitzlist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Wynagrodzenie</w:t>
      </w:r>
      <w:r w:rsidR="00E62E7B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którym mowa w ust.1 płatne będzie przelewem bankowym na rachunek bankowy</w:t>
      </w:r>
      <w:r w:rsidR="00C8211F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62E7B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Wykonawcy, wskazany na fakturze VAT w terminie 30 dni od daty doręczenia do si</w:t>
      </w:r>
      <w:r w:rsidR="00DD7C73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E62E7B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dziby Zamawiającego</w:t>
      </w:r>
      <w:r w:rsidR="00CA04E3"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prawidłowo wystawionej faktury VAT.</w:t>
      </w:r>
    </w:p>
    <w:p w14:paraId="589DA056" w14:textId="71C1C987" w:rsidR="00CA04E3" w:rsidRPr="00BF2B2A" w:rsidRDefault="00CA04E3" w:rsidP="00BF2B2A">
      <w:pPr>
        <w:pStyle w:val="Akapitzlist"/>
        <w:numPr>
          <w:ilvl w:val="0"/>
          <w:numId w:val="38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2B2A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może złożyć ustrukturyzowaną fakturę elektroniczną za pośrednictwem platformy elektronicznego fakturowania Zamawiającego.</w:t>
      </w:r>
    </w:p>
    <w:p w14:paraId="65ED9537" w14:textId="0D8CE5B3" w:rsidR="00CA04E3" w:rsidRPr="00802CD5" w:rsidRDefault="00CA04E3" w:rsidP="00802CD5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206F7A4" w14:textId="00142BA6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§ </w:t>
      </w:r>
      <w:r w:rsidR="00A2505C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</w:p>
    <w:p w14:paraId="3056FB63" w14:textId="77777777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Termin</w:t>
      </w:r>
    </w:p>
    <w:p w14:paraId="3FE4419B" w14:textId="1C664288" w:rsidR="00AE549E" w:rsidRPr="00802CD5" w:rsidRDefault="00CA04E3" w:rsidP="00802CD5">
      <w:pPr>
        <w:pStyle w:val="Akapitzlist"/>
        <w:numPr>
          <w:ilvl w:val="0"/>
          <w:numId w:val="29"/>
        </w:numPr>
        <w:suppressAutoHyphens/>
        <w:spacing w:line="276" w:lineRule="auto"/>
        <w:ind w:left="284" w:right="55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Przedmiot zamówienia zostanie zrealizowany w terminie do dnia </w:t>
      </w:r>
      <w:r w:rsidR="00B16C77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……… 2020 r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757D53D3" w14:textId="11B1316E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§ </w:t>
      </w:r>
      <w:r w:rsidR="00A2505C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6</w:t>
      </w:r>
    </w:p>
    <w:p w14:paraId="6405BE5C" w14:textId="77777777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Podwykonawcy</w:t>
      </w:r>
      <w:r w:rsidR="00B009A1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- jeśli dotyczy</w:t>
      </w:r>
    </w:p>
    <w:p w14:paraId="735617A0" w14:textId="2EF8993C" w:rsidR="00C51419" w:rsidRPr="00802CD5" w:rsidRDefault="00C51419" w:rsidP="00802CD5">
      <w:pPr>
        <w:widowControl w:val="0"/>
        <w:numPr>
          <w:ilvl w:val="0"/>
          <w:numId w:val="1"/>
        </w:numPr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powierza podwykonawcom wykonanie następującej części przedmiotu umowy tj.:</w:t>
      </w:r>
      <w:r w:rsidR="00C8211F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………………………………………………………………………………………………</w:t>
      </w:r>
      <w:r w:rsidR="00C8211F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</w:t>
      </w:r>
    </w:p>
    <w:p w14:paraId="48D5467E" w14:textId="57B9627A" w:rsidR="00C51419" w:rsidRPr="00D35D71" w:rsidRDefault="00C51419" w:rsidP="00D35D7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D35D7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(należy wstawić nazwę (firma) adres (siedziba)</w:t>
      </w:r>
      <w:r w:rsidR="006D14EC" w:rsidRPr="00D35D7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podwykonawcy oraz zakres prac</w:t>
      </w:r>
      <w:r w:rsidR="00D35D71" w:rsidRPr="00D35D7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D35D7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>realizowany przez podwykonawcę)</w:t>
      </w:r>
    </w:p>
    <w:p w14:paraId="38FE22DF" w14:textId="77777777" w:rsidR="00C51419" w:rsidRPr="00802CD5" w:rsidRDefault="00C51419" w:rsidP="00802CD5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ponosi pełną odpowiedzialność za realizację części przedmiotu umowy, którą wykonuje przy pomocy podwykonawcy.</w:t>
      </w:r>
    </w:p>
    <w:p w14:paraId="088C895A" w14:textId="77777777" w:rsidR="00C51419" w:rsidRPr="00802CD5" w:rsidRDefault="00C51419" w:rsidP="00802CD5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Wykonawca, na żądanie Zamawiającego, zobowiązany jest do zmiany podwykonawcy, jeżeli ten wykonuje dostawę w sposób wadliwy, niestaranny, niezgodny z umową lub właściwymi przepisami.</w:t>
      </w:r>
    </w:p>
    <w:p w14:paraId="5CC9D289" w14:textId="058DB685" w:rsidR="00971A24" w:rsidRPr="00802CD5" w:rsidRDefault="00C51419" w:rsidP="00802CD5">
      <w:pPr>
        <w:widowControl w:val="0"/>
        <w:numPr>
          <w:ilvl w:val="0"/>
          <w:numId w:val="1"/>
        </w:numPr>
        <w:tabs>
          <w:tab w:val="clear" w:pos="283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 razie zaistnienia w czasie realizacji umowy uzasadnionej okolicznościami faktycznymi lub prawnymi potrzeby zmiany lub rezygnacji z podwykonawcy, na którego zasoby Wykonawca powoływał się na zasadach określonych w art. 22 ust. 1 ustawy z dnia 29 stycznia 2004 prawo zamówień publicznych w</w:t>
      </w:r>
      <w:r w:rsidR="00187D70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celu wykazania spełnienia warunków udziału w postępowaniu, Wykonawca zobowiązany jest wykazać Zamawiającemu, iż proponowany inny podwykonawca lub Wykonawca samodzielnie spełnia je w</w:t>
      </w:r>
      <w:r w:rsidR="00187D70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stopniu nie mniejszym niż podwykonawca, na którego zasoby Wykonawca powoływał się w</w:t>
      </w:r>
      <w:r w:rsidR="00187D70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trakcie postępowania o udzielenie zamówienia.</w:t>
      </w:r>
    </w:p>
    <w:p w14:paraId="289FB634" w14:textId="17495FEA" w:rsidR="000F1AC4" w:rsidRPr="00802CD5" w:rsidRDefault="000F1AC4" w:rsidP="00802CD5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Wykonawca, podwykonawca lub dalszy podwykonawca zamówienia na roboty budowlane,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</w:t>
      </w:r>
      <w:r w:rsid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0339816C" w14:textId="10F2245A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A2505C" w:rsidRPr="00802CD5">
        <w:rPr>
          <w:rFonts w:ascii="Times New Roman" w:eastAsia="Times New Roman" w:hAnsi="Times New Roman" w:cs="Times New Roman"/>
          <w:b/>
          <w:lang w:eastAsia="pl-PL"/>
        </w:rPr>
        <w:t>7</w:t>
      </w:r>
    </w:p>
    <w:p w14:paraId="5026BBAA" w14:textId="68204B3C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Rękojmia za wady, gwarancja jakości </w:t>
      </w:r>
    </w:p>
    <w:p w14:paraId="0E11AFC5" w14:textId="05478A8E" w:rsidR="00E74A3D" w:rsidRPr="00802CD5" w:rsidRDefault="00E74A3D" w:rsidP="00802CD5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udziela Zamawiającemu gwarancji z tytułu wad i usterek przedmiotu niniejszej</w:t>
      </w:r>
      <w:r w:rsidR="000F1AC4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umowy.</w:t>
      </w:r>
    </w:p>
    <w:p w14:paraId="1BE3649E" w14:textId="66A3F2D1" w:rsidR="00802CD5" w:rsidRDefault="00E74A3D" w:rsidP="00802CD5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Okres gwarancji na wszelkie prace, rob</w:t>
      </w:r>
      <w:r w:rsidR="00EA3AEA">
        <w:rPr>
          <w:rFonts w:ascii="Times New Roman" w:eastAsia="Times New Roman" w:hAnsi="Times New Roman" w:cs="Times New Roman"/>
          <w:color w:val="000000" w:themeColor="text1"/>
          <w:lang w:eastAsia="pl-PL"/>
        </w:rPr>
        <w:t>oty budowlane wynosi 36 miesią</w:t>
      </w:r>
      <w:r w:rsidR="00CA1EB8">
        <w:rPr>
          <w:rFonts w:ascii="Times New Roman" w:eastAsia="Times New Roman" w:hAnsi="Times New Roman" w:cs="Times New Roman"/>
          <w:color w:val="000000" w:themeColor="text1"/>
          <w:lang w:eastAsia="pl-PL"/>
        </w:rPr>
        <w:t>ce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dostarczone i wbudowane materiały i jest liczony od dnia dokonania przez strony odbioru końcowego robót. W przypadku gdy okres gwarancji producenta na dostarczone i wbudowane materiały objęte przedmiotem niniejszej umowy jest dłuższy niż określony powyżej do postanowień niniejszej umowy stosuje się okres dłuższy.</w:t>
      </w:r>
    </w:p>
    <w:p w14:paraId="3D85B868" w14:textId="77777777" w:rsidR="00802CD5" w:rsidRDefault="00E74A3D" w:rsidP="00802CD5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gwarancji Wykonawca będzie odpowiedzialny za usunięcie wszelkich wad w przedmiocie umowy, które ujawnią się w okresie gwarancji i które wynikną z nieprawidłowego wykonania jakiejkolwiek części przedmiotu umowy lub z jakiegokolwiek działania lub zaniechania Wykonawcy.</w:t>
      </w:r>
    </w:p>
    <w:p w14:paraId="6C53903B" w14:textId="6B408B25" w:rsidR="00802CD5" w:rsidRDefault="00E74A3D" w:rsidP="00802CD5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 ramach udzielonej gwarancji jakości Wykonawca zobowiązuje się w terminie 14 dni od daty pisemnego wezwania Zamawiającego do:</w:t>
      </w:r>
    </w:p>
    <w:p w14:paraId="64BB4411" w14:textId="208227C6" w:rsidR="00802CD5" w:rsidRPr="00802CD5" w:rsidRDefault="00802CD5" w:rsidP="00802CD5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usunięcia wady fizycznej lub</w:t>
      </w:r>
    </w:p>
    <w:p w14:paraId="26270194" w14:textId="7B103460" w:rsidR="00802CD5" w:rsidRPr="00802CD5" w:rsidRDefault="00802CD5" w:rsidP="00802CD5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wykonania przedmiotu umowy lub dotkniętej wadą lub usterką jego części od nowa – w przypadku, kiedy samo usunięcie wady nie umożliwia użytkowania przedmiotu umowy zgodnie z jego przeznaczeniem.</w:t>
      </w:r>
    </w:p>
    <w:p w14:paraId="620FF0FC" w14:textId="77777777" w:rsidR="00802CD5" w:rsidRDefault="00E74A3D" w:rsidP="00802CD5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może dochodzić roszczeń z tytułu gwarancji także po terminie określonym w ust. 2, jeżeli zgłaszał wadę przedmiotu umowy przed upływem tego terminu.</w:t>
      </w:r>
    </w:p>
    <w:p w14:paraId="35B89BF8" w14:textId="2240DC8D" w:rsidR="00802CD5" w:rsidRDefault="00E74A3D" w:rsidP="00802CD5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Wykonawca nie usunie wad przedmiotu niniejszej umowy, ujawnionych w okresie gwarancji, </w:t>
      </w:r>
      <w:r w:rsid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 terminie wyznaczonym przez Zamawiającego, to Zamawiający może zlecić usunięcie ich osobie trzeciej na koszt Wykonawcy.</w:t>
      </w:r>
    </w:p>
    <w:p w14:paraId="16C350EB" w14:textId="77777777" w:rsidR="00802CD5" w:rsidRDefault="00E74A3D" w:rsidP="00802CD5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Niezależnie od uprawnień z tytułu gwarancji, Zamawiającemu przysługują uprawnienia z tytułu rękojmi za wady fizyczne i prawne w rozumieniu stosownych przepisów kodeksu cywilnego.</w:t>
      </w:r>
    </w:p>
    <w:p w14:paraId="2F019868" w14:textId="23623237" w:rsidR="00802CD5" w:rsidRDefault="00E74A3D" w:rsidP="00802CD5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jest odpowiedzialny z tytułu rękojmi za usunięcie wad fizycznych przedmiotu umowy, istniejących w czasie dokonywania czynności odbioru oraz wad powstałych po odbiorze, lecz </w:t>
      </w:r>
      <w:r w:rsidR="00B55D3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przyczyn tkwiących w przedmiocie umowy w chwili odbioru. </w:t>
      </w:r>
    </w:p>
    <w:p w14:paraId="4B8A74E5" w14:textId="28C880CA" w:rsidR="00E74A3D" w:rsidRPr="00802CD5" w:rsidRDefault="00E74A3D" w:rsidP="00802CD5">
      <w:pPr>
        <w:pStyle w:val="Akapitzlist"/>
        <w:numPr>
          <w:ilvl w:val="0"/>
          <w:numId w:val="3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Rękojmia zostaje umownie rozszerzona w następujący sposób:</w:t>
      </w:r>
    </w:p>
    <w:p w14:paraId="3B954664" w14:textId="68BA4D28" w:rsidR="00B55D32" w:rsidRPr="00B55D32" w:rsidRDefault="00E74A3D" w:rsidP="00B55D32">
      <w:pPr>
        <w:pStyle w:val="Akapitzlist"/>
        <w:numPr>
          <w:ilvl w:val="0"/>
          <w:numId w:val="3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5D32">
        <w:rPr>
          <w:rFonts w:ascii="Times New Roman" w:eastAsia="Times New Roman" w:hAnsi="Times New Roman" w:cs="Times New Roman"/>
          <w:color w:val="000000" w:themeColor="text1"/>
          <w:lang w:eastAsia="pl-PL"/>
        </w:rPr>
        <w:t>okres rękojmi jest równy okresowi gwarancji,</w:t>
      </w:r>
    </w:p>
    <w:p w14:paraId="6F651664" w14:textId="39DAB892" w:rsidR="00E74A3D" w:rsidRPr="00B55D32" w:rsidRDefault="00E74A3D" w:rsidP="00B55D32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55D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wad wykrytych w ostatnim roku rękojmi uprawnienia i roszczenia Zamawiającego </w:t>
      </w:r>
      <w:r w:rsidR="00B55D3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55D32">
        <w:rPr>
          <w:rFonts w:ascii="Times New Roman" w:eastAsia="Times New Roman" w:hAnsi="Times New Roman" w:cs="Times New Roman"/>
          <w:color w:val="000000" w:themeColor="text1"/>
          <w:lang w:eastAsia="pl-PL"/>
        </w:rPr>
        <w:t>z tytułu rękojmi w stosunku do tych wad wygasają po upływie roku od daty usunięcia wady lub usterki</w:t>
      </w:r>
      <w:r w:rsidRPr="00B55D3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14:paraId="38BBE3A7" w14:textId="43E50F1E" w:rsidR="000C5832" w:rsidRPr="00802CD5" w:rsidRDefault="000C5832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§ </w:t>
      </w:r>
      <w:r w:rsidR="00A2505C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</w:p>
    <w:p w14:paraId="236D98E6" w14:textId="69659C69" w:rsidR="00A478B9" w:rsidRPr="00802CD5" w:rsidRDefault="00A478B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Osoby odpowiedzialne za realizację przedmiotu umowy</w:t>
      </w:r>
    </w:p>
    <w:p w14:paraId="33DFBBF8" w14:textId="55D2195C" w:rsidR="00187D70" w:rsidRPr="00802CD5" w:rsidRDefault="00187D70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 </w:t>
      </w:r>
      <w:r w:rsidR="000C5832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Do kierowania pracami stanowiącymi przedmiot Umowy Wykonawca wyznacza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5A39E7C6" w14:textId="22E9EC3F" w:rsidR="00187D70" w:rsidRPr="00802CD5" w:rsidRDefault="00187D70" w:rsidP="00802CD5">
      <w:pPr>
        <w:pStyle w:val="Akapitzlist"/>
        <w:suppressAutoHyphens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</w:t>
      </w:r>
      <w:r w:rsidR="000C5832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 tel. 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 w:rsidR="000C5832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…,  e-mail: 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</w:t>
      </w:r>
      <w:r w:rsidR="000C5832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</w:t>
      </w:r>
    </w:p>
    <w:p w14:paraId="19B5754F" w14:textId="42649E67" w:rsidR="00E74A3D" w:rsidRPr="00802CD5" w:rsidRDefault="000C5832" w:rsidP="00802CD5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Jako koordynatora w zakresie realizacji obowiązków umownych ze strony  Zamawiającego wyznacza</w:t>
      </w:r>
      <w:r w:rsidR="00187D70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A478B9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187D70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87D70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tel. </w:t>
      </w:r>
      <w:r w:rsidR="00187D70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</w:t>
      </w:r>
      <w:r w:rsidR="00172402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.., 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</w:t>
      </w:r>
      <w:r w:rsidR="00187D70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</w:t>
      </w:r>
      <w:r w:rsidR="00172402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..</w:t>
      </w:r>
      <w:r w:rsidR="00187D70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…</w:t>
      </w:r>
    </w:p>
    <w:p w14:paraId="2007FF5E" w14:textId="12DBEA3A" w:rsidR="00C51419" w:rsidRPr="00802CD5" w:rsidRDefault="000C5832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§ </w:t>
      </w:r>
      <w:r w:rsidR="00A2505C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</w:t>
      </w:r>
    </w:p>
    <w:p w14:paraId="6DDC8280" w14:textId="77777777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Rozwiązanie umowy</w:t>
      </w:r>
    </w:p>
    <w:p w14:paraId="3F876209" w14:textId="32585F81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Zamawiający może rozwiązać umowę, jeżeli zachodzi co najmniej jedna z następujących okoliczności: </w:t>
      </w:r>
    </w:p>
    <w:p w14:paraId="47C8BEB9" w14:textId="77777777" w:rsidR="00C51419" w:rsidRPr="00802CD5" w:rsidRDefault="00C51419" w:rsidP="00802CD5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a) zmiana umowy została dokonana z naruszeniem art. 144 ust. 1–1b, 1d i 1e </w:t>
      </w:r>
      <w:r w:rsidR="004F79D2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ustawy prawo zamówień publicznych;</w:t>
      </w:r>
    </w:p>
    <w:p w14:paraId="7B4995AC" w14:textId="77777777" w:rsidR="00C51419" w:rsidRPr="00802CD5" w:rsidRDefault="00C51419" w:rsidP="00802CD5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wykonawca w chwili zawarcia umowy podlegał wykluczeniu z postępowania na podstawie art. 24 ust. 1 </w:t>
      </w:r>
      <w:r w:rsidR="004F79D2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ustawy prawo zamówień publicznych;</w:t>
      </w:r>
    </w:p>
    <w:p w14:paraId="50FFD8DA" w14:textId="77777777" w:rsidR="00C51419" w:rsidRPr="00802CD5" w:rsidRDefault="00C51419" w:rsidP="00802CD5">
      <w:p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c)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</w:t>
      </w:r>
      <w:r w:rsidR="004F79D2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zepisów prawa Unii Europejskiej;</w:t>
      </w:r>
    </w:p>
    <w:p w14:paraId="229015F9" w14:textId="52564A66" w:rsidR="004E7054" w:rsidRPr="00802CD5" w:rsidRDefault="00C51419" w:rsidP="00B55D32">
      <w:pPr>
        <w:suppressAutoHyphens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2. Zamawiający ma prawo rozwiązania umowy w trybie natychmiastowym w przypadku niewykonania lub nienależytego wykonania postanowień niniejszej umowy przez Wykonawcę, pod warunkiem wcześniejszego pisemnego wezwania Wykonawcy do należnego wykonania warunków umowy i</w:t>
      </w:r>
      <w:r w:rsidR="0023381F"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bezskutecznego upływu wyznaczonego terminu.</w:t>
      </w:r>
    </w:p>
    <w:p w14:paraId="100C81A1" w14:textId="64691BB1" w:rsidR="00C51419" w:rsidRPr="00802CD5" w:rsidRDefault="000C5832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A2505C" w:rsidRPr="00802CD5">
        <w:rPr>
          <w:rFonts w:ascii="Times New Roman" w:eastAsia="Times New Roman" w:hAnsi="Times New Roman" w:cs="Times New Roman"/>
          <w:b/>
          <w:lang w:eastAsia="pl-PL"/>
        </w:rPr>
        <w:t>10</w:t>
      </w:r>
    </w:p>
    <w:p w14:paraId="4AD5A8CC" w14:textId="77777777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02CD5">
        <w:rPr>
          <w:rFonts w:ascii="Times New Roman" w:eastAsia="Times New Roman" w:hAnsi="Times New Roman" w:cs="Times New Roman"/>
          <w:b/>
          <w:lang w:eastAsia="pl-PL"/>
        </w:rPr>
        <w:t>Kary umowne</w:t>
      </w:r>
    </w:p>
    <w:p w14:paraId="1837CA16" w14:textId="77777777" w:rsidR="00FD4D58" w:rsidRPr="000E2F0F" w:rsidRDefault="00FD4D58" w:rsidP="00FD4D58">
      <w:pPr>
        <w:pStyle w:val="Nagwek1"/>
        <w:numPr>
          <w:ilvl w:val="3"/>
          <w:numId w:val="39"/>
        </w:numPr>
        <w:spacing w:before="0" w:after="0" w:line="276" w:lineRule="auto"/>
        <w:ind w:left="709" w:hanging="425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0E2F0F">
        <w:rPr>
          <w:rFonts w:ascii="Times New Roman" w:hAnsi="Times New Roman" w:cs="Times New Roman"/>
          <w:b w:val="0"/>
          <w:sz w:val="22"/>
          <w:szCs w:val="22"/>
          <w:lang w:val="pl-PL"/>
        </w:rPr>
        <w:t>W przypadku niewykonania lub nienależytego wykonania niniejszej umowy Zamawiający ma prawo naliczyć Wykonawcy kary umowne w następujących przypadkach.</w:t>
      </w:r>
    </w:p>
    <w:p w14:paraId="2DF149A0" w14:textId="77777777" w:rsidR="00FD4D58" w:rsidRPr="000E2F0F" w:rsidRDefault="00FD4D58" w:rsidP="00FD4D58">
      <w:pPr>
        <w:pStyle w:val="Nagwek1"/>
        <w:numPr>
          <w:ilvl w:val="0"/>
          <w:numId w:val="39"/>
        </w:numPr>
        <w:spacing w:before="0" w:after="0" w:line="276" w:lineRule="auto"/>
        <w:ind w:left="709" w:hanging="425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0E2F0F">
        <w:rPr>
          <w:rFonts w:ascii="Times New Roman" w:hAnsi="Times New Roman" w:cs="Times New Roman"/>
          <w:b w:val="0"/>
          <w:sz w:val="22"/>
          <w:szCs w:val="22"/>
          <w:lang w:val="pl-PL"/>
        </w:rPr>
        <w:t>Wykonawca zapłaci Zamawiającemu karę umowną w wysokości 20 % łącznego wynagrodzenia brutto Wykonawcy w razie odstąpienia od umowy z winy Wykonawcy.</w:t>
      </w:r>
    </w:p>
    <w:p w14:paraId="474E3566" w14:textId="5B03701F" w:rsidR="00FD4D58" w:rsidRPr="007211F9" w:rsidRDefault="00FD4D58" w:rsidP="00FD4D58">
      <w:pPr>
        <w:pStyle w:val="Nagwek1"/>
        <w:numPr>
          <w:ilvl w:val="0"/>
          <w:numId w:val="39"/>
        </w:numPr>
        <w:spacing w:before="0" w:after="0" w:line="276" w:lineRule="auto"/>
        <w:ind w:left="709" w:hanging="425"/>
        <w:jc w:val="both"/>
        <w:textAlignment w:val="auto"/>
        <w:rPr>
          <w:rFonts w:ascii="Times New Roman" w:hAnsi="Times New Roman" w:cs="Times New Roman"/>
          <w:b w:val="0"/>
          <w:sz w:val="22"/>
          <w:szCs w:val="22"/>
          <w:lang w:val="pl-PL"/>
        </w:rPr>
      </w:pPr>
      <w:r w:rsidRPr="000E2F0F">
        <w:rPr>
          <w:rFonts w:ascii="Times New Roman" w:eastAsia="Times New Roman" w:hAnsi="Times New Roman" w:cs="Times New Roman"/>
          <w:b w:val="0"/>
          <w:sz w:val="22"/>
          <w:szCs w:val="22"/>
          <w:lang w:val="pl-PL" w:eastAsia="pl-PL"/>
        </w:rPr>
        <w:t>za niedotrzymanie terminu wykonania</w:t>
      </w:r>
      <w:r w:rsidRPr="000E2F0F">
        <w:rPr>
          <w:rFonts w:ascii="Times New Roman" w:eastAsia="Times New Roman" w:hAnsi="Times New Roman" w:cs="Times New Roman"/>
          <w:b w:val="0"/>
          <w:sz w:val="22"/>
          <w:szCs w:val="22"/>
          <w:lang w:eastAsia="pl-PL"/>
        </w:rPr>
        <w:t xml:space="preserve"> </w:t>
      </w:r>
      <w:r w:rsidRPr="007211F9">
        <w:rPr>
          <w:rFonts w:ascii="Times New Roman" w:eastAsia="Times New Roman" w:hAnsi="Times New Roman" w:cs="Times New Roman"/>
          <w:b w:val="0"/>
          <w:sz w:val="22"/>
          <w:szCs w:val="22"/>
          <w:lang w:val="pl-PL" w:eastAsia="pl-PL"/>
        </w:rPr>
        <w:t xml:space="preserve">zamówienia, o którym mowa w § 5 ust. 1 </w:t>
      </w:r>
      <w:r w:rsidRPr="007211F9">
        <w:rPr>
          <w:rFonts w:ascii="Times New Roman" w:eastAsia="Times New Roman" w:hAnsi="Times New Roman" w:cs="Times New Roman"/>
          <w:b w:val="0"/>
          <w:sz w:val="22"/>
          <w:szCs w:val="22"/>
          <w:lang w:val="pl-PL" w:eastAsia="pl-PL"/>
        </w:rPr>
        <w:br/>
      </w:r>
      <w:r w:rsidRPr="007211F9">
        <w:rPr>
          <w:rFonts w:ascii="Times New Roman" w:eastAsia="Times New Roman" w:hAnsi="Times New Roman" w:cs="Times New Roman"/>
          <w:b w:val="0"/>
          <w:sz w:val="22"/>
          <w:szCs w:val="22"/>
          <w:lang w:val="pl-PL" w:eastAsia="pl-PL"/>
        </w:rPr>
        <w:lastRenderedPageBreak/>
        <w:t>w wysokości 2% łącznej wartości umowy brutto określonej w § 4 pkt.1 za każdy dzień opóźnienia,</w:t>
      </w:r>
    </w:p>
    <w:p w14:paraId="2F81BCEB" w14:textId="7F73EC26" w:rsidR="00FD4D58" w:rsidRPr="000E2F0F" w:rsidRDefault="00FD4D58" w:rsidP="00FD4D58">
      <w:pPr>
        <w:numPr>
          <w:ilvl w:val="0"/>
          <w:numId w:val="39"/>
        </w:numPr>
        <w:tabs>
          <w:tab w:val="left" w:pos="-30"/>
          <w:tab w:val="left" w:pos="72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E2F0F">
        <w:rPr>
          <w:rFonts w:ascii="Times New Roman" w:hAnsi="Times New Roman" w:cs="Times New Roman"/>
        </w:rPr>
        <w:t>W przypadku zwłoki w usunięciu wad stwierdzonych przy odbiorze lub w okresie gwarancji bądź rękojmi za wady, Wykonawca zapłaci Zamawiającemu karę umowną w wysokości 2 % łącznego wynagrodzenia brutto Wykonawcy za każdy dzień zwłoki w usunięciu wad liczonej od upływu dnia wyznaczonego na ich usunięcie.</w:t>
      </w:r>
    </w:p>
    <w:p w14:paraId="62FD6CEF" w14:textId="77777777" w:rsidR="00FD4D58" w:rsidRPr="000E2F0F" w:rsidRDefault="00FD4D58" w:rsidP="00FD4D58">
      <w:pPr>
        <w:numPr>
          <w:ilvl w:val="0"/>
          <w:numId w:val="39"/>
        </w:numPr>
        <w:tabs>
          <w:tab w:val="left" w:pos="-30"/>
          <w:tab w:val="left" w:pos="720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E2F0F">
        <w:rPr>
          <w:rFonts w:ascii="Times New Roman" w:hAnsi="Times New Roman" w:cs="Times New Roman"/>
        </w:rPr>
        <w:t>Wykonawca zapłaci Zamawiającemu kary umowne również w przypadku:</w:t>
      </w:r>
    </w:p>
    <w:p w14:paraId="2F490755" w14:textId="6F568F11" w:rsidR="00FD4D58" w:rsidRPr="000E2F0F" w:rsidRDefault="00FD4D58" w:rsidP="00FD4D58">
      <w:pPr>
        <w:pStyle w:val="Tekstpodstawowywcity"/>
        <w:numPr>
          <w:ilvl w:val="0"/>
          <w:numId w:val="40"/>
        </w:numPr>
        <w:tabs>
          <w:tab w:val="left" w:pos="284"/>
        </w:tabs>
        <w:suppressAutoHyphens w:val="0"/>
        <w:spacing w:after="0" w:line="276" w:lineRule="auto"/>
        <w:ind w:left="1418" w:hanging="709"/>
        <w:jc w:val="both"/>
        <w:rPr>
          <w:lang w:val="pl-PL"/>
        </w:rPr>
      </w:pPr>
      <w:r w:rsidRPr="000E2F0F">
        <w:rPr>
          <w:lang w:val="pl-PL"/>
        </w:rPr>
        <w:t>braku zapłaty wynagrodzenia należnego podwykonawcy lub dalszemu podwykonawcy, co spowoduje konieczność bezpośredniej zapłaty przez Zamawiającego, w wysokości 10 % łącznego wynagrodzenia brutto Wykonawcy za każdy taki przypadek,</w:t>
      </w:r>
    </w:p>
    <w:p w14:paraId="1FAB210C" w14:textId="4D262CCD" w:rsidR="00FD4D58" w:rsidRPr="000E2F0F" w:rsidRDefault="00FD4D58" w:rsidP="00FD4D58">
      <w:pPr>
        <w:pStyle w:val="Tekstpodstawowywcity"/>
        <w:numPr>
          <w:ilvl w:val="0"/>
          <w:numId w:val="40"/>
        </w:numPr>
        <w:tabs>
          <w:tab w:val="left" w:pos="284"/>
        </w:tabs>
        <w:suppressAutoHyphens w:val="0"/>
        <w:spacing w:after="0" w:line="276" w:lineRule="auto"/>
        <w:ind w:left="1418" w:hanging="709"/>
        <w:jc w:val="both"/>
        <w:rPr>
          <w:lang w:val="pl-PL"/>
        </w:rPr>
      </w:pPr>
      <w:r w:rsidRPr="000E2F0F">
        <w:rPr>
          <w:lang w:val="pl-PL"/>
        </w:rPr>
        <w:t>nieterminowej zapłaty wynagrodzenia należnego podwykonawcy lub dalszemu podwykonawcy w wysokości 1 % łącznego wynagrodzenia brutto Wykonawcy za każdy dzień zwłoki, za każdy taki przypadek,</w:t>
      </w:r>
    </w:p>
    <w:p w14:paraId="031F82AF" w14:textId="776F0194" w:rsidR="00FD4D58" w:rsidRPr="000E2F0F" w:rsidRDefault="00FD4D58" w:rsidP="00FD4D58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 w:rsidRPr="000E2F0F">
        <w:rPr>
          <w:rFonts w:ascii="Times New Roman" w:hAnsi="Times New Roman" w:cs="Times New Roman"/>
        </w:rPr>
        <w:t>nieprzedłożenia do zaakceptowania projektu umowy o podwykonawstwo, której przedmiotem są prace budowlane w wysokości 2 % łącznego wynagrodzenia brutto Wykonawcy za każdy taki przypadek,</w:t>
      </w:r>
    </w:p>
    <w:p w14:paraId="017A0AF6" w14:textId="77777777" w:rsidR="000E2F0F" w:rsidRPr="000E2F0F" w:rsidRDefault="00FD4D58" w:rsidP="000E2F0F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 w:rsidRPr="000E2F0F">
        <w:rPr>
          <w:rFonts w:ascii="Times New Roman" w:hAnsi="Times New Roman" w:cs="Times New Roman"/>
        </w:rPr>
        <w:t>nieprzedłożenia poświadczonej za zgodność z oryginałem kopii umowy o podwykonawstwo lub jej zmiany, w wysokości 2 % łącznego wynagrodzenia brutto Wykonawcy za każdy taki przypadek</w:t>
      </w:r>
      <w:r w:rsidR="000E2F0F" w:rsidRPr="000E2F0F">
        <w:rPr>
          <w:rFonts w:ascii="Times New Roman" w:hAnsi="Times New Roman" w:cs="Times New Roman"/>
        </w:rPr>
        <w:t>,</w:t>
      </w:r>
    </w:p>
    <w:p w14:paraId="313E2306" w14:textId="2AEDD7BC" w:rsidR="000E2F0F" w:rsidRPr="000E2F0F" w:rsidRDefault="000E2F0F" w:rsidP="000E2F0F">
      <w:pPr>
        <w:pStyle w:val="Akapitzlist"/>
        <w:numPr>
          <w:ilvl w:val="0"/>
          <w:numId w:val="40"/>
        </w:numPr>
        <w:tabs>
          <w:tab w:val="left" w:pos="284"/>
        </w:tabs>
        <w:spacing w:after="0" w:line="276" w:lineRule="auto"/>
        <w:ind w:left="1418" w:hanging="709"/>
        <w:contextualSpacing w:val="0"/>
        <w:jc w:val="both"/>
        <w:rPr>
          <w:rFonts w:ascii="Times New Roman" w:hAnsi="Times New Roman" w:cs="Times New Roman"/>
        </w:rPr>
      </w:pPr>
      <w:r w:rsidRPr="000E2F0F">
        <w:rPr>
          <w:rFonts w:ascii="Times New Roman" w:eastAsia="Times New Roman" w:hAnsi="Times New Roman" w:cs="Times New Roman"/>
          <w:lang w:eastAsia="pl-PL"/>
        </w:rPr>
        <w:t>za niedopełnienie wymogu zatrudnienia osób wykonujących czynności objęte przedmiotem umowy na podstawie umowy o pracę w rozumieniu przepisów Kodeksu Pracy, w wysokości iloczynu kwoty minimalnego wynagrodzenia za prace ustalonego na podstawie przepisów o minimalnym wynagradzaniu za pracę ( obowiązujących w chwili stwierdzenia przez Zamawiającego niedopełnienia przez Wykonawcę wymogu zatrudnienia osób świadczących na podstawie umowy o prace w rozumieniu przepisów Kodeksu Pracy) oraz liczby miesięcy w okresie realizacji umowy, w których nie dopełniono przedmiotowego wymogu – za każda osobę poniżej liczby wymaganych pracowników świadczących usługi na podstawie umowy o pracę wskazanej przez Zamawiającego w SIWZ(jeśli dotyczy).</w:t>
      </w:r>
    </w:p>
    <w:p w14:paraId="76776A8F" w14:textId="77777777" w:rsidR="00FD4D58" w:rsidRPr="000E2F0F" w:rsidRDefault="00FD4D58" w:rsidP="00FD4D58">
      <w:pPr>
        <w:pStyle w:val="Akapitzlist"/>
        <w:numPr>
          <w:ilvl w:val="0"/>
          <w:numId w:val="39"/>
        </w:numPr>
        <w:tabs>
          <w:tab w:val="left" w:pos="720"/>
          <w:tab w:val="left" w:pos="7221"/>
        </w:tabs>
        <w:spacing w:after="0" w:line="276" w:lineRule="auto"/>
        <w:ind w:left="709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E2F0F">
        <w:rPr>
          <w:rFonts w:ascii="Times New Roman" w:hAnsi="Times New Roman" w:cs="Times New Roman"/>
        </w:rPr>
        <w:t xml:space="preserve">W sytuacji, gdy szkoda przekraczać będzie wartość zastrzeżonej kary umownej, Zamawiający ma prawo dochodzenia odszkodowania na zasadach ogólnych, niezależnie od kar umownych. </w:t>
      </w:r>
    </w:p>
    <w:p w14:paraId="5E3FEE34" w14:textId="77777777" w:rsidR="00FD4D58" w:rsidRPr="000E2F0F" w:rsidRDefault="00FD4D58" w:rsidP="00FD4D58">
      <w:pPr>
        <w:numPr>
          <w:ilvl w:val="0"/>
          <w:numId w:val="39"/>
        </w:numPr>
        <w:tabs>
          <w:tab w:val="left" w:pos="75"/>
          <w:tab w:val="left" w:pos="720"/>
          <w:tab w:val="left" w:pos="681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E2F0F">
        <w:rPr>
          <w:rFonts w:ascii="Times New Roman" w:hAnsi="Times New Roman" w:cs="Times New Roman"/>
        </w:rPr>
        <w:t>Naliczenie przez Zamawiającego kary umownej następuje przez sporządzenie noty księgowej wraz z pisemnym uzasadnieniem. Wykonawca zobowiązany jest w terminie 10 dni od daty otrzymania ww. dokumentów do zapłaty naliczonej kary umownej. Brak zapłaty w powyższym terminie uprawnia Zamawiającego do potrącenia kary umownej z wynagrodzenia Wykonawcy lub innych wierzytelności przysługujących Wykonawcy w stosunku do Zamawiającego.</w:t>
      </w:r>
    </w:p>
    <w:p w14:paraId="55A21D47" w14:textId="77777777" w:rsidR="00FD4D58" w:rsidRPr="000E2F0F" w:rsidRDefault="00FD4D58" w:rsidP="00FD4D58">
      <w:pPr>
        <w:numPr>
          <w:ilvl w:val="0"/>
          <w:numId w:val="39"/>
        </w:numPr>
        <w:tabs>
          <w:tab w:val="left" w:pos="75"/>
          <w:tab w:val="left" w:pos="720"/>
          <w:tab w:val="left" w:pos="6816"/>
        </w:tabs>
        <w:spacing w:after="0" w:line="276" w:lineRule="auto"/>
        <w:ind w:left="709" w:hanging="425"/>
        <w:jc w:val="both"/>
        <w:rPr>
          <w:rFonts w:ascii="Times New Roman" w:hAnsi="Times New Roman" w:cs="Times New Roman"/>
        </w:rPr>
      </w:pPr>
      <w:r w:rsidRPr="000E2F0F">
        <w:rPr>
          <w:rFonts w:ascii="Times New Roman" w:hAnsi="Times New Roman" w:cs="Times New Roman"/>
        </w:rPr>
        <w:t>Naliczenie przez Zamawiającego bądź zapłata przez Wykonawcę kary umownej nie zwalnia Wykonawcy ze zobowiązań wynikających z niniejszej umowy.</w:t>
      </w:r>
    </w:p>
    <w:p w14:paraId="7ACC70E5" w14:textId="3EEE290C" w:rsidR="00FD4D58" w:rsidRPr="00D35D71" w:rsidRDefault="00FD4D58" w:rsidP="00D35D71">
      <w:pPr>
        <w:numPr>
          <w:ilvl w:val="0"/>
          <w:numId w:val="39"/>
        </w:numPr>
        <w:tabs>
          <w:tab w:val="left" w:pos="75"/>
          <w:tab w:val="left" w:pos="720"/>
          <w:tab w:val="left" w:pos="6816"/>
        </w:tabs>
        <w:spacing w:line="276" w:lineRule="auto"/>
        <w:jc w:val="both"/>
        <w:rPr>
          <w:rFonts w:ascii="Times New Roman" w:hAnsi="Times New Roman" w:cs="Times New Roman"/>
        </w:rPr>
      </w:pPr>
      <w:r w:rsidRPr="000E2F0F">
        <w:rPr>
          <w:rFonts w:ascii="Times New Roman" w:hAnsi="Times New Roman" w:cs="Times New Roman"/>
        </w:rPr>
        <w:t>Maksymalna wysokość kar umownych nałożonych na podstawie niniejszej umowy nie może przekroczyć 30% wynagrodzenia, o którym mowa w § 2 ust. 1 niniejszej umowy</w:t>
      </w:r>
      <w:r w:rsidR="00D35D71">
        <w:rPr>
          <w:rFonts w:ascii="Times New Roman" w:hAnsi="Times New Roman" w:cs="Times New Roman"/>
        </w:rPr>
        <w:t>.</w:t>
      </w:r>
    </w:p>
    <w:p w14:paraId="4DF2E615" w14:textId="12CF13F9" w:rsidR="00C51419" w:rsidRPr="00802CD5" w:rsidRDefault="000C5832" w:rsidP="000E2F0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</w:t>
      </w:r>
      <w:r w:rsidR="00A2505C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</w:p>
    <w:p w14:paraId="5BECF2AF" w14:textId="69FA8C9B" w:rsidR="000E2F0F" w:rsidRPr="000E2F0F" w:rsidRDefault="000E2F0F" w:rsidP="000E2F0F">
      <w:pPr>
        <w:suppressAutoHyphens/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Zmiany umowy</w:t>
      </w:r>
    </w:p>
    <w:p w14:paraId="76DC51B5" w14:textId="77777777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1. Strony dopuszczają możliwość zmian umowy w następującym zakresie:</w:t>
      </w:r>
    </w:p>
    <w:p w14:paraId="7D378DDA" w14:textId="77777777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a. zmiany osób odpowiedzialnych za realizację umowy,</w:t>
      </w:r>
    </w:p>
    <w:p w14:paraId="5749E333" w14:textId="77777777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b. zmiany danych teleadresowych,</w:t>
      </w:r>
    </w:p>
    <w:p w14:paraId="489DF0DF" w14:textId="77777777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c. zmiany podwykonawców na zasadach określonych w umowie,</w:t>
      </w:r>
    </w:p>
    <w:p w14:paraId="6E2E7094" w14:textId="77777777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d. zmiany przywoływanych w przedmiotowej umowie oraz SIWZ ustaw oraz rozporządzeń (zmiany przepisów bądź wymogów szczególnych dotyczących przedmiotu zamówienia).</w:t>
      </w:r>
    </w:p>
    <w:p w14:paraId="06A1C83E" w14:textId="77777777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e. w przypadkach określonych w art. 144 ustawy prawo zamówień publicznych,</w:t>
      </w:r>
    </w:p>
    <w:p w14:paraId="0009C735" w14:textId="30324F83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lastRenderedPageBreak/>
        <w:t>2. Strony dopuszczają zmiany sposobu wykonania przedmiotu zamówienia (modyfikacja zakresu świadczenia) w przypadku przedłużenia czasu trwania umowy, na co Zamawiający musi wyrazić zgodę, w przypadku, gdy przed upływem terminu jej obowiązywania nie zostanie wyczerpana wartościowo.</w:t>
      </w:r>
    </w:p>
    <w:p w14:paraId="122BF8F3" w14:textId="680BF2D9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3. Strony dopuszczają zmiany umowy w zakresie wysokości należnego wynagrodzenia w przypadku:</w:t>
      </w:r>
    </w:p>
    <w:p w14:paraId="3BFA3AB3" w14:textId="77777777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a. ustawowej zmiany obowiązujących stawek podatku VAT w odniesieniu do asortymentu objętego umową.</w:t>
      </w:r>
    </w:p>
    <w:p w14:paraId="09AAC3E9" w14:textId="77777777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b. zmiany wysokości minimalnego wynagrodzenia za pracę albo minimalnej stawki godzinowej ustalonej na podstawie ustawy z dnia 10 października 2002r. o minimalnym wynagrodzeniu za pracę,</w:t>
      </w:r>
    </w:p>
    <w:p w14:paraId="772A6B9A" w14:textId="77777777" w:rsidR="00FD4D58" w:rsidRPr="000E2F0F" w:rsidRDefault="00FD4D58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0E2F0F">
        <w:rPr>
          <w:rFonts w:ascii="Times New Roman" w:eastAsia="Times New Roman" w:hAnsi="Times New Roman" w:cs="Times New Roman"/>
          <w:lang w:eastAsia="ar-SA"/>
        </w:rPr>
        <w:t>c. zmiany zasad podlegania ubezpieczeniom społecznym lub ubezpieczeniu zdrowotnemu lub wysokości stawki składki na ubezpieczenie społeczne lub zdrowotne,</w:t>
      </w:r>
    </w:p>
    <w:p w14:paraId="06D4DD2E" w14:textId="348B3EC6" w:rsidR="00FD4D58" w:rsidRPr="000E2F0F" w:rsidRDefault="000E2F0F" w:rsidP="00FD4D58">
      <w:pPr>
        <w:suppressAutoHyphens/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</w:t>
      </w:r>
      <w:r w:rsidR="00FD4D58" w:rsidRPr="000E2F0F">
        <w:rPr>
          <w:rFonts w:ascii="Times New Roman" w:eastAsia="Times New Roman" w:hAnsi="Times New Roman" w:cs="Times New Roman"/>
          <w:lang w:eastAsia="ar-SA"/>
        </w:rPr>
        <w:t>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14:paraId="1BCBEAAC" w14:textId="77D52475" w:rsidR="00FD4D58" w:rsidRPr="007211F9" w:rsidRDefault="000E2F0F" w:rsidP="007211F9">
      <w:pPr>
        <w:suppressAutoHyphens/>
        <w:spacing w:line="276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</w:t>
      </w:r>
      <w:r w:rsidR="00FD4D58" w:rsidRPr="000E2F0F">
        <w:rPr>
          <w:rFonts w:ascii="Times New Roman" w:eastAsia="Times New Roman" w:hAnsi="Times New Roman" w:cs="Times New Roman"/>
          <w:lang w:eastAsia="ar-SA"/>
        </w:rPr>
        <w:t>.  Zmiany postanowień niniejszej umowy wymagają formy pisemnej pod rygorem nieważności.</w:t>
      </w:r>
    </w:p>
    <w:p w14:paraId="14E1CD92" w14:textId="7E156841" w:rsidR="00ED3A46" w:rsidRPr="00802CD5" w:rsidRDefault="00C51419" w:rsidP="00B55D3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</w:t>
      </w:r>
      <w:r w:rsidR="00A2505C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</w:p>
    <w:p w14:paraId="5F100AE7" w14:textId="283EB975" w:rsidR="00A478B9" w:rsidRPr="00802CD5" w:rsidRDefault="00A478B9" w:rsidP="00B55D3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Cesja</w:t>
      </w:r>
    </w:p>
    <w:p w14:paraId="2DB9CD65" w14:textId="54892A3E" w:rsidR="00CA04E3" w:rsidRPr="00802CD5" w:rsidRDefault="001B7DE8" w:rsidP="00B55D32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2011r. o działalności leczniczej.</w:t>
      </w:r>
    </w:p>
    <w:p w14:paraId="6FC71396" w14:textId="5438A07B" w:rsidR="002E2370" w:rsidRPr="00802CD5" w:rsidRDefault="00C25DAD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</w:t>
      </w:r>
      <w:r w:rsidR="006D14EC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</w:p>
    <w:p w14:paraId="6FB37AF3" w14:textId="00EC6FDB" w:rsidR="004E7054" w:rsidRPr="00802CD5" w:rsidRDefault="004E7054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Przetwarzanie danych osobowych</w:t>
      </w:r>
    </w:p>
    <w:p w14:paraId="4347575B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Na warunkach określonych niniejszą Umową Zamawiający (dalej również jako: Administrator powierza Wykonawcy  przetwarzanie (w rozumieniu Rozporządzenia Parlamentu Europejskiego i Rady (UE) 2016/679 z 27.04.2016 r. w sprawie ochrony osób fizycznych w związku z przetwarzaniem danych osobowych i w sprawie swobodnego przepływu takich danych oraz uchylenia dyrektywy 95/46/WE (ogólne rozporządzenie o ochronie danych) – (dalej jako: RODO)) dalej opisanych Danych Osobowych. </w:t>
      </w:r>
    </w:p>
    <w:p w14:paraId="22EF0D43" w14:textId="77777777" w:rsidR="002E2370" w:rsidRPr="00802CD5" w:rsidRDefault="002E2370" w:rsidP="00802CD5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Wykonawca (dalej również jako: Administrator 2) powierza Zamawiającemu przetwarzanie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(w rozumieniu RODO dalej opisanych Danych Osobowych).</w:t>
      </w:r>
    </w:p>
    <w:p w14:paraId="47DC7697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Przetwarzanie będzie wykonywane w okresie obowiązywania Umowy.</w:t>
      </w:r>
    </w:p>
    <w:p w14:paraId="6FBE61FC" w14:textId="6BCF93D2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Celem przetwarzania jest umożliwienie realizacji pełnego zakresu przedmiotu zamówienia zgodnie </w:t>
      </w:r>
      <w:r w:rsidR="00C103D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z obowiązującymi przepisami prawa oraz rozliczenia finansowe pomiędzy Stronami.</w:t>
      </w:r>
    </w:p>
    <w:p w14:paraId="75C1E64C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Charakter przetwarzania określony jest następującą rolą Wykonawcy: realizowanie przedmiotu zamówienia u Administratora. </w:t>
      </w:r>
    </w:p>
    <w:p w14:paraId="2AACE53A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Przetwarzanie obejmować będzie następujące rodzaje danych osobowych: </w:t>
      </w:r>
    </w:p>
    <w:p w14:paraId="45E2A009" w14:textId="77777777" w:rsidR="002E2370" w:rsidRPr="00802CD5" w:rsidRDefault="002E2370" w:rsidP="00802CD5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dane zwykłe należące do osób wykonujących prace zarówno po stronie Administratora 1 jak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i Administratora 2:</w:t>
      </w:r>
    </w:p>
    <w:p w14:paraId="22225B6E" w14:textId="77777777" w:rsidR="002E2370" w:rsidRPr="00802CD5" w:rsidRDefault="002E2370" w:rsidP="00802CD5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(1) imię i nazwisko,</w:t>
      </w:r>
    </w:p>
    <w:p w14:paraId="1B1A3C7E" w14:textId="77777777" w:rsidR="002E2370" w:rsidRPr="00802CD5" w:rsidRDefault="002E2370" w:rsidP="00802CD5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(2) adres,</w:t>
      </w:r>
    </w:p>
    <w:p w14:paraId="588F63B8" w14:textId="77777777" w:rsidR="002E2370" w:rsidRPr="00802CD5" w:rsidRDefault="002E2370" w:rsidP="00802CD5">
      <w:pPr>
        <w:widowControl w:val="0"/>
        <w:suppressAutoHyphens/>
        <w:spacing w:after="0" w:line="276" w:lineRule="auto"/>
        <w:ind w:firstLine="360"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(3) telefon kontaktowy,</w:t>
      </w:r>
    </w:p>
    <w:p w14:paraId="0FF181A8" w14:textId="77777777" w:rsidR="002E2370" w:rsidRPr="00802CD5" w:rsidRDefault="002E2370" w:rsidP="00802CD5">
      <w:pPr>
        <w:widowControl w:val="0"/>
        <w:suppressAutoHyphens/>
        <w:spacing w:after="0" w:line="276" w:lineRule="auto"/>
        <w:ind w:left="360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(4) adres e-mail,</w:t>
      </w:r>
    </w:p>
    <w:p w14:paraId="3F07CE84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Przetwarzanie danych będzie dotyczyć osób wykonujących zakres prac wskazanych w niniejszej Umowie.</w:t>
      </w:r>
    </w:p>
    <w:p w14:paraId="298A788B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Wykonawca nie może powierzyć operacji przetwarzania danych osobowych, o których mowa w pkt. 5 (dalej jako: Dane) innym podmiotom przetwarzającym bez uprzedniej akceptacji Administratora 1. </w:t>
      </w:r>
    </w:p>
    <w:p w14:paraId="403F3720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Obowiązki stron:</w:t>
      </w:r>
    </w:p>
    <w:p w14:paraId="54329D2B" w14:textId="77777777" w:rsidR="002E2370" w:rsidRPr="00802CD5" w:rsidRDefault="002E2370" w:rsidP="00802CD5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Administrator 1 przetwarza Dane wyłącznie zgodnie z udokumentowanymi poleceniami lub 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lastRenderedPageBreak/>
        <w:t>instrukcjami Administratora 2. Administrator 2 przetwarza Dane wyłącznie zgodnie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z udokumentowanymi poleceniami lub instrukcjami Administratora 1;</w:t>
      </w:r>
    </w:p>
    <w:p w14:paraId="34C44C98" w14:textId="77777777" w:rsidR="002E2370" w:rsidRPr="00802CD5" w:rsidRDefault="002E2370" w:rsidP="00802CD5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i Administrator 2 oświadczają, że nie przekazują Danych do państwa trzeciego lub organizacji międzynarodowej (czyli poza Europejski Obszar Gospodarczy);</w:t>
      </w:r>
    </w:p>
    <w:p w14:paraId="69BB321E" w14:textId="77777777" w:rsidR="002E2370" w:rsidRPr="00802CD5" w:rsidRDefault="002E2370" w:rsidP="00802CD5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i Administrator 2 zapewniają ochronę Danych i podejmuje środki ochrony danych,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o których mowa w art. 32 RODO, zgodnie z dalszymi postanowieniami Umowy;</w:t>
      </w:r>
    </w:p>
    <w:p w14:paraId="4D7E8D01" w14:textId="77777777" w:rsidR="002E2370" w:rsidRPr="00802CD5" w:rsidRDefault="002E2370" w:rsidP="00802CD5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zobowiązuje się wobec Administratora 2, a Administrator 2 zobowiązuje się wobec Administratora 1 do odpowiadania na żądania osoby, której dane dotyczą, w zakresie wykonywania praw określonych w rozdziale III RODO (dalej jako: prawa jednostki). Strony oświadczają, że zapewniają obsługę Praw jednostki w odniesieniu do powierzonych Danych;</w:t>
      </w:r>
    </w:p>
    <w:p w14:paraId="0AF42C9E" w14:textId="77777777" w:rsidR="002E2370" w:rsidRPr="00802CD5" w:rsidRDefault="002E2370" w:rsidP="00802CD5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Strony współpracują przy wykonywaniu obowiązków z obszaru ochrony danych osobowych,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o których mowa w art. 32−36 RODO (ochrona danych, zgłaszanie naruszeń organowi nadzorczemu, zawiadamianie osób dotkniętych naruszeniem ochrony danych, ocena skutków dla ochrony danych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i uprzednie konsultacje z organem nadzorczym);</w:t>
      </w:r>
    </w:p>
    <w:p w14:paraId="5460674A" w14:textId="77777777" w:rsidR="002E2370" w:rsidRPr="00802CD5" w:rsidRDefault="002E2370" w:rsidP="00802CD5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Jeżeli Administrator 1 poweźmie wątpliwości co do zgodności z prawem wydanych przez Administratora 2 poleceń lub instrukcji, Administrator 1 natychmiast informuje Administratora 2 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o stwierdzonej wątpliwości (w sposób udokumentowany i z uzasadnieniem). Jeżeli Administrator 2 poweźmie wątpliwości co do zgodności z prawem wydanych przez Administratora 1 poleceń lub instrukcji, Administrator 2 natychmiast informuje Administratora 1 o stwierdzonej wątpliwości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(w sposób udokumentowany i z uzasadnieniem);</w:t>
      </w:r>
    </w:p>
    <w:p w14:paraId="11675D13" w14:textId="77777777" w:rsidR="002E2370" w:rsidRPr="00802CD5" w:rsidRDefault="002E2370" w:rsidP="00802CD5">
      <w:pPr>
        <w:widowControl w:val="0"/>
        <w:numPr>
          <w:ilvl w:val="0"/>
          <w:numId w:val="4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Planując dokonanie zmian w sposobie przetwarzania Danych, Administrator 1 i Administrator 2 mają obowiązek zastosować się do wymogu projektowania prywatności, o którym mowa w art. 25 ust. 1 RODO i mają obowiązek z wyprzedzeniem informować drugą stronę niniejszej umowy 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o planowanych zmianach w taki sposób i terminach, aby zapewnić jej realną możliwość reagowania, jeżeli planowane przez zmiany w jej opinii grożą uzgodnionemu poziomowi bezpieczeństwa Danych lub zwiększają ryzyko naruszenia praw lub wolności osób, wskutek przetwarzania Danych.</w:t>
      </w:r>
    </w:p>
    <w:p w14:paraId="456A578D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i Administrator 2 zobowiązani są współdziałać w wykonaniu Umowy, udzielać  wyjaśnień w razie wątpliwości co do legalności poleceń drugiej strony, jak też wywiązywać się terminowo ze swoich szczegółowych obowiązków.</w:t>
      </w:r>
    </w:p>
    <w:p w14:paraId="1BAD982A" w14:textId="7A92AE09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Administrator 1 powiadamia Inspektora Ochrona Danych Administratora 2 o każdym podejrzeniu naruszenia ochrony Danych osobowych nie później niż w 24 godziny od pierwszego zgłoszenia, umożliwia Administratorowi 2 uczestnictwo w czynnościach wyjaśniających, informuje Administratora 2 o ustaleniach z chwilą ich dokonania, w szczególności o stwierdzeniu naruszenia. Administrator 2 powiadamia Inspektora Ochrona Danych Administratora 1 o każdym podejrzeniu naruszenia ochrony Danych osobowych nie później niż w 24 godziny od pierwszego zgłoszenia, umożliwia Administratorowi 1 uczestnictwo w czynnościach wyjaśniających, informuje Administratora 1 </w:t>
      </w:r>
      <w:r w:rsidR="00C103DE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o ustaleniach z chwilą ich dokonania, w szczególności o stwierdzeniu naruszenia.</w:t>
      </w:r>
    </w:p>
    <w:p w14:paraId="6DB331DC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Powiadomienie o stwierdzeniu naruszenia, powinno być przesłane wraz z wszelką niezbędną dokumentacją dotyczącą naruszenia, aby umożliwić spełnienie obowiązku powiadomienia organu nadzoru.</w:t>
      </w:r>
    </w:p>
    <w:p w14:paraId="0E8CC461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 1 kontroluje sposób przetwarzania przez Administratora 2 powierzonych Danych. Natomiast Administrator 2 kontroluje sposób przetwarzania przez Administratora 1 powierzonych Danych.</w:t>
      </w:r>
    </w:p>
    <w:p w14:paraId="49566FAA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uprawniony jest do żądania od Administratora 2 udzielania informacji dotyczących przebiegu przetwarzania Danych. Administrator 2 uprawniony jest do żądania od Administratora 1 udzielania informacji dotyczących przebiegu przetwarzania przez niego Danych.</w:t>
      </w:r>
    </w:p>
    <w:p w14:paraId="1406AFF7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Administrator 1 udostępnia Administratorowi 2 wszelkie informacje niezbędne do wykazania zgodności działania Administratora  2 z przepisami RODO. Administrator 2 udostępnia Administratorowi 1 wszelkie informacje niezbędne do wykazania zgodności działania Administratora  1 z przepisami 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lastRenderedPageBreak/>
        <w:t>RODO.</w:t>
      </w:r>
    </w:p>
    <w:p w14:paraId="5F995D16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Administrator 1 oświadcza, że jest Administratorem Danych określonych w  pkt 5a przedmiotowej umowy w stosunku do swoich pracowników oraz, że jest uprawniony do ich przetwarzania w zakresie, w jakim powierzył je Przetwarzającemu (Administratorowi 2). Administrator 2 oświadcza, że jest Administratorem Danych określonych w  pkt 5a przedmiotowej umowy w stosunku do swoich pracowników oraz, że jest uprawniony do ich przetwarzania w zakresie, w jakim powierzył je Przetwarzającemu  (Administratorowi 1).</w:t>
      </w:r>
    </w:p>
    <w:p w14:paraId="19950457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 xml:space="preserve">Wykonawca i Zamawiający oświadczają, że profesjonalnie zajmują się przetwarzaniem danych osobowych objętych Umową, posiadają w tym zakresie niezbędną wiedzę, odpowiednie środki techniczne i organizacyjne oraz dają rękojmię należytego wykonania niniejszej Umowy. </w:t>
      </w:r>
    </w:p>
    <w:p w14:paraId="04D42DF0" w14:textId="77777777" w:rsidR="002E2370" w:rsidRPr="00802CD5" w:rsidRDefault="002E2370" w:rsidP="00802CD5">
      <w:pPr>
        <w:widowControl w:val="0"/>
        <w:numPr>
          <w:ilvl w:val="0"/>
          <w:numId w:val="3"/>
        </w:numPr>
        <w:suppressAutoHyphens/>
        <w:spacing w:after="0"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Wykonawca i Zamawiający odpowiadają za szkody spowodowane swoim działaniem w związku</w:t>
      </w: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br/>
        <w:t>z niedopełnieniem obowiązków, które RODO nakłada bezpośrednio na Przetwarzającego lub gdy działał poza zgodnymi z prawem instrukcjami Administratora lub wbrew tym instrukcjom. Przetwarzający odpowiada za szkody spowodowane zastosowaniem lub niezastosowaniem właściwych środków bezpieczeństwa.</w:t>
      </w:r>
    </w:p>
    <w:p w14:paraId="539E8C30" w14:textId="3EA785EB" w:rsidR="00C8211F" w:rsidRPr="00B55D32" w:rsidRDefault="002E2370" w:rsidP="00B55D32">
      <w:pPr>
        <w:widowControl w:val="0"/>
        <w:numPr>
          <w:ilvl w:val="0"/>
          <w:numId w:val="3"/>
        </w:numPr>
        <w:suppressAutoHyphens/>
        <w:spacing w:line="276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</w:pPr>
      <w:r w:rsidRPr="00802CD5">
        <w:rPr>
          <w:rFonts w:ascii="Times New Roman" w:eastAsia="SimSun" w:hAnsi="Times New Roman" w:cs="Times New Roman"/>
          <w:color w:val="000000" w:themeColor="text1"/>
          <w:kern w:val="1"/>
          <w:lang w:eastAsia="ar-SA"/>
        </w:rPr>
        <w:t>Z chwilą rozwiązania Umowy Przetwarzający (odpowiednio Zamawiający i Wykonawca) nie mają prawa do dalszego przetwarzania powierzonych Danych.</w:t>
      </w:r>
    </w:p>
    <w:p w14:paraId="000C7E59" w14:textId="3A2990B9" w:rsidR="00C51419" w:rsidRPr="00802CD5" w:rsidRDefault="00ED3A46" w:rsidP="00B55D32">
      <w:pPr>
        <w:suppressAutoHyphens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</w:t>
      </w:r>
      <w:r w:rsidR="006D14EC"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</w:p>
    <w:p w14:paraId="5419CC62" w14:textId="559C5BF1" w:rsidR="004E7054" w:rsidRPr="00802CD5" w:rsidRDefault="004E7054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Postanowienia końcowe</w:t>
      </w:r>
    </w:p>
    <w:p w14:paraId="54DE5837" w14:textId="77777777" w:rsidR="004E7054" w:rsidRPr="00802CD5" w:rsidRDefault="004E7054" w:rsidP="00802CD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 sprawach nieuregulowanych niniejszą umową mają zastosowanie przepisy prawa polskiego,</w:t>
      </w: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a w szczególności ustawy Prawo zamówień publicznych oraz Kodeksu cywilnego.</w:t>
      </w:r>
    </w:p>
    <w:p w14:paraId="70EB064D" w14:textId="77777777" w:rsidR="004E7054" w:rsidRPr="00802CD5" w:rsidRDefault="004E7054" w:rsidP="00802CD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Wszelkie ewentualne kwestie sporne powstałe związku z zawarciem albo wykonaniem niniejszej umowy Strony rozstrzygać będą w drodze negocjacji. </w:t>
      </w:r>
    </w:p>
    <w:p w14:paraId="035DAD64" w14:textId="77777777" w:rsidR="004E7054" w:rsidRPr="00802CD5" w:rsidRDefault="004E7054" w:rsidP="00802CD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niedojścia do porozumienia, w terminie 30 dni od dnia wystąpienia z propozycja ugodową przez jedna ze Stron, spory podlegają rozstrzygnięciu przez Sąd miejscowo właściwy dla siedziby Zamawiającego.</w:t>
      </w:r>
    </w:p>
    <w:p w14:paraId="3BD17AB8" w14:textId="77777777" w:rsidR="004E7054" w:rsidRPr="00802CD5" w:rsidRDefault="004E7054" w:rsidP="00802CD5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color w:val="000000" w:themeColor="text1"/>
          <w:lang w:eastAsia="pl-PL"/>
        </w:rPr>
        <w:t>Umowa sporządzona została w trzech  jednobrzmiących egzemplarzach, dwie dla Zamawiającego, jeden dla Wykonawcy.</w:t>
      </w:r>
    </w:p>
    <w:p w14:paraId="11CBE9F5" w14:textId="77EA9941" w:rsidR="00C51419" w:rsidRPr="00802CD5" w:rsidRDefault="00C51419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E0652D0" w14:textId="77777777" w:rsidR="004E7054" w:rsidRPr="00802CD5" w:rsidRDefault="004E7054" w:rsidP="00802CD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6DB164C" w14:textId="512F77A3" w:rsidR="00C51419" w:rsidRPr="00802CD5" w:rsidRDefault="00C51419" w:rsidP="00802CD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WYKONAWCA</w:t>
      </w: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  <w:t xml:space="preserve">                                  </w:t>
      </w: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</w:r>
      <w:r w:rsidRPr="00802CD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  <w:t>ZAMAWIAJĄCY</w:t>
      </w:r>
    </w:p>
    <w:p w14:paraId="594A5B99" w14:textId="77777777" w:rsidR="004E7054" w:rsidRPr="00802CD5" w:rsidRDefault="004E7054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264B125E" w14:textId="77777777" w:rsidR="004E7054" w:rsidRPr="00802CD5" w:rsidRDefault="004E7054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5E1B374E" w14:textId="77777777" w:rsidR="004E7054" w:rsidRPr="00802CD5" w:rsidRDefault="004E7054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64F9B263" w14:textId="5A3D7F1E" w:rsidR="00276401" w:rsidRPr="00802CD5" w:rsidRDefault="00276401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1EC6F19B" w14:textId="1D928CA1" w:rsidR="00276401" w:rsidRDefault="00276401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1A29B2F7" w14:textId="48C94259" w:rsidR="00B55D32" w:rsidRDefault="00B55D32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6C032B84" w14:textId="50A96954" w:rsidR="00D35D71" w:rsidRDefault="00D35D71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0E3A9775" w14:textId="78D1121B" w:rsidR="00D35D71" w:rsidRDefault="00D35D71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07B09544" w14:textId="1C5B0422" w:rsidR="00D35D71" w:rsidRDefault="00D35D71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6ABA4931" w14:textId="0796C987" w:rsidR="00D35D71" w:rsidRDefault="00D35D71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3EBDE2A9" w14:textId="2CBF3486" w:rsidR="00D35D71" w:rsidRDefault="00D35D71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3E4EB3B9" w14:textId="77777777" w:rsidR="0045593C" w:rsidRDefault="0045593C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6DAAFF1C" w14:textId="77777777" w:rsidR="00B55D32" w:rsidRPr="00802CD5" w:rsidRDefault="00B55D32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6239CD41" w14:textId="5E843218" w:rsidR="004E7054" w:rsidRPr="00802CD5" w:rsidRDefault="004E7054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p w14:paraId="2410D8E9" w14:textId="481048A8" w:rsidR="004E7054" w:rsidRPr="00802CD5" w:rsidRDefault="00B55D32" w:rsidP="00802CD5">
      <w:p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Załączniki:</w:t>
      </w:r>
    </w:p>
    <w:p w14:paraId="2DF34797" w14:textId="1DDE6BA4" w:rsidR="002006E1" w:rsidRPr="00B55D32" w:rsidRDefault="004E7054" w:rsidP="00B55D32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 w:rsidRPr="00B55D32">
        <w:rPr>
          <w:rFonts w:ascii="Times New Roman" w:hAnsi="Times New Roman" w:cs="Times New Roman"/>
          <w:color w:val="000000" w:themeColor="text1"/>
        </w:rPr>
        <w:t>Załącznik nr 1 – Formularz ofertowy</w:t>
      </w:r>
    </w:p>
    <w:p w14:paraId="78D42CF2" w14:textId="16C3058B" w:rsidR="00276401" w:rsidRPr="007211F9" w:rsidRDefault="007211F9" w:rsidP="007211F9">
      <w:pPr>
        <w:pStyle w:val="Akapitzlist"/>
        <w:numPr>
          <w:ilvl w:val="0"/>
          <w:numId w:val="36"/>
        </w:numPr>
        <w:spacing w:after="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 nr 2- Opis przedmiotu zamówienia</w:t>
      </w:r>
    </w:p>
    <w:sectPr w:rsidR="00276401" w:rsidRPr="007211F9" w:rsidSect="006A6ADA">
      <w:headerReference w:type="default" r:id="rId8"/>
      <w:footerReference w:type="even" r:id="rId9"/>
      <w:footerReference w:type="default" r:id="rId10"/>
      <w:pgSz w:w="11906" w:h="16838" w:code="9"/>
      <w:pgMar w:top="1418" w:right="107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2C94F" w14:textId="77777777" w:rsidR="007378F7" w:rsidRDefault="002B79DB">
      <w:pPr>
        <w:spacing w:after="0" w:line="240" w:lineRule="auto"/>
      </w:pPr>
      <w:r>
        <w:separator/>
      </w:r>
    </w:p>
  </w:endnote>
  <w:endnote w:type="continuationSeparator" w:id="0">
    <w:p w14:paraId="52A7F875" w14:textId="77777777" w:rsidR="007378F7" w:rsidRDefault="002B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90BC" w14:textId="77777777" w:rsidR="006A6ADA" w:rsidRDefault="00C51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A7C20" w14:textId="77777777" w:rsidR="006A6ADA" w:rsidRDefault="004559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07BAA" w14:textId="40E8D3C1" w:rsidR="006A6ADA" w:rsidRDefault="00C5141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11F9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EA4ECDF" w14:textId="77777777" w:rsidR="006A6ADA" w:rsidRDefault="004559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277F" w14:textId="77777777" w:rsidR="007378F7" w:rsidRDefault="002B79DB">
      <w:pPr>
        <w:spacing w:after="0" w:line="240" w:lineRule="auto"/>
      </w:pPr>
      <w:r>
        <w:separator/>
      </w:r>
    </w:p>
  </w:footnote>
  <w:footnote w:type="continuationSeparator" w:id="0">
    <w:p w14:paraId="3C72FDB2" w14:textId="77777777" w:rsidR="007378F7" w:rsidRDefault="002B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72BC" w14:textId="010FDE16" w:rsidR="000A6782" w:rsidRPr="00B7740B" w:rsidRDefault="00840A8D" w:rsidP="00840A8D">
    <w:pPr>
      <w:pStyle w:val="Nagwek"/>
      <w:jc w:val="right"/>
      <w:rPr>
        <w:color w:val="808080"/>
        <w:sz w:val="24"/>
        <w:szCs w:val="24"/>
      </w:rPr>
    </w:pPr>
    <w:r>
      <w:rPr>
        <w:color w:val="808080"/>
        <w:sz w:val="24"/>
        <w:szCs w:val="24"/>
      </w:rPr>
      <w:t>DZ/</w:t>
    </w:r>
    <w:r w:rsidR="006D14EC">
      <w:rPr>
        <w:color w:val="808080"/>
        <w:sz w:val="24"/>
        <w:szCs w:val="24"/>
      </w:rPr>
      <w:t>27</w:t>
    </w:r>
    <w:r>
      <w:rPr>
        <w:color w:val="808080"/>
        <w:sz w:val="24"/>
        <w:szCs w:val="24"/>
      </w:rPr>
      <w:t>/PN/2020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1E3CD5"/>
    <w:multiLevelType w:val="hybridMultilevel"/>
    <w:tmpl w:val="02F4A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F02D6"/>
    <w:multiLevelType w:val="hybridMultilevel"/>
    <w:tmpl w:val="9FCE4B80"/>
    <w:lvl w:ilvl="0" w:tplc="A5F66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56157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FA1996"/>
    <w:multiLevelType w:val="hybridMultilevel"/>
    <w:tmpl w:val="8FB45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0A367415"/>
    <w:multiLevelType w:val="hybridMultilevel"/>
    <w:tmpl w:val="1FAC6C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0C0668D8"/>
    <w:multiLevelType w:val="hybridMultilevel"/>
    <w:tmpl w:val="89BA3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944AA"/>
    <w:multiLevelType w:val="hybridMultilevel"/>
    <w:tmpl w:val="FD241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0DB039CE"/>
    <w:multiLevelType w:val="hybridMultilevel"/>
    <w:tmpl w:val="C360D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A7474"/>
    <w:multiLevelType w:val="multilevel"/>
    <w:tmpl w:val="3B323C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3D058D5"/>
    <w:multiLevelType w:val="hybridMultilevel"/>
    <w:tmpl w:val="36C8F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60294"/>
    <w:multiLevelType w:val="hybridMultilevel"/>
    <w:tmpl w:val="42BCAD3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9DB175B"/>
    <w:multiLevelType w:val="hybridMultilevel"/>
    <w:tmpl w:val="51744FD0"/>
    <w:lvl w:ilvl="0" w:tplc="A6D0E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42D06"/>
    <w:multiLevelType w:val="hybridMultilevel"/>
    <w:tmpl w:val="168EC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26625"/>
    <w:multiLevelType w:val="hybridMultilevel"/>
    <w:tmpl w:val="EEDC2D6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86E1E"/>
    <w:multiLevelType w:val="hybridMultilevel"/>
    <w:tmpl w:val="29308DC6"/>
    <w:lvl w:ilvl="0" w:tplc="56E4CE9A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AF52B69"/>
    <w:multiLevelType w:val="hybridMultilevel"/>
    <w:tmpl w:val="15E42E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D31638D"/>
    <w:multiLevelType w:val="hybridMultilevel"/>
    <w:tmpl w:val="038E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1047A"/>
    <w:multiLevelType w:val="hybridMultilevel"/>
    <w:tmpl w:val="F170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4293F"/>
    <w:multiLevelType w:val="hybridMultilevel"/>
    <w:tmpl w:val="30B2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11376"/>
    <w:multiLevelType w:val="hybridMultilevel"/>
    <w:tmpl w:val="9E70A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9A1780"/>
    <w:multiLevelType w:val="hybridMultilevel"/>
    <w:tmpl w:val="778A4896"/>
    <w:lvl w:ilvl="0" w:tplc="DAAC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9A1F34"/>
    <w:multiLevelType w:val="hybridMultilevel"/>
    <w:tmpl w:val="691CE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80884"/>
    <w:multiLevelType w:val="hybridMultilevel"/>
    <w:tmpl w:val="D2300290"/>
    <w:lvl w:ilvl="0" w:tplc="CE122F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5" w15:restartNumberingAfterBreak="0">
    <w:nsid w:val="480B0EA7"/>
    <w:multiLevelType w:val="hybridMultilevel"/>
    <w:tmpl w:val="4A9C9238"/>
    <w:lvl w:ilvl="0" w:tplc="D076CD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D0E61D5"/>
    <w:multiLevelType w:val="hybridMultilevel"/>
    <w:tmpl w:val="3E162BF4"/>
    <w:lvl w:ilvl="0" w:tplc="AA0C2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E787D"/>
    <w:multiLevelType w:val="hybridMultilevel"/>
    <w:tmpl w:val="980A3A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C23C6"/>
    <w:multiLevelType w:val="hybridMultilevel"/>
    <w:tmpl w:val="8E4C7178"/>
    <w:lvl w:ilvl="0" w:tplc="8C72577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531638C7"/>
    <w:multiLevelType w:val="hybridMultilevel"/>
    <w:tmpl w:val="BA54C0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0" w15:restartNumberingAfterBreak="0">
    <w:nsid w:val="5CF27B89"/>
    <w:multiLevelType w:val="hybridMultilevel"/>
    <w:tmpl w:val="914807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D1DE2"/>
    <w:multiLevelType w:val="hybridMultilevel"/>
    <w:tmpl w:val="330E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B56AD"/>
    <w:multiLevelType w:val="hybridMultilevel"/>
    <w:tmpl w:val="6BE4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617AE"/>
    <w:multiLevelType w:val="hybridMultilevel"/>
    <w:tmpl w:val="5512F5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50CE5"/>
    <w:multiLevelType w:val="hybridMultilevel"/>
    <w:tmpl w:val="68A03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775BC"/>
    <w:multiLevelType w:val="hybridMultilevel"/>
    <w:tmpl w:val="368E42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46F07"/>
    <w:multiLevelType w:val="hybridMultilevel"/>
    <w:tmpl w:val="729AD6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11407"/>
    <w:multiLevelType w:val="hybridMultilevel"/>
    <w:tmpl w:val="E49A9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F738E"/>
    <w:multiLevelType w:val="hybridMultilevel"/>
    <w:tmpl w:val="ADA4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32"/>
  </w:num>
  <w:num w:numId="9">
    <w:abstractNumId w:val="37"/>
  </w:num>
  <w:num w:numId="10">
    <w:abstractNumId w:val="29"/>
  </w:num>
  <w:num w:numId="11">
    <w:abstractNumId w:val="33"/>
  </w:num>
  <w:num w:numId="12">
    <w:abstractNumId w:val="7"/>
  </w:num>
  <w:num w:numId="13">
    <w:abstractNumId w:val="5"/>
  </w:num>
  <w:num w:numId="14">
    <w:abstractNumId w:val="17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4"/>
  </w:num>
  <w:num w:numId="19">
    <w:abstractNumId w:val="20"/>
  </w:num>
  <w:num w:numId="20">
    <w:abstractNumId w:val="38"/>
  </w:num>
  <w:num w:numId="21">
    <w:abstractNumId w:val="15"/>
  </w:num>
  <w:num w:numId="22">
    <w:abstractNumId w:val="26"/>
  </w:num>
  <w:num w:numId="23">
    <w:abstractNumId w:val="25"/>
  </w:num>
  <w:num w:numId="24">
    <w:abstractNumId w:val="23"/>
  </w:num>
  <w:num w:numId="25">
    <w:abstractNumId w:val="35"/>
  </w:num>
  <w:num w:numId="26">
    <w:abstractNumId w:val="4"/>
  </w:num>
  <w:num w:numId="27">
    <w:abstractNumId w:val="11"/>
  </w:num>
  <w:num w:numId="28">
    <w:abstractNumId w:val="19"/>
  </w:num>
  <w:num w:numId="29">
    <w:abstractNumId w:val="18"/>
  </w:num>
  <w:num w:numId="30">
    <w:abstractNumId w:val="0"/>
  </w:num>
  <w:num w:numId="31">
    <w:abstractNumId w:val="30"/>
  </w:num>
  <w:num w:numId="32">
    <w:abstractNumId w:val="22"/>
  </w:num>
  <w:num w:numId="33">
    <w:abstractNumId w:val="14"/>
  </w:num>
  <w:num w:numId="34">
    <w:abstractNumId w:val="3"/>
  </w:num>
  <w:num w:numId="35">
    <w:abstractNumId w:val="27"/>
  </w:num>
  <w:num w:numId="36">
    <w:abstractNumId w:val="36"/>
  </w:num>
  <w:num w:numId="37">
    <w:abstractNumId w:val="31"/>
  </w:num>
  <w:num w:numId="38">
    <w:abstractNumId w:val="21"/>
  </w:num>
  <w:num w:numId="39">
    <w:abstractNumId w:val="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19"/>
    <w:rsid w:val="00011F8D"/>
    <w:rsid w:val="000167F3"/>
    <w:rsid w:val="000247CF"/>
    <w:rsid w:val="00025F71"/>
    <w:rsid w:val="000367CE"/>
    <w:rsid w:val="000429F0"/>
    <w:rsid w:val="00047C0E"/>
    <w:rsid w:val="000A7A0E"/>
    <w:rsid w:val="000C5832"/>
    <w:rsid w:val="000E2F0F"/>
    <w:rsid w:val="000F1AC4"/>
    <w:rsid w:val="00172402"/>
    <w:rsid w:val="00187D70"/>
    <w:rsid w:val="001B7DE8"/>
    <w:rsid w:val="001E1771"/>
    <w:rsid w:val="001F7E3D"/>
    <w:rsid w:val="002006E1"/>
    <w:rsid w:val="00200F0E"/>
    <w:rsid w:val="0023381F"/>
    <w:rsid w:val="00247893"/>
    <w:rsid w:val="00276401"/>
    <w:rsid w:val="00297B7E"/>
    <w:rsid w:val="002B79DB"/>
    <w:rsid w:val="002D01BB"/>
    <w:rsid w:val="002E117E"/>
    <w:rsid w:val="002E2370"/>
    <w:rsid w:val="003641F2"/>
    <w:rsid w:val="0045593C"/>
    <w:rsid w:val="004B4578"/>
    <w:rsid w:val="004E7054"/>
    <w:rsid w:val="004F79D2"/>
    <w:rsid w:val="00525F8D"/>
    <w:rsid w:val="005A76AD"/>
    <w:rsid w:val="005D021D"/>
    <w:rsid w:val="006560BD"/>
    <w:rsid w:val="006D14EC"/>
    <w:rsid w:val="006F14B8"/>
    <w:rsid w:val="007168F3"/>
    <w:rsid w:val="007211F9"/>
    <w:rsid w:val="007378F7"/>
    <w:rsid w:val="00772329"/>
    <w:rsid w:val="007E3327"/>
    <w:rsid w:val="00802CD5"/>
    <w:rsid w:val="00840A8D"/>
    <w:rsid w:val="00843841"/>
    <w:rsid w:val="00863F3A"/>
    <w:rsid w:val="008914F3"/>
    <w:rsid w:val="008D2267"/>
    <w:rsid w:val="00924F2B"/>
    <w:rsid w:val="00971A24"/>
    <w:rsid w:val="009E42F5"/>
    <w:rsid w:val="00A04369"/>
    <w:rsid w:val="00A14FA9"/>
    <w:rsid w:val="00A2505C"/>
    <w:rsid w:val="00A3288F"/>
    <w:rsid w:val="00A478B9"/>
    <w:rsid w:val="00A519F4"/>
    <w:rsid w:val="00A8458A"/>
    <w:rsid w:val="00AC7959"/>
    <w:rsid w:val="00AE549E"/>
    <w:rsid w:val="00AF1E25"/>
    <w:rsid w:val="00B009A1"/>
    <w:rsid w:val="00B16C77"/>
    <w:rsid w:val="00B27F68"/>
    <w:rsid w:val="00B55D32"/>
    <w:rsid w:val="00B9492D"/>
    <w:rsid w:val="00B97EA7"/>
    <w:rsid w:val="00BC226C"/>
    <w:rsid w:val="00BF2B2A"/>
    <w:rsid w:val="00C103DE"/>
    <w:rsid w:val="00C25DAD"/>
    <w:rsid w:val="00C51419"/>
    <w:rsid w:val="00C60111"/>
    <w:rsid w:val="00C73097"/>
    <w:rsid w:val="00C8211F"/>
    <w:rsid w:val="00CA04E3"/>
    <w:rsid w:val="00CA1EB8"/>
    <w:rsid w:val="00CA516E"/>
    <w:rsid w:val="00D1660C"/>
    <w:rsid w:val="00D35D71"/>
    <w:rsid w:val="00D618C7"/>
    <w:rsid w:val="00D9193E"/>
    <w:rsid w:val="00DD1395"/>
    <w:rsid w:val="00DD7C73"/>
    <w:rsid w:val="00DE2B43"/>
    <w:rsid w:val="00DE6BE8"/>
    <w:rsid w:val="00E1214C"/>
    <w:rsid w:val="00E62E7B"/>
    <w:rsid w:val="00E74A3D"/>
    <w:rsid w:val="00EA3AEA"/>
    <w:rsid w:val="00ED3A46"/>
    <w:rsid w:val="00EE78CF"/>
    <w:rsid w:val="00FD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E830399"/>
  <w15:chartTrackingRefBased/>
  <w15:docId w15:val="{4F22B069-903C-4249-94FD-7F6DDAE4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4D58"/>
    <w:pPr>
      <w:keepNext/>
      <w:widowControl w:val="0"/>
      <w:tabs>
        <w:tab w:val="num" w:pos="0"/>
      </w:tabs>
      <w:suppressAutoHyphens/>
      <w:spacing w:before="240" w:after="60" w:line="240" w:lineRule="auto"/>
      <w:ind w:left="432" w:hanging="432"/>
      <w:textAlignment w:val="baseline"/>
      <w:outlineLvl w:val="0"/>
    </w:pPr>
    <w:rPr>
      <w:rFonts w:ascii="Arial" w:eastAsia="Andale Sans UI" w:hAnsi="Arial" w:cs="Arial"/>
      <w:b/>
      <w:bCs/>
      <w:kern w:val="1"/>
      <w:sz w:val="32"/>
      <w:szCs w:val="32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1419"/>
  </w:style>
  <w:style w:type="paragraph" w:styleId="Stopka">
    <w:name w:val="footer"/>
    <w:basedOn w:val="Normalny"/>
    <w:link w:val="StopkaZnak"/>
    <w:uiPriority w:val="99"/>
    <w:unhideWhenUsed/>
    <w:rsid w:val="00C5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419"/>
  </w:style>
  <w:style w:type="character" w:styleId="Numerstrony">
    <w:name w:val="page number"/>
    <w:basedOn w:val="Domylnaczcionkaakapitu"/>
    <w:semiHidden/>
    <w:rsid w:val="00C51419"/>
  </w:style>
  <w:style w:type="paragraph" w:styleId="Tekstdymka">
    <w:name w:val="Balloon Text"/>
    <w:basedOn w:val="Normalny"/>
    <w:link w:val="TekstdymkaZnak"/>
    <w:uiPriority w:val="99"/>
    <w:semiHidden/>
    <w:unhideWhenUsed/>
    <w:rsid w:val="002B7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9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60BD"/>
    <w:pPr>
      <w:ind w:left="720"/>
      <w:contextualSpacing/>
    </w:pPr>
  </w:style>
  <w:style w:type="paragraph" w:customStyle="1" w:styleId="Default">
    <w:name w:val="Default"/>
    <w:rsid w:val="00C25DA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D4D58"/>
    <w:rPr>
      <w:rFonts w:ascii="Arial" w:eastAsia="Andale Sans UI" w:hAnsi="Arial" w:cs="Arial"/>
      <w:b/>
      <w:bCs/>
      <w:kern w:val="1"/>
      <w:sz w:val="32"/>
      <w:szCs w:val="32"/>
      <w:lang w:val="de-DE" w:eastAsia="fa-IR" w:bidi="fa-IR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4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2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4D58"/>
    <w:rPr>
      <w:rFonts w:ascii="Times New Roman" w:eastAsia="Times New Roman" w:hAnsi="Times New Roman" w:cs="Times New Roman"/>
      <w:kern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5EA5D-AE28-43EB-91CA-93FA91DA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3565</Words>
  <Characters>21390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UK218</cp:lastModifiedBy>
  <cp:revision>7</cp:revision>
  <cp:lastPrinted>2020-09-22T13:15:00Z</cp:lastPrinted>
  <dcterms:created xsi:type="dcterms:W3CDTF">2020-09-22T13:20:00Z</dcterms:created>
  <dcterms:modified xsi:type="dcterms:W3CDTF">2020-09-23T10:26:00Z</dcterms:modified>
</cp:coreProperties>
</file>