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15" w:rsidRDefault="00C57815" w:rsidP="00C57815">
      <w:pPr>
        <w:keepNext/>
        <w:suppressAutoHyphens/>
        <w:spacing w:after="0" w:line="360" w:lineRule="auto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78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  <w:r w:rsidR="00BE65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C40F1F" w:rsidRPr="001C55EF" w:rsidRDefault="00C40F1F" w:rsidP="001C55EF">
      <w:pPr>
        <w:keepNext/>
        <w:suppressAutoHyphens/>
        <w:spacing w:after="0" w:line="360" w:lineRule="auto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postępowania DZ/</w:t>
      </w:r>
      <w:r w:rsidR="00B753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33/PN/2020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Zamawiający: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C57815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W Dziekanowie Leśnym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KRS/CEiDG)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u w:val="single"/>
          <w:lang w:eastAsia="zh-CN" w:bidi="hi-IN"/>
        </w:rPr>
        <w:t>reprezentowany przez: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reprezentacji)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  <w:bookmarkStart w:id="0" w:name="_GoBack"/>
      <w:bookmarkEnd w:id="0"/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składane na podstawie art. 25a ust. 1 ustawy z dnia 29 stycznia 2004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 xml:space="preserve"> Prawo zamówień publicznych (dalej jako: ustawa Pzp),</w:t>
      </w:r>
    </w:p>
    <w:p w:rsidR="00C57815" w:rsidRPr="00C57815" w:rsidRDefault="00C57815" w:rsidP="00C57815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DOTYCZĄCE PRZESŁANEK WYKLUCZENIA Z POSTĘPOWANIA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Na potrzeby postępowania o udzielenie zamówienia publicznego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pn. ………………………………………………………………….………….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(nazwa postępowania)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prowadzonego przez ………………….……….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(oznaczenie zamawiającego),</w:t>
      </w:r>
      <w:r w:rsidRPr="00C57815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co następuje: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OŚWIADCZENIA DOTYCZĄCE WYKONAWCY:</w:t>
      </w:r>
    </w:p>
    <w:p w:rsidR="00C57815" w:rsidRPr="00C57815" w:rsidRDefault="00C57815" w:rsidP="00C57815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>art. 24 ust 1 pkt 12-23 ustawy Pzp.</w:t>
      </w:r>
    </w:p>
    <w:p w:rsidR="00C57815" w:rsidRPr="00C57815" w:rsidRDefault="00C57815" w:rsidP="00C57815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16"/>
          <w:szCs w:val="16"/>
          <w:lang w:eastAsia="pl-PL"/>
        </w:rPr>
        <w:t xml:space="preserve">[UWAGA: </w:t>
      </w:r>
      <w:r w:rsidRPr="00C57815">
        <w:rPr>
          <w:rFonts w:ascii="Arial" w:eastAsia="Times New Roman" w:hAnsi="Arial" w:cs="Arial"/>
          <w:i/>
          <w:sz w:val="16"/>
          <w:szCs w:val="16"/>
          <w:lang w:eastAsia="pl-PL"/>
        </w:rPr>
        <w:t>zastosować tylko wtedy, gdy zamawiający przewidział wykluczenie wykonawcy z postępowania na podstawie ww. przepisu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]</w:t>
      </w:r>
    </w:p>
    <w:p w:rsidR="00C57815" w:rsidRPr="00C57815" w:rsidRDefault="00C57815" w:rsidP="00C57815">
      <w:pPr>
        <w:spacing w:after="0" w:line="360" w:lineRule="auto"/>
        <w:ind w:left="720"/>
        <w:contextualSpacing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C57815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C57815">
        <w:rPr>
          <w:rFonts w:ascii="Arial" w:eastAsia="Times New Roman" w:hAnsi="Arial" w:cs="Arial"/>
          <w:sz w:val="21"/>
          <w:szCs w:val="21"/>
          <w:lang w:eastAsia="pl-PL"/>
        </w:rPr>
        <w:br/>
        <w:t>art. 24 ust. 5 ustawy Pzp</w:t>
      </w:r>
      <w:r w:rsidRPr="00C57815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C57815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zachodzą w stosunku do mnie podstawy wykluczenia z postępowania na podstawie art. …………. ustawy Pzp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mającą zastosowanie podstawę wykluczenia spośród wymienionych w art. 24 ust. 1 pkt 13-14, 16-20 lub art. 24 ust. 5 ustawy Pzp).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Jednocześnie oświadczam, że w związku z ww.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lastRenderedPageBreak/>
        <w:t>okolicznością, na podstawie art. 24 ust. 8 ustawy Pzp podjąłem następujące środki naprawcze: …………………………………………………………………………………………………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B100AC" w:rsidRDefault="00C57815" w:rsidP="00B100AC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PODMIOTU, NA KTÓREGO ZASOBY POWOŁUJE SIĘ 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następującego/ych podmiotu/tów, na którego/ych zasoby powołuję się w niniejszym postępowaniu, tj.: ……………………………………………………………</w:t>
      </w:r>
      <w:bookmarkStart w:id="1" w:name="_GoBack1"/>
      <w:bookmarkEnd w:id="1"/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KRS/CEiDG)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 zachodzą podstawy wykluczenia z postępowania o udzielenie zamówienia.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[UWAGA: zastosować tylko wtedy, gdy zamawiający przewidział możliwość, o której mowa w art. 25a ust. 5 pkt 2 ustawy Pzp]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PODWYKONAWCY NIEBĘDĄCEGO PODMIOTEM, NA KTÓREGO ZASOBY POWOŁUJE SIĘ WYKONAWCA: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że w stosunku do następującego/ych podmiotu/tów, będącego/ych podwykonawcą/ami: ……………………………………………………………………..….……</w:t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(podać pełną nazwę/firmę, adres, a także w zależności od podmiotu: NIP/PESEL, KRS/CEiDG)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,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nie</w:t>
      </w:r>
      <w:r w:rsidRPr="00C57815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zachodzą podstawy wykluczenia z postępowania o udzielenie zamówienia.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C57815" w:rsidRPr="00C57815" w:rsidRDefault="00C57815" w:rsidP="00C57815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57815" w:rsidRPr="00C57815" w:rsidRDefault="00C57815" w:rsidP="00C5781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C57815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C57815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57815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dnia …………………. r.</w:t>
      </w:r>
    </w:p>
    <w:p w:rsidR="00B100AC" w:rsidRDefault="00B100AC" w:rsidP="00B100AC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="00C57815" w:rsidRPr="00C5781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2006E1" w:rsidRPr="00B100AC" w:rsidRDefault="00B100AC" w:rsidP="00B100AC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  <w:t xml:space="preserve">                                                 </w:t>
      </w:r>
      <w:r w:rsidR="00C57815" w:rsidRPr="00C57815">
        <w:rPr>
          <w:rFonts w:ascii="Arial" w:eastAsia="Calibri" w:hAnsi="Arial" w:cs="Arial"/>
          <w:i/>
          <w:kern w:val="3"/>
          <w:sz w:val="16"/>
          <w:szCs w:val="16"/>
          <w:lang w:eastAsia="zh-CN" w:bidi="hi-IN"/>
        </w:rPr>
        <w:t>(podpis)</w:t>
      </w:r>
    </w:p>
    <w:sectPr w:rsidR="002006E1" w:rsidRPr="00B100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550" w:rsidRDefault="00BE6550" w:rsidP="00BE6550">
      <w:pPr>
        <w:spacing w:after="0" w:line="240" w:lineRule="auto"/>
      </w:pPr>
      <w:r>
        <w:separator/>
      </w:r>
    </w:p>
  </w:endnote>
  <w:endnote w:type="continuationSeparator" w:id="0">
    <w:p w:rsidR="00BE6550" w:rsidRDefault="00BE6550" w:rsidP="00BE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550" w:rsidRDefault="00BE6550" w:rsidP="00BE6550">
      <w:pPr>
        <w:spacing w:after="0" w:line="240" w:lineRule="auto"/>
      </w:pPr>
      <w:r>
        <w:separator/>
      </w:r>
    </w:p>
  </w:footnote>
  <w:footnote w:type="continuationSeparator" w:id="0">
    <w:p w:rsidR="00BE6550" w:rsidRDefault="00BE6550" w:rsidP="00BE6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550" w:rsidRPr="001C55EF" w:rsidRDefault="00B7537C" w:rsidP="001C55EF">
    <w:pPr>
      <w:pStyle w:val="Nagwek"/>
    </w:pPr>
    <w:r w:rsidRPr="00C437DA">
      <w:rPr>
        <w:rFonts w:ascii="Times New Roman" w:eastAsia="Calibri" w:hAnsi="Times New Roman"/>
        <w:color w:val="00000A"/>
        <w:sz w:val="24"/>
        <w:szCs w:val="24"/>
      </w:rPr>
      <w:t>Wywóz stałych odpadów komunalnych zmieszanych oraz odpadów gromadzonych selektywnie (szkło bezbarwne, szkło kolorowe, papier, plastik),  a także kontenerów na gabaryty z terenu SZPZOZ im. Dzieci Warszawy w Dziekanowie Leśnym, ul. M. Konopni</w:t>
    </w:r>
    <w:r>
      <w:rPr>
        <w:rFonts w:ascii="Times New Roman" w:eastAsia="Calibri" w:hAnsi="Times New Roman"/>
        <w:color w:val="00000A"/>
        <w:sz w:val="24"/>
        <w:szCs w:val="24"/>
      </w:rPr>
      <w:t>ckiej 65, 05-092 Łomianki” DZ/33</w:t>
    </w:r>
    <w:r w:rsidRPr="00C437DA">
      <w:rPr>
        <w:rFonts w:ascii="Times New Roman" w:eastAsia="Calibri" w:hAnsi="Times New Roman"/>
        <w:color w:val="00000A"/>
        <w:sz w:val="24"/>
        <w:szCs w:val="24"/>
      </w:rPr>
      <w:t>/PN/2020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17480"/>
    <w:multiLevelType w:val="multilevel"/>
    <w:tmpl w:val="5EEE6CDC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15"/>
    <w:rsid w:val="001C55EF"/>
    <w:rsid w:val="002006E1"/>
    <w:rsid w:val="0023437E"/>
    <w:rsid w:val="00B05257"/>
    <w:rsid w:val="00B100AC"/>
    <w:rsid w:val="00B7537C"/>
    <w:rsid w:val="00BE6550"/>
    <w:rsid w:val="00C40F1F"/>
    <w:rsid w:val="00C5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8FCF0-0317-49D3-841C-9BE42EC2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7">
    <w:name w:val="WWNum7"/>
    <w:basedOn w:val="Bezlisty"/>
    <w:rsid w:val="00C5781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550"/>
  </w:style>
  <w:style w:type="paragraph" w:styleId="Stopka">
    <w:name w:val="footer"/>
    <w:basedOn w:val="Normalny"/>
    <w:link w:val="StopkaZnak"/>
    <w:uiPriority w:val="99"/>
    <w:unhideWhenUsed/>
    <w:rsid w:val="00BE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550"/>
  </w:style>
  <w:style w:type="paragraph" w:styleId="Tekstdymka">
    <w:name w:val="Balloon Text"/>
    <w:basedOn w:val="Normalny"/>
    <w:link w:val="TekstdymkaZnak"/>
    <w:uiPriority w:val="99"/>
    <w:semiHidden/>
    <w:unhideWhenUsed/>
    <w:rsid w:val="00BE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8</cp:revision>
  <cp:lastPrinted>2018-10-30T12:56:00Z</cp:lastPrinted>
  <dcterms:created xsi:type="dcterms:W3CDTF">2018-03-20T10:04:00Z</dcterms:created>
  <dcterms:modified xsi:type="dcterms:W3CDTF">2020-10-20T08:12:00Z</dcterms:modified>
</cp:coreProperties>
</file>