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E3252" w14:textId="0FEBCC61" w:rsidR="003611D3" w:rsidRPr="00C212A1" w:rsidRDefault="003611D3" w:rsidP="00C212A1">
      <w:pPr>
        <w:widowControl w:val="0"/>
        <w:suppressAutoHyphens/>
        <w:autoSpaceDE w:val="0"/>
        <w:spacing w:after="0"/>
        <w:rPr>
          <w:rFonts w:asciiTheme="majorBidi" w:eastAsia="Arial" w:hAnsiTheme="majorBidi" w:cstheme="majorBidi"/>
          <w:b/>
          <w:sz w:val="36"/>
          <w:szCs w:val="36"/>
          <w:lang w:eastAsia="ar-SA"/>
        </w:rPr>
      </w:pPr>
    </w:p>
    <w:p w14:paraId="45DD4576" w14:textId="77777777" w:rsidR="000A6782" w:rsidRPr="00C212A1" w:rsidRDefault="000A6782" w:rsidP="00C212A1">
      <w:pPr>
        <w:widowControl w:val="0"/>
        <w:suppressAutoHyphens/>
        <w:autoSpaceDE w:val="0"/>
        <w:spacing w:after="0"/>
        <w:jc w:val="center"/>
        <w:rPr>
          <w:rFonts w:asciiTheme="majorBidi" w:eastAsia="Arial" w:hAnsiTheme="majorBidi" w:cstheme="majorBidi"/>
          <w:b/>
          <w:sz w:val="36"/>
          <w:szCs w:val="36"/>
          <w:lang w:eastAsia="ar-SA"/>
        </w:rPr>
      </w:pPr>
      <w:r w:rsidRPr="00C212A1">
        <w:rPr>
          <w:rFonts w:asciiTheme="majorBidi" w:eastAsia="Arial" w:hAnsiTheme="majorBidi" w:cstheme="majorBidi"/>
          <w:b/>
          <w:sz w:val="36"/>
          <w:szCs w:val="36"/>
          <w:lang w:eastAsia="ar-SA"/>
        </w:rPr>
        <w:t xml:space="preserve">SPECYFIKACJA </w:t>
      </w:r>
    </w:p>
    <w:p w14:paraId="54BE9941" w14:textId="77777777" w:rsidR="000A6782" w:rsidRPr="00C212A1" w:rsidRDefault="000A6782" w:rsidP="00C212A1">
      <w:pPr>
        <w:widowControl w:val="0"/>
        <w:suppressAutoHyphens/>
        <w:autoSpaceDE w:val="0"/>
        <w:spacing w:after="0"/>
        <w:jc w:val="center"/>
        <w:rPr>
          <w:rFonts w:asciiTheme="majorBidi" w:eastAsia="Arial" w:hAnsiTheme="majorBidi" w:cstheme="majorBidi"/>
          <w:b/>
          <w:sz w:val="36"/>
          <w:szCs w:val="36"/>
          <w:lang w:eastAsia="ar-SA"/>
        </w:rPr>
      </w:pPr>
      <w:r w:rsidRPr="00C212A1">
        <w:rPr>
          <w:rFonts w:asciiTheme="majorBidi" w:eastAsia="Arial" w:hAnsiTheme="majorBidi" w:cstheme="majorBidi"/>
          <w:b/>
          <w:sz w:val="36"/>
          <w:szCs w:val="36"/>
          <w:lang w:eastAsia="ar-SA"/>
        </w:rPr>
        <w:t xml:space="preserve">ISTOTNYCH WARUNKÓW ZAMÓWIENIA </w:t>
      </w:r>
    </w:p>
    <w:p w14:paraId="2F0A4734" w14:textId="77777777" w:rsidR="000A6782" w:rsidRPr="00C212A1" w:rsidRDefault="000A6782" w:rsidP="00C212A1">
      <w:pPr>
        <w:widowControl w:val="0"/>
        <w:suppressAutoHyphens/>
        <w:spacing w:after="0"/>
        <w:rPr>
          <w:rFonts w:asciiTheme="majorBidi" w:hAnsiTheme="majorBidi" w:cstheme="majorBidi"/>
          <w:b/>
          <w:lang w:eastAsia="ar-SA"/>
        </w:rPr>
      </w:pPr>
    </w:p>
    <w:p w14:paraId="385A61A5" w14:textId="77777777" w:rsidR="000A6782" w:rsidRPr="00C212A1" w:rsidRDefault="000A6782" w:rsidP="00C212A1">
      <w:pPr>
        <w:widowControl w:val="0"/>
        <w:suppressAutoHyphens/>
        <w:spacing w:after="0"/>
        <w:rPr>
          <w:rFonts w:asciiTheme="majorBidi" w:hAnsiTheme="majorBidi" w:cstheme="majorBidi"/>
          <w:b/>
          <w:lang w:eastAsia="ar-SA"/>
        </w:rPr>
      </w:pPr>
    </w:p>
    <w:p w14:paraId="7E60C2EA" w14:textId="2930F76A" w:rsidR="000A6782" w:rsidRPr="00C212A1" w:rsidRDefault="00820692" w:rsidP="00C212A1">
      <w:pPr>
        <w:widowControl w:val="0"/>
        <w:suppressAutoHyphens/>
        <w:spacing w:after="0"/>
        <w:jc w:val="both"/>
        <w:rPr>
          <w:rFonts w:asciiTheme="majorBidi" w:hAnsiTheme="majorBidi" w:cstheme="majorBidi"/>
          <w:lang w:eastAsia="ar-SA"/>
        </w:rPr>
      </w:pPr>
      <w:r w:rsidRPr="00C212A1">
        <w:rPr>
          <w:rFonts w:asciiTheme="majorBidi" w:hAnsiTheme="majorBidi" w:cstheme="majorBidi"/>
          <w:lang w:eastAsia="ar-SA"/>
        </w:rPr>
        <w:t>Tryb postępowania: Przetarg nieograniczony na podstawie art. 39 ustawy z dnia 29 stycznia 2004r. Prawo zamówień publicznych (tekst jednolity: Dz.U. z 2019r. poz. 1843 ze zm.). Postępowanie prowadzone jest wg. procedury obowiązującej dla postępowań na roboty budowlane których wartość szacunkowa nie przekracza kwoty określonej w § 1 ust. 2 b) Rozporządzenia Ministra Rozwoju z dnia 16 grudnia 2019r. w sprawie kwot wartości zamówienia oraz konkursów, od których jest uzależniony obowiązek przekazywania ogłoszeń Urzędowi Publikacji Unii Europejskiej (Dz. U. z 2019r. poz. 2450) tj. o wartości poniżej 5.350.000 Euro.</w:t>
      </w:r>
    </w:p>
    <w:p w14:paraId="06519C36" w14:textId="77777777" w:rsidR="000A6782" w:rsidRPr="00C212A1" w:rsidRDefault="000A6782" w:rsidP="00C212A1">
      <w:pPr>
        <w:suppressAutoHyphens/>
        <w:spacing w:after="160"/>
        <w:jc w:val="both"/>
        <w:rPr>
          <w:rFonts w:asciiTheme="majorBidi" w:eastAsia="Calibri" w:hAnsiTheme="majorBidi" w:cstheme="majorBidi"/>
          <w:color w:val="00000A"/>
          <w:sz w:val="24"/>
          <w:szCs w:val="24"/>
          <w:lang w:eastAsia="en-US"/>
        </w:rPr>
      </w:pPr>
    </w:p>
    <w:p w14:paraId="61CF99F1" w14:textId="77777777" w:rsidR="00346347" w:rsidRPr="00C212A1" w:rsidRDefault="000A6782" w:rsidP="00C212A1">
      <w:pPr>
        <w:suppressAutoHyphens/>
        <w:spacing w:after="160"/>
        <w:jc w:val="center"/>
        <w:rPr>
          <w:rFonts w:asciiTheme="majorBidi" w:hAnsiTheme="majorBidi" w:cstheme="majorBidi"/>
        </w:rPr>
      </w:pPr>
      <w:r w:rsidRPr="00C212A1">
        <w:rPr>
          <w:rFonts w:asciiTheme="majorBidi" w:eastAsia="Calibri" w:hAnsiTheme="majorBidi" w:cstheme="majorBidi"/>
          <w:color w:val="00000A"/>
          <w:sz w:val="24"/>
          <w:szCs w:val="24"/>
          <w:lang w:eastAsia="en-US"/>
        </w:rPr>
        <w:t>na zadanie pn.:</w:t>
      </w:r>
      <w:r w:rsidR="00CB1699" w:rsidRPr="00C212A1">
        <w:rPr>
          <w:rFonts w:asciiTheme="majorBidi" w:hAnsiTheme="majorBidi" w:cstheme="majorBidi"/>
        </w:rPr>
        <w:t xml:space="preserve"> </w:t>
      </w:r>
    </w:p>
    <w:p w14:paraId="7CA63195" w14:textId="49739AEA" w:rsidR="00941BD3" w:rsidRPr="00C212A1" w:rsidRDefault="00CB1699" w:rsidP="00C212A1">
      <w:pPr>
        <w:suppressAutoHyphens/>
        <w:spacing w:after="160"/>
        <w:jc w:val="center"/>
        <w:rPr>
          <w:rFonts w:asciiTheme="majorBidi" w:eastAsia="Calibri" w:hAnsiTheme="majorBidi" w:cstheme="majorBidi"/>
          <w:b/>
          <w:bCs/>
          <w:color w:val="00000A"/>
          <w:sz w:val="28"/>
          <w:szCs w:val="28"/>
          <w:lang w:eastAsia="en-US"/>
        </w:rPr>
      </w:pPr>
      <w:r w:rsidRPr="00C212A1">
        <w:rPr>
          <w:rFonts w:asciiTheme="majorBidi" w:eastAsia="Calibri" w:hAnsiTheme="majorBidi" w:cstheme="majorBidi"/>
          <w:b/>
          <w:bCs/>
          <w:color w:val="00000A"/>
          <w:sz w:val="28"/>
          <w:szCs w:val="28"/>
          <w:lang w:eastAsia="en-US"/>
        </w:rPr>
        <w:t>Montaż systemowych sufitów podwieszanych w ciągu komunikacyjnym korytarza Izby Przyjęć w SZPZOZ im. Dzieci Warszawy w Dziekanowie Leśnym</w:t>
      </w:r>
      <w:r w:rsidR="00346347" w:rsidRPr="00C212A1">
        <w:rPr>
          <w:rFonts w:asciiTheme="majorBidi" w:eastAsia="Calibri" w:hAnsiTheme="majorBidi" w:cstheme="majorBidi"/>
          <w:b/>
          <w:bCs/>
          <w:color w:val="00000A"/>
          <w:sz w:val="28"/>
          <w:szCs w:val="28"/>
          <w:lang w:eastAsia="en-US"/>
        </w:rPr>
        <w:t xml:space="preserve"> -</w:t>
      </w:r>
      <w:r w:rsidRPr="00C212A1">
        <w:rPr>
          <w:rFonts w:asciiTheme="majorBidi" w:eastAsia="Calibri" w:hAnsiTheme="majorBidi" w:cstheme="majorBidi"/>
          <w:b/>
          <w:bCs/>
          <w:color w:val="00000A"/>
          <w:sz w:val="28"/>
          <w:szCs w:val="28"/>
          <w:lang w:eastAsia="en-US"/>
        </w:rPr>
        <w:t xml:space="preserve"> DZ/31/PN/2020</w:t>
      </w:r>
    </w:p>
    <w:p w14:paraId="730ADCEB" w14:textId="77777777" w:rsidR="00346347" w:rsidRPr="00C212A1" w:rsidRDefault="00346347" w:rsidP="00C212A1">
      <w:pPr>
        <w:suppressAutoHyphens/>
        <w:spacing w:after="160"/>
        <w:jc w:val="center"/>
        <w:rPr>
          <w:rFonts w:asciiTheme="majorBidi" w:hAnsiTheme="majorBidi" w:cstheme="majorBidi"/>
          <w:b/>
          <w:bCs/>
          <w:color w:val="000000"/>
          <w:sz w:val="26"/>
          <w:szCs w:val="26"/>
          <w:lang w:eastAsia="ar-SA"/>
        </w:rPr>
      </w:pPr>
    </w:p>
    <w:p w14:paraId="0E6151F3" w14:textId="77777777" w:rsidR="000A6782" w:rsidRPr="00C212A1" w:rsidRDefault="000A6782" w:rsidP="00C212A1">
      <w:pPr>
        <w:tabs>
          <w:tab w:val="left" w:pos="6210"/>
        </w:tabs>
        <w:suppressAutoHyphens/>
        <w:spacing w:after="160"/>
        <w:rPr>
          <w:rFonts w:asciiTheme="majorBidi" w:eastAsia="Calibri" w:hAnsiTheme="majorBidi" w:cstheme="majorBidi"/>
          <w:b/>
          <w:color w:val="000000"/>
          <w:sz w:val="24"/>
          <w:szCs w:val="24"/>
          <w:lang w:eastAsia="en-US"/>
        </w:rPr>
      </w:pPr>
      <w:r w:rsidRPr="00C212A1">
        <w:rPr>
          <w:rFonts w:asciiTheme="majorBidi" w:eastAsia="Calibri" w:hAnsiTheme="majorBidi" w:cstheme="majorBidi"/>
          <w:b/>
          <w:color w:val="000000"/>
          <w:sz w:val="24"/>
          <w:szCs w:val="24"/>
          <w:lang w:eastAsia="en-US"/>
        </w:rPr>
        <w:t>Nazwa Zamawiającego:</w:t>
      </w:r>
    </w:p>
    <w:p w14:paraId="469181C3" w14:textId="77777777" w:rsidR="000A6782" w:rsidRPr="00C212A1" w:rsidRDefault="000A6782" w:rsidP="00C212A1">
      <w:pPr>
        <w:tabs>
          <w:tab w:val="left" w:pos="6210"/>
        </w:tabs>
        <w:suppressAutoHyphens/>
        <w:spacing w:after="160"/>
        <w:jc w:val="both"/>
        <w:rPr>
          <w:rFonts w:asciiTheme="majorBidi" w:eastAsia="Calibri" w:hAnsiTheme="majorBidi" w:cstheme="majorBidi"/>
          <w:color w:val="000000"/>
          <w:lang w:eastAsia="en-US"/>
        </w:rPr>
      </w:pPr>
      <w:r w:rsidRPr="00C212A1">
        <w:rPr>
          <w:rFonts w:asciiTheme="majorBidi" w:eastAsia="Calibri" w:hAnsiTheme="majorBidi" w:cstheme="majorBidi"/>
          <w:color w:val="000000"/>
          <w:lang w:eastAsia="en-US"/>
        </w:rPr>
        <w:t>Samodzielny Zespół Publicznych Zakładów Opieki Zdrowotnej im. „Dzieci Warszawy” w Dziekanowie Leśnym</w:t>
      </w:r>
      <w:r w:rsidR="00516C25" w:rsidRPr="00C212A1">
        <w:rPr>
          <w:rFonts w:asciiTheme="majorBidi" w:eastAsia="Calibri" w:hAnsiTheme="majorBidi" w:cstheme="majorBidi"/>
          <w:color w:val="000000"/>
          <w:lang w:eastAsia="en-US"/>
        </w:rPr>
        <w:t>.</w:t>
      </w:r>
    </w:p>
    <w:p w14:paraId="572BEF4E" w14:textId="77777777" w:rsidR="000A6782" w:rsidRPr="00C212A1" w:rsidRDefault="000A6782" w:rsidP="00C212A1">
      <w:pPr>
        <w:tabs>
          <w:tab w:val="left" w:pos="6210"/>
        </w:tabs>
        <w:suppressAutoHyphens/>
        <w:spacing w:after="160"/>
        <w:rPr>
          <w:rFonts w:asciiTheme="majorBidi" w:eastAsia="Calibri" w:hAnsiTheme="majorBidi" w:cstheme="majorBidi"/>
          <w:b/>
          <w:color w:val="000000"/>
          <w:sz w:val="24"/>
          <w:szCs w:val="24"/>
          <w:lang w:eastAsia="en-US"/>
        </w:rPr>
      </w:pPr>
      <w:r w:rsidRPr="00C212A1">
        <w:rPr>
          <w:rFonts w:asciiTheme="majorBidi" w:eastAsia="Calibri" w:hAnsiTheme="majorBidi" w:cstheme="majorBidi"/>
          <w:b/>
          <w:color w:val="000000"/>
          <w:sz w:val="24"/>
          <w:szCs w:val="24"/>
          <w:lang w:eastAsia="en-US"/>
        </w:rPr>
        <w:t xml:space="preserve">Adres: </w:t>
      </w:r>
      <w:r w:rsidRPr="00C212A1">
        <w:rPr>
          <w:rFonts w:asciiTheme="majorBidi" w:eastAsia="Calibri" w:hAnsiTheme="majorBidi" w:cstheme="majorBidi"/>
          <w:color w:val="000000"/>
          <w:sz w:val="24"/>
          <w:szCs w:val="24"/>
          <w:lang w:eastAsia="en-US"/>
        </w:rPr>
        <w:t xml:space="preserve">ul. M. Konopnickiej 65, 05-092 Łomianki; </w:t>
      </w:r>
      <w:r w:rsidRPr="00C212A1">
        <w:rPr>
          <w:rFonts w:asciiTheme="majorBidi" w:eastAsia="Calibri" w:hAnsiTheme="majorBidi" w:cstheme="majorBidi"/>
          <w:b/>
          <w:color w:val="000000"/>
          <w:sz w:val="24"/>
          <w:szCs w:val="24"/>
          <w:lang w:eastAsia="en-US"/>
        </w:rPr>
        <w:t>NIP</w:t>
      </w:r>
      <w:r w:rsidRPr="00C212A1">
        <w:rPr>
          <w:rFonts w:asciiTheme="majorBidi" w:eastAsia="Calibri" w:hAnsiTheme="majorBidi" w:cstheme="majorBidi"/>
          <w:color w:val="000000"/>
          <w:sz w:val="24"/>
          <w:szCs w:val="24"/>
          <w:lang w:eastAsia="en-US"/>
        </w:rPr>
        <w:t xml:space="preserve"> 118-13-49-898; </w:t>
      </w:r>
      <w:r w:rsidRPr="00C212A1">
        <w:rPr>
          <w:rFonts w:asciiTheme="majorBidi" w:eastAsia="Calibri" w:hAnsiTheme="majorBidi" w:cstheme="majorBidi"/>
          <w:b/>
          <w:color w:val="000000"/>
          <w:sz w:val="24"/>
          <w:szCs w:val="24"/>
          <w:lang w:eastAsia="en-US"/>
        </w:rPr>
        <w:t>REGON</w:t>
      </w:r>
      <w:r w:rsidRPr="00C212A1">
        <w:rPr>
          <w:rFonts w:asciiTheme="majorBidi" w:eastAsia="Calibri" w:hAnsiTheme="majorBidi" w:cstheme="majorBidi"/>
          <w:color w:val="000000"/>
          <w:sz w:val="24"/>
          <w:szCs w:val="24"/>
          <w:lang w:eastAsia="en-US"/>
        </w:rPr>
        <w:t xml:space="preserve"> 000291210</w:t>
      </w:r>
    </w:p>
    <w:p w14:paraId="4B885887" w14:textId="77777777" w:rsidR="000A6782" w:rsidRPr="00C212A1" w:rsidRDefault="00B143AE" w:rsidP="00C212A1">
      <w:pPr>
        <w:tabs>
          <w:tab w:val="left" w:pos="6210"/>
        </w:tabs>
        <w:suppressAutoHyphens/>
        <w:spacing w:after="160"/>
        <w:rPr>
          <w:rFonts w:asciiTheme="majorBidi" w:eastAsia="Calibri" w:hAnsiTheme="majorBidi" w:cstheme="majorBidi"/>
          <w:b/>
          <w:color w:val="000000"/>
          <w:sz w:val="24"/>
          <w:szCs w:val="24"/>
          <w:lang w:eastAsia="en-US"/>
        </w:rPr>
      </w:pPr>
      <w:r w:rsidRPr="00C212A1">
        <w:rPr>
          <w:rFonts w:asciiTheme="majorBidi" w:eastAsia="Calibri" w:hAnsiTheme="majorBidi" w:cstheme="majorBidi"/>
          <w:b/>
          <w:color w:val="000000"/>
          <w:sz w:val="24"/>
          <w:szCs w:val="24"/>
          <w:lang w:eastAsia="en-US"/>
        </w:rPr>
        <w:t>Godziny pracy</w:t>
      </w:r>
      <w:r w:rsidR="000A6782" w:rsidRPr="00C212A1">
        <w:rPr>
          <w:rFonts w:asciiTheme="majorBidi" w:eastAsia="Calibri" w:hAnsiTheme="majorBidi" w:cstheme="majorBidi"/>
          <w:b/>
          <w:color w:val="000000"/>
          <w:sz w:val="24"/>
          <w:szCs w:val="24"/>
          <w:lang w:eastAsia="en-US"/>
        </w:rPr>
        <w:t xml:space="preserve">: </w:t>
      </w:r>
      <w:r w:rsidR="000A6782" w:rsidRPr="00C212A1">
        <w:rPr>
          <w:rFonts w:asciiTheme="majorBidi" w:eastAsia="Calibri" w:hAnsiTheme="majorBidi" w:cstheme="majorBidi"/>
          <w:color w:val="000000"/>
          <w:sz w:val="24"/>
          <w:szCs w:val="24"/>
          <w:lang w:eastAsia="en-US"/>
        </w:rPr>
        <w:t xml:space="preserve">Od poniedziałku do piątku w godz. </w:t>
      </w:r>
      <w:r w:rsidR="000A6782" w:rsidRPr="00C212A1">
        <w:rPr>
          <w:rFonts w:asciiTheme="majorBidi" w:eastAsia="Calibri" w:hAnsiTheme="majorBidi" w:cstheme="majorBidi"/>
          <w:color w:val="000000"/>
          <w:sz w:val="24"/>
          <w:szCs w:val="24"/>
          <w:lang w:val="en-US" w:eastAsia="en-US"/>
        </w:rPr>
        <w:t>8.00  -  15.30</w:t>
      </w:r>
    </w:p>
    <w:p w14:paraId="48B9210A" w14:textId="017A74F1" w:rsidR="000A6782" w:rsidRPr="00C212A1" w:rsidRDefault="000A6782" w:rsidP="00C212A1">
      <w:pPr>
        <w:tabs>
          <w:tab w:val="left" w:pos="851"/>
          <w:tab w:val="left" w:pos="3780"/>
          <w:tab w:val="left" w:leader="dot" w:pos="8460"/>
        </w:tabs>
        <w:suppressAutoHyphens/>
        <w:spacing w:after="160"/>
        <w:rPr>
          <w:rFonts w:asciiTheme="majorBidi" w:eastAsia="Calibri" w:hAnsiTheme="majorBidi" w:cstheme="majorBidi"/>
          <w:color w:val="000000"/>
          <w:sz w:val="24"/>
          <w:szCs w:val="24"/>
          <w:lang w:eastAsia="en-US"/>
        </w:rPr>
      </w:pPr>
      <w:r w:rsidRPr="00C212A1">
        <w:rPr>
          <w:rFonts w:asciiTheme="majorBidi" w:eastAsia="Calibri" w:hAnsiTheme="majorBidi" w:cstheme="majorBidi"/>
          <w:b/>
          <w:color w:val="000000"/>
          <w:sz w:val="24"/>
          <w:szCs w:val="24"/>
          <w:lang w:val="en-US" w:eastAsia="en-US"/>
        </w:rPr>
        <w:t xml:space="preserve">Kontakt: </w:t>
      </w:r>
      <w:proofErr w:type="spellStart"/>
      <w:r w:rsidRPr="00C212A1">
        <w:rPr>
          <w:rFonts w:asciiTheme="majorBidi" w:eastAsia="Calibri" w:hAnsiTheme="majorBidi" w:cstheme="majorBidi"/>
          <w:color w:val="000000"/>
          <w:sz w:val="24"/>
          <w:szCs w:val="24"/>
          <w:lang w:val="en-US" w:eastAsia="en-US"/>
        </w:rPr>
        <w:t>tel</w:t>
      </w:r>
      <w:proofErr w:type="spellEnd"/>
      <w:r w:rsidRPr="00C212A1">
        <w:rPr>
          <w:rFonts w:asciiTheme="majorBidi" w:eastAsia="Calibri" w:hAnsiTheme="majorBidi" w:cstheme="majorBidi"/>
          <w:color w:val="000000"/>
          <w:sz w:val="24"/>
          <w:szCs w:val="24"/>
          <w:lang w:val="en-US" w:eastAsia="en-US"/>
        </w:rPr>
        <w:t xml:space="preserve">: </w:t>
      </w:r>
      <w:r w:rsidRPr="00C212A1">
        <w:rPr>
          <w:rFonts w:asciiTheme="majorBidi" w:eastAsia="Calibri" w:hAnsiTheme="majorBidi" w:cstheme="majorBidi"/>
          <w:color w:val="000000"/>
          <w:sz w:val="24"/>
          <w:szCs w:val="24"/>
          <w:lang w:eastAsia="en-US"/>
        </w:rPr>
        <w:t xml:space="preserve">(22) 765 71 21, </w:t>
      </w:r>
    </w:p>
    <w:p w14:paraId="3DB1E1A6" w14:textId="77777777" w:rsidR="00FC77C4" w:rsidRPr="00C212A1" w:rsidRDefault="000A6782" w:rsidP="00C212A1">
      <w:pPr>
        <w:tabs>
          <w:tab w:val="left" w:pos="851"/>
          <w:tab w:val="left" w:pos="3780"/>
          <w:tab w:val="left" w:leader="dot" w:pos="8460"/>
        </w:tabs>
        <w:suppressAutoHyphens/>
        <w:spacing w:after="160"/>
        <w:rPr>
          <w:rFonts w:asciiTheme="majorBidi" w:eastAsia="Calibri" w:hAnsiTheme="majorBidi" w:cstheme="majorBidi"/>
          <w:sz w:val="24"/>
          <w:szCs w:val="24"/>
          <w:lang w:eastAsia="en-US"/>
        </w:rPr>
      </w:pPr>
      <w:r w:rsidRPr="00C212A1">
        <w:rPr>
          <w:rFonts w:asciiTheme="majorBidi" w:eastAsia="Calibri" w:hAnsiTheme="majorBidi" w:cstheme="majorBidi"/>
          <w:color w:val="000000"/>
          <w:sz w:val="24"/>
          <w:szCs w:val="24"/>
          <w:lang w:val="en-US" w:eastAsia="en-US"/>
        </w:rPr>
        <w:t xml:space="preserve">e-mail – </w:t>
      </w:r>
      <w:hyperlink r:id="rId8" w:history="1">
        <w:r w:rsidRPr="00C212A1">
          <w:rPr>
            <w:rFonts w:asciiTheme="majorBidi" w:eastAsia="Calibri" w:hAnsiTheme="majorBidi" w:cstheme="majorBidi"/>
            <w:color w:val="0000FF"/>
            <w:sz w:val="24"/>
            <w:szCs w:val="24"/>
            <w:u w:val="single"/>
            <w:lang w:eastAsia="en-US"/>
          </w:rPr>
          <w:t>dzp@szpitaldziekanow.pl</w:t>
        </w:r>
      </w:hyperlink>
      <w:r w:rsidRPr="00C212A1">
        <w:rPr>
          <w:rFonts w:asciiTheme="majorBidi" w:eastAsia="Calibri" w:hAnsiTheme="majorBidi" w:cstheme="majorBidi"/>
          <w:sz w:val="24"/>
          <w:szCs w:val="24"/>
          <w:lang w:eastAsia="en-US"/>
        </w:rPr>
        <w:t xml:space="preserve">; </w:t>
      </w:r>
    </w:p>
    <w:p w14:paraId="013548FD" w14:textId="3F46BBAA" w:rsidR="000A6782" w:rsidRPr="00C212A1" w:rsidRDefault="002A72EA" w:rsidP="00C212A1">
      <w:pPr>
        <w:tabs>
          <w:tab w:val="left" w:pos="851"/>
          <w:tab w:val="left" w:pos="3780"/>
          <w:tab w:val="left" w:leader="dot" w:pos="8460"/>
        </w:tabs>
        <w:suppressAutoHyphens/>
        <w:spacing w:after="160"/>
        <w:rPr>
          <w:rFonts w:asciiTheme="majorBidi" w:eastAsia="Calibri" w:hAnsiTheme="majorBidi" w:cstheme="majorBidi"/>
          <w:sz w:val="24"/>
          <w:szCs w:val="24"/>
          <w:lang w:eastAsia="en-US"/>
        </w:rPr>
      </w:pPr>
      <w:r w:rsidRPr="00C212A1">
        <w:rPr>
          <w:rFonts w:asciiTheme="majorBidi" w:eastAsia="Calibri" w:hAnsiTheme="majorBidi" w:cstheme="majorBidi"/>
          <w:sz w:val="24"/>
          <w:szCs w:val="24"/>
          <w:lang w:eastAsia="en-US"/>
        </w:rPr>
        <w:t>S</w:t>
      </w:r>
      <w:r w:rsidR="00FC77C4" w:rsidRPr="00C212A1">
        <w:rPr>
          <w:rFonts w:asciiTheme="majorBidi" w:eastAsia="Calibri" w:hAnsiTheme="majorBidi" w:cstheme="majorBidi"/>
          <w:sz w:val="24"/>
          <w:szCs w:val="24"/>
          <w:lang w:eastAsia="en-US"/>
        </w:rPr>
        <w:t xml:space="preserve">trona internetowa Szpitala: </w:t>
      </w:r>
      <w:r w:rsidR="000A6782" w:rsidRPr="00C212A1">
        <w:rPr>
          <w:rFonts w:asciiTheme="majorBidi" w:eastAsia="Calibri" w:hAnsiTheme="majorBidi" w:cstheme="majorBidi"/>
          <w:sz w:val="24"/>
          <w:szCs w:val="24"/>
          <w:lang w:eastAsia="en-US"/>
        </w:rPr>
        <w:t>www.szpitaldziekanow.pl</w:t>
      </w:r>
    </w:p>
    <w:p w14:paraId="0336FC6C" w14:textId="77777777" w:rsidR="00413BA4" w:rsidRPr="00C212A1" w:rsidRDefault="00413BA4" w:rsidP="00C212A1">
      <w:pPr>
        <w:tabs>
          <w:tab w:val="left" w:pos="2546"/>
        </w:tabs>
        <w:suppressAutoHyphens/>
        <w:spacing w:after="160"/>
        <w:jc w:val="center"/>
        <w:rPr>
          <w:rFonts w:asciiTheme="majorBidi" w:eastAsia="Calibri" w:hAnsiTheme="majorBidi" w:cstheme="majorBidi"/>
          <w:b/>
          <w:sz w:val="24"/>
          <w:szCs w:val="24"/>
          <w:lang w:eastAsia="en-US"/>
        </w:rPr>
      </w:pPr>
    </w:p>
    <w:p w14:paraId="5C57F2D0" w14:textId="1CE5C9ED" w:rsidR="004B784F" w:rsidRPr="00C212A1" w:rsidRDefault="004B784F" w:rsidP="00C212A1">
      <w:pPr>
        <w:tabs>
          <w:tab w:val="left" w:pos="2546"/>
        </w:tabs>
        <w:suppressAutoHyphens/>
        <w:spacing w:after="160"/>
        <w:jc w:val="center"/>
        <w:rPr>
          <w:rFonts w:asciiTheme="majorBidi" w:eastAsia="Calibri" w:hAnsiTheme="majorBidi" w:cstheme="majorBidi"/>
          <w:b/>
          <w:sz w:val="24"/>
          <w:szCs w:val="24"/>
          <w:lang w:eastAsia="en-US"/>
        </w:rPr>
      </w:pPr>
    </w:p>
    <w:p w14:paraId="36803A54" w14:textId="663D6124" w:rsidR="0094607C" w:rsidRPr="00C212A1" w:rsidRDefault="0094607C" w:rsidP="00C212A1">
      <w:pPr>
        <w:tabs>
          <w:tab w:val="left" w:pos="2546"/>
        </w:tabs>
        <w:suppressAutoHyphens/>
        <w:spacing w:after="160"/>
        <w:jc w:val="center"/>
        <w:rPr>
          <w:rFonts w:asciiTheme="majorBidi" w:eastAsia="Calibri" w:hAnsiTheme="majorBidi" w:cstheme="majorBidi"/>
          <w:b/>
          <w:sz w:val="24"/>
          <w:szCs w:val="24"/>
          <w:lang w:eastAsia="en-US"/>
        </w:rPr>
      </w:pPr>
    </w:p>
    <w:p w14:paraId="3D656AE9" w14:textId="3A315C7B" w:rsidR="00346347" w:rsidRDefault="00346347" w:rsidP="00C212A1">
      <w:pPr>
        <w:pStyle w:val="Bezodstpw"/>
        <w:spacing w:line="276" w:lineRule="auto"/>
        <w:rPr>
          <w:rFonts w:asciiTheme="majorBidi" w:hAnsiTheme="majorBidi" w:cstheme="majorBidi"/>
          <w:b/>
          <w:sz w:val="24"/>
          <w:szCs w:val="24"/>
        </w:rPr>
      </w:pPr>
    </w:p>
    <w:p w14:paraId="1C54FE1D" w14:textId="77777777" w:rsidR="00C474B7" w:rsidRDefault="00C474B7" w:rsidP="00C212A1">
      <w:pPr>
        <w:pStyle w:val="Bezodstpw"/>
        <w:spacing w:line="276" w:lineRule="auto"/>
        <w:rPr>
          <w:rFonts w:asciiTheme="majorBidi" w:hAnsiTheme="majorBidi" w:cstheme="majorBidi"/>
          <w:b/>
          <w:sz w:val="24"/>
          <w:szCs w:val="24"/>
        </w:rPr>
      </w:pPr>
    </w:p>
    <w:p w14:paraId="03A572AF" w14:textId="77777777" w:rsidR="00C474B7" w:rsidRDefault="00C474B7" w:rsidP="00C212A1">
      <w:pPr>
        <w:pStyle w:val="Bezodstpw"/>
        <w:spacing w:line="276" w:lineRule="auto"/>
        <w:rPr>
          <w:rFonts w:asciiTheme="majorBidi" w:hAnsiTheme="majorBidi" w:cstheme="majorBidi"/>
          <w:b/>
          <w:sz w:val="24"/>
          <w:szCs w:val="24"/>
        </w:rPr>
      </w:pPr>
    </w:p>
    <w:p w14:paraId="7D2D565F" w14:textId="77777777" w:rsidR="00C474B7" w:rsidRDefault="00C474B7" w:rsidP="00C212A1">
      <w:pPr>
        <w:pStyle w:val="Bezodstpw"/>
        <w:spacing w:line="276" w:lineRule="auto"/>
        <w:rPr>
          <w:rFonts w:asciiTheme="majorBidi" w:hAnsiTheme="majorBidi" w:cstheme="majorBidi"/>
          <w:b/>
          <w:sz w:val="24"/>
          <w:szCs w:val="24"/>
        </w:rPr>
      </w:pPr>
    </w:p>
    <w:p w14:paraId="12B5BD24" w14:textId="6245C4C5" w:rsidR="007217A0" w:rsidRDefault="007217A0" w:rsidP="00C212A1">
      <w:pPr>
        <w:pStyle w:val="Bezodstpw"/>
        <w:spacing w:line="276" w:lineRule="auto"/>
        <w:rPr>
          <w:rFonts w:asciiTheme="majorBidi" w:hAnsiTheme="majorBidi" w:cstheme="majorBidi"/>
          <w:b/>
          <w:sz w:val="24"/>
          <w:szCs w:val="24"/>
        </w:rPr>
      </w:pPr>
    </w:p>
    <w:p w14:paraId="299AAD7B" w14:textId="79B46465" w:rsidR="007217A0" w:rsidRDefault="007217A0" w:rsidP="00C212A1">
      <w:pPr>
        <w:pStyle w:val="Bezodstpw"/>
        <w:spacing w:line="276" w:lineRule="auto"/>
        <w:rPr>
          <w:rFonts w:asciiTheme="majorBidi" w:hAnsiTheme="majorBidi" w:cstheme="majorBidi"/>
          <w:b/>
          <w:sz w:val="24"/>
          <w:szCs w:val="24"/>
        </w:rPr>
      </w:pPr>
    </w:p>
    <w:p w14:paraId="187C7240" w14:textId="77777777" w:rsidR="007217A0" w:rsidRPr="00C212A1" w:rsidRDefault="007217A0" w:rsidP="00C212A1">
      <w:pPr>
        <w:pStyle w:val="Bezodstpw"/>
        <w:spacing w:line="276" w:lineRule="auto"/>
        <w:rPr>
          <w:rFonts w:asciiTheme="majorBidi" w:hAnsiTheme="majorBidi" w:cstheme="majorBidi"/>
          <w:b/>
          <w:sz w:val="24"/>
          <w:szCs w:val="24"/>
        </w:rPr>
      </w:pPr>
    </w:p>
    <w:p w14:paraId="08F31A86" w14:textId="3D428E99" w:rsidR="009821CA" w:rsidRPr="007A3FC8" w:rsidRDefault="009821CA" w:rsidP="00C212A1">
      <w:pPr>
        <w:pStyle w:val="Bezodstpw"/>
        <w:spacing w:line="276" w:lineRule="auto"/>
        <w:jc w:val="center"/>
        <w:rPr>
          <w:rFonts w:asciiTheme="majorBidi" w:hAnsiTheme="majorBidi" w:cstheme="majorBidi"/>
          <w:b/>
        </w:rPr>
      </w:pPr>
      <w:r w:rsidRPr="007A3FC8">
        <w:rPr>
          <w:rFonts w:asciiTheme="majorBidi" w:hAnsiTheme="majorBidi" w:cstheme="majorBidi"/>
          <w:b/>
        </w:rPr>
        <w:lastRenderedPageBreak/>
        <w:t>INFORMACJE OGÓLNE</w:t>
      </w:r>
    </w:p>
    <w:p w14:paraId="714D2D44" w14:textId="77777777" w:rsidR="009821CA" w:rsidRPr="007A3FC8" w:rsidRDefault="009821CA" w:rsidP="00C212A1">
      <w:pPr>
        <w:suppressAutoHyphens/>
        <w:spacing w:after="0"/>
        <w:ind w:left="360" w:hanging="360"/>
        <w:jc w:val="both"/>
        <w:rPr>
          <w:rFonts w:asciiTheme="majorBidi" w:hAnsiTheme="majorBidi" w:cstheme="majorBidi"/>
        </w:rPr>
      </w:pPr>
      <w:r w:rsidRPr="007A3FC8">
        <w:rPr>
          <w:rFonts w:asciiTheme="majorBidi" w:hAnsiTheme="majorBidi" w:cstheme="majorBidi"/>
        </w:rPr>
        <w:t>1. Wykonawca winien zapoznać się ze wszystkimi rozdziałami składającymi się na specyfikację istotnych warunków zamówienia.</w:t>
      </w:r>
    </w:p>
    <w:p w14:paraId="38CE7873" w14:textId="7DC066B7" w:rsidR="009821CA" w:rsidRPr="007A3FC8" w:rsidRDefault="009821CA" w:rsidP="00C212A1">
      <w:pPr>
        <w:pStyle w:val="Akapitzlist"/>
        <w:widowControl w:val="0"/>
        <w:suppressAutoHyphens/>
        <w:spacing w:line="276" w:lineRule="auto"/>
        <w:ind w:left="360" w:hanging="360"/>
        <w:jc w:val="both"/>
        <w:rPr>
          <w:rFonts w:asciiTheme="majorBidi" w:hAnsiTheme="majorBidi" w:cstheme="majorBidi"/>
          <w:sz w:val="22"/>
          <w:szCs w:val="22"/>
          <w:lang w:eastAsia="ar-SA"/>
        </w:rPr>
      </w:pPr>
      <w:r w:rsidRPr="007A3FC8">
        <w:rPr>
          <w:rFonts w:asciiTheme="majorBidi" w:hAnsiTheme="majorBidi" w:cstheme="majorBidi"/>
          <w:sz w:val="22"/>
          <w:szCs w:val="22"/>
        </w:rPr>
        <w:t xml:space="preserve">2. </w:t>
      </w:r>
      <w:r w:rsidR="008978E7" w:rsidRPr="007A3FC8">
        <w:rPr>
          <w:rFonts w:asciiTheme="majorBidi" w:hAnsiTheme="majorBidi" w:cstheme="majorBidi"/>
          <w:sz w:val="22"/>
          <w:szCs w:val="22"/>
        </w:rPr>
        <w:tab/>
      </w:r>
      <w:r w:rsidRPr="007A3FC8">
        <w:rPr>
          <w:rFonts w:asciiTheme="majorBidi" w:hAnsiTheme="majorBidi" w:cstheme="majorBidi"/>
          <w:sz w:val="22"/>
          <w:szCs w:val="22"/>
          <w:lang w:eastAsia="ar-SA"/>
        </w:rPr>
        <w:t>Oferta powinna zostać sporządzona według wzoru formularza ofertowego, stanowiącego</w:t>
      </w:r>
      <w:r w:rsidR="0020097C" w:rsidRPr="007A3FC8">
        <w:rPr>
          <w:rFonts w:asciiTheme="majorBidi" w:hAnsiTheme="majorBidi" w:cstheme="majorBidi"/>
          <w:sz w:val="22"/>
          <w:szCs w:val="22"/>
          <w:lang w:eastAsia="ar-SA"/>
        </w:rPr>
        <w:t xml:space="preserve"> </w:t>
      </w:r>
      <w:r w:rsidR="00413BA4"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 xml:space="preserve">załącznik nr 1 do SIWZ. </w:t>
      </w:r>
    </w:p>
    <w:p w14:paraId="63EF993C" w14:textId="5931651A" w:rsidR="009821CA" w:rsidRPr="007A3FC8" w:rsidRDefault="009821CA" w:rsidP="00C212A1">
      <w:pPr>
        <w:pStyle w:val="Akapitzlist"/>
        <w:widowControl w:val="0"/>
        <w:suppressAutoHyphens/>
        <w:spacing w:line="276" w:lineRule="auto"/>
        <w:ind w:left="360" w:hanging="360"/>
        <w:jc w:val="both"/>
        <w:rPr>
          <w:rFonts w:asciiTheme="majorBidi" w:hAnsiTheme="majorBidi" w:cstheme="majorBidi"/>
          <w:sz w:val="22"/>
          <w:szCs w:val="22"/>
          <w:lang w:eastAsia="ar-SA"/>
        </w:rPr>
      </w:pPr>
      <w:r w:rsidRPr="007A3FC8">
        <w:rPr>
          <w:rFonts w:asciiTheme="majorBidi" w:hAnsiTheme="majorBidi" w:cstheme="majorBidi"/>
          <w:sz w:val="22"/>
          <w:szCs w:val="22"/>
          <w:lang w:eastAsia="ar-SA"/>
        </w:rPr>
        <w:t xml:space="preserve">3. </w:t>
      </w:r>
      <w:r w:rsidR="008978E7" w:rsidRPr="007A3FC8">
        <w:rPr>
          <w:rFonts w:asciiTheme="majorBidi" w:hAnsiTheme="majorBidi" w:cstheme="majorBidi"/>
          <w:sz w:val="22"/>
          <w:szCs w:val="22"/>
          <w:lang w:eastAsia="ar-SA"/>
        </w:rPr>
        <w:tab/>
      </w:r>
      <w:r w:rsidRPr="007A3FC8">
        <w:rPr>
          <w:rFonts w:asciiTheme="majorBidi" w:hAnsiTheme="majorBidi" w:cstheme="majorBidi"/>
          <w:sz w:val="22"/>
          <w:szCs w:val="22"/>
          <w:lang w:eastAsia="ar-SA"/>
        </w:rPr>
        <w:t>Do oferty na</w:t>
      </w:r>
      <w:r w:rsidR="00C4651C" w:rsidRPr="007A3FC8">
        <w:rPr>
          <w:rFonts w:asciiTheme="majorBidi" w:hAnsiTheme="majorBidi" w:cstheme="majorBidi"/>
          <w:sz w:val="22"/>
          <w:szCs w:val="22"/>
          <w:lang w:eastAsia="ar-SA"/>
        </w:rPr>
        <w:t>leży dołączyć wypełnione oświadczenia</w:t>
      </w:r>
      <w:r w:rsidR="007F58FA" w:rsidRPr="007A3FC8">
        <w:rPr>
          <w:rFonts w:asciiTheme="majorBidi" w:hAnsiTheme="majorBidi" w:cstheme="majorBidi"/>
          <w:sz w:val="22"/>
          <w:szCs w:val="22"/>
          <w:lang w:eastAsia="ar-SA"/>
        </w:rPr>
        <w:t>.</w:t>
      </w:r>
    </w:p>
    <w:p w14:paraId="79D67B3E" w14:textId="57008291" w:rsidR="009821CA" w:rsidRPr="007A3FC8" w:rsidRDefault="00413BA4" w:rsidP="00C212A1">
      <w:pPr>
        <w:pStyle w:val="Akapitzlist"/>
        <w:widowControl w:val="0"/>
        <w:tabs>
          <w:tab w:val="left" w:pos="-567"/>
        </w:tabs>
        <w:suppressAutoHyphens/>
        <w:spacing w:line="276" w:lineRule="auto"/>
        <w:ind w:left="360" w:hanging="360"/>
        <w:jc w:val="both"/>
        <w:rPr>
          <w:rFonts w:asciiTheme="majorBidi" w:hAnsiTheme="majorBidi" w:cstheme="majorBidi"/>
          <w:sz w:val="22"/>
          <w:szCs w:val="22"/>
          <w:lang w:eastAsia="ar-SA"/>
        </w:rPr>
      </w:pPr>
      <w:r w:rsidRPr="007A3FC8">
        <w:rPr>
          <w:rFonts w:asciiTheme="majorBidi" w:hAnsiTheme="majorBidi" w:cstheme="majorBidi"/>
          <w:sz w:val="22"/>
          <w:szCs w:val="22"/>
        </w:rPr>
        <w:t xml:space="preserve">4. </w:t>
      </w:r>
      <w:r w:rsidR="008978E7" w:rsidRPr="007A3FC8">
        <w:rPr>
          <w:rFonts w:asciiTheme="majorBidi" w:hAnsiTheme="majorBidi" w:cstheme="majorBidi"/>
          <w:sz w:val="22"/>
          <w:szCs w:val="22"/>
        </w:rPr>
        <w:tab/>
      </w:r>
      <w:r w:rsidR="009821CA" w:rsidRPr="007A3FC8">
        <w:rPr>
          <w:rFonts w:asciiTheme="majorBidi" w:hAnsiTheme="majorBidi" w:cstheme="majorBidi"/>
          <w:sz w:val="22"/>
          <w:szCs w:val="22"/>
        </w:rPr>
        <w:t xml:space="preserve">Wszystkie </w:t>
      </w:r>
      <w:r w:rsidR="00941BD3" w:rsidRPr="007A3FC8">
        <w:rPr>
          <w:rFonts w:asciiTheme="majorBidi" w:hAnsiTheme="majorBidi" w:cstheme="majorBidi"/>
          <w:sz w:val="22"/>
          <w:szCs w:val="22"/>
        </w:rPr>
        <w:t>strony</w:t>
      </w:r>
      <w:r w:rsidR="009821CA" w:rsidRPr="007A3FC8">
        <w:rPr>
          <w:rFonts w:asciiTheme="majorBidi" w:hAnsiTheme="majorBidi" w:cstheme="majorBidi"/>
          <w:sz w:val="22"/>
          <w:szCs w:val="22"/>
        </w:rPr>
        <w:t xml:space="preserve"> oferty muszą być ponumerowane </w:t>
      </w:r>
      <w:r w:rsidR="009821CA" w:rsidRPr="007A3FC8">
        <w:rPr>
          <w:rFonts w:asciiTheme="majorBidi" w:hAnsiTheme="majorBidi" w:cstheme="majorBidi"/>
          <w:sz w:val="22"/>
          <w:szCs w:val="22"/>
          <w:lang w:eastAsia="ar-SA"/>
        </w:rPr>
        <w:t xml:space="preserve">i zaparafowana przez Wykonawcę lub </w:t>
      </w:r>
      <w:r w:rsidR="00A35A84" w:rsidRPr="007A3FC8">
        <w:rPr>
          <w:rFonts w:asciiTheme="majorBidi" w:hAnsiTheme="majorBidi" w:cstheme="majorBidi"/>
          <w:sz w:val="22"/>
          <w:szCs w:val="22"/>
          <w:lang w:eastAsia="ar-SA"/>
        </w:rPr>
        <w:t xml:space="preserve">    </w:t>
      </w:r>
      <w:r w:rsidR="009821CA" w:rsidRPr="007A3FC8">
        <w:rPr>
          <w:rFonts w:asciiTheme="majorBidi" w:hAnsiTheme="majorBidi" w:cstheme="majorBidi"/>
          <w:sz w:val="22"/>
          <w:szCs w:val="22"/>
          <w:lang w:eastAsia="ar-SA"/>
        </w:rPr>
        <w:t>osobę/osoby upoważnione do reprezentowania Wykonawcy.</w:t>
      </w:r>
    </w:p>
    <w:p w14:paraId="344301AB" w14:textId="499DD2A3" w:rsidR="009821CA" w:rsidRPr="007A3FC8" w:rsidRDefault="009821CA" w:rsidP="00C212A1">
      <w:pPr>
        <w:pStyle w:val="Akapitzlist"/>
        <w:widowControl w:val="0"/>
        <w:tabs>
          <w:tab w:val="left" w:pos="-567"/>
        </w:tabs>
        <w:suppressAutoHyphens/>
        <w:spacing w:line="276" w:lineRule="auto"/>
        <w:ind w:left="360" w:hanging="360"/>
        <w:jc w:val="both"/>
        <w:rPr>
          <w:rFonts w:asciiTheme="majorBidi" w:hAnsiTheme="majorBidi" w:cstheme="majorBidi"/>
          <w:sz w:val="22"/>
          <w:szCs w:val="22"/>
        </w:rPr>
      </w:pPr>
      <w:r w:rsidRPr="007A3FC8">
        <w:rPr>
          <w:rFonts w:asciiTheme="majorBidi" w:hAnsiTheme="majorBidi" w:cstheme="majorBidi"/>
          <w:sz w:val="22"/>
          <w:szCs w:val="22"/>
        </w:rPr>
        <w:t xml:space="preserve">5. </w:t>
      </w:r>
      <w:r w:rsidR="0020097C" w:rsidRPr="007A3FC8">
        <w:rPr>
          <w:rFonts w:asciiTheme="majorBidi" w:hAnsiTheme="majorBidi" w:cstheme="majorBidi"/>
          <w:sz w:val="22"/>
          <w:szCs w:val="22"/>
        </w:rPr>
        <w:t xml:space="preserve"> </w:t>
      </w:r>
      <w:r w:rsidR="008978E7" w:rsidRPr="007A3FC8">
        <w:rPr>
          <w:rFonts w:asciiTheme="majorBidi" w:hAnsiTheme="majorBidi" w:cstheme="majorBidi"/>
          <w:sz w:val="22"/>
          <w:szCs w:val="22"/>
        </w:rPr>
        <w:tab/>
      </w:r>
      <w:r w:rsidRPr="007A3FC8">
        <w:rPr>
          <w:rFonts w:asciiTheme="majorBidi" w:hAnsiTheme="majorBidi" w:cstheme="majorBidi"/>
          <w:sz w:val="22"/>
          <w:szCs w:val="22"/>
        </w:rPr>
        <w:t xml:space="preserve">Każdy Wykonawca złoży tylko jedną ofertę. </w:t>
      </w:r>
    </w:p>
    <w:p w14:paraId="09A3D89D" w14:textId="46A68883" w:rsidR="009821CA" w:rsidRPr="007A3FC8" w:rsidRDefault="009821CA" w:rsidP="00C212A1">
      <w:pPr>
        <w:pStyle w:val="Akapitzlist"/>
        <w:widowControl w:val="0"/>
        <w:tabs>
          <w:tab w:val="left" w:pos="-709"/>
        </w:tabs>
        <w:suppressAutoHyphens/>
        <w:spacing w:line="276" w:lineRule="auto"/>
        <w:ind w:left="360" w:hanging="360"/>
        <w:jc w:val="both"/>
        <w:rPr>
          <w:rFonts w:asciiTheme="majorBidi" w:hAnsiTheme="majorBidi" w:cstheme="majorBidi"/>
          <w:sz w:val="22"/>
          <w:szCs w:val="22"/>
          <w:lang w:eastAsia="ar-SA"/>
        </w:rPr>
      </w:pPr>
      <w:r w:rsidRPr="007A3FC8">
        <w:rPr>
          <w:rFonts w:asciiTheme="majorBidi" w:hAnsiTheme="majorBidi" w:cstheme="majorBidi"/>
          <w:sz w:val="22"/>
          <w:szCs w:val="22"/>
        </w:rPr>
        <w:t xml:space="preserve">6. </w:t>
      </w:r>
      <w:r w:rsidR="008978E7" w:rsidRPr="007A3FC8">
        <w:rPr>
          <w:rFonts w:asciiTheme="majorBidi" w:hAnsiTheme="majorBidi" w:cstheme="majorBidi"/>
          <w:sz w:val="22"/>
          <w:szCs w:val="22"/>
        </w:rPr>
        <w:tab/>
      </w:r>
      <w:r w:rsidRPr="007A3FC8">
        <w:rPr>
          <w:rFonts w:asciiTheme="majorBidi" w:hAnsiTheme="majorBidi" w:cstheme="majorBidi"/>
          <w:sz w:val="22"/>
          <w:szCs w:val="22"/>
          <w:lang w:eastAsia="ar-SA"/>
        </w:rPr>
        <w:t>Ofertę sporządza się w języku polskim z zachowaniem formy pisemnej pod rygorem</w:t>
      </w:r>
      <w:r w:rsidR="0020097C"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 xml:space="preserve"> nieważności.</w:t>
      </w:r>
    </w:p>
    <w:p w14:paraId="6DB9AA31" w14:textId="7DCFE67F" w:rsidR="009821CA" w:rsidRPr="007A3FC8" w:rsidRDefault="009821CA" w:rsidP="00C212A1">
      <w:pPr>
        <w:pStyle w:val="Akapitzlist"/>
        <w:widowControl w:val="0"/>
        <w:suppressAutoHyphens/>
        <w:spacing w:line="276" w:lineRule="auto"/>
        <w:ind w:left="360" w:hanging="360"/>
        <w:jc w:val="both"/>
        <w:rPr>
          <w:rFonts w:asciiTheme="majorBidi" w:hAnsiTheme="majorBidi" w:cstheme="majorBidi"/>
          <w:sz w:val="22"/>
          <w:szCs w:val="22"/>
          <w:lang w:eastAsia="ar-SA"/>
        </w:rPr>
      </w:pPr>
      <w:r w:rsidRPr="007A3FC8">
        <w:rPr>
          <w:rFonts w:asciiTheme="majorBidi" w:hAnsiTheme="majorBidi" w:cstheme="majorBidi"/>
          <w:sz w:val="22"/>
          <w:szCs w:val="22"/>
          <w:lang w:eastAsia="ar-SA"/>
        </w:rPr>
        <w:t xml:space="preserve">7. </w:t>
      </w:r>
      <w:r w:rsidR="008978E7" w:rsidRPr="007A3FC8">
        <w:rPr>
          <w:rFonts w:asciiTheme="majorBidi" w:hAnsiTheme="majorBidi" w:cstheme="majorBidi"/>
          <w:sz w:val="22"/>
          <w:szCs w:val="22"/>
          <w:lang w:eastAsia="ar-SA"/>
        </w:rPr>
        <w:tab/>
      </w:r>
      <w:r w:rsidRPr="007A3FC8">
        <w:rPr>
          <w:rFonts w:asciiTheme="majorBidi" w:hAnsiTheme="majorBidi" w:cstheme="majorBidi"/>
          <w:sz w:val="22"/>
          <w:szCs w:val="22"/>
          <w:lang w:eastAsia="ar-SA"/>
        </w:rPr>
        <w:t>Oferta wraz ze wszystkimi załącznikami musi być podpisana przez Wykonawcę lub</w:t>
      </w:r>
      <w:r w:rsidR="00413BA4"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osobę/osoby upoważnione do reprezentowania Wykonawcy. Pełnomocnictwo powinno</w:t>
      </w:r>
      <w:r w:rsidR="0020097C"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być dołączone do oferty o ile nie wynika z innych załączonych dokume</w:t>
      </w:r>
      <w:r w:rsidR="00413BA4" w:rsidRPr="007A3FC8">
        <w:rPr>
          <w:rFonts w:asciiTheme="majorBidi" w:hAnsiTheme="majorBidi" w:cstheme="majorBidi"/>
          <w:sz w:val="22"/>
          <w:szCs w:val="22"/>
          <w:lang w:eastAsia="ar-SA"/>
        </w:rPr>
        <w:t xml:space="preserve">ntów. </w:t>
      </w:r>
      <w:r w:rsidRPr="007A3FC8">
        <w:rPr>
          <w:rFonts w:asciiTheme="majorBidi" w:hAnsiTheme="majorBidi" w:cstheme="majorBidi"/>
          <w:sz w:val="22"/>
          <w:szCs w:val="22"/>
          <w:lang w:eastAsia="ar-SA"/>
        </w:rPr>
        <w:t>Pełnomocnictwo powinno być złożone w oryginale, notarialnie potwierdzonej kopii.</w:t>
      </w:r>
    </w:p>
    <w:p w14:paraId="06C30B9F" w14:textId="2BCA9F55" w:rsidR="009821CA" w:rsidRPr="007A3FC8" w:rsidRDefault="009821CA" w:rsidP="00C212A1">
      <w:pPr>
        <w:pStyle w:val="Akapitzlist"/>
        <w:widowControl w:val="0"/>
        <w:tabs>
          <w:tab w:val="left" w:pos="360"/>
        </w:tabs>
        <w:suppressAutoHyphens/>
        <w:spacing w:line="276" w:lineRule="auto"/>
        <w:ind w:left="360" w:hanging="360"/>
        <w:jc w:val="both"/>
        <w:rPr>
          <w:rFonts w:asciiTheme="majorBidi" w:hAnsiTheme="majorBidi" w:cstheme="majorBidi"/>
          <w:sz w:val="22"/>
          <w:szCs w:val="22"/>
          <w:lang w:eastAsia="ar-SA"/>
        </w:rPr>
      </w:pPr>
      <w:r w:rsidRPr="007A3FC8">
        <w:rPr>
          <w:rFonts w:asciiTheme="majorBidi" w:hAnsiTheme="majorBidi" w:cstheme="majorBidi"/>
          <w:sz w:val="22"/>
          <w:szCs w:val="22"/>
          <w:lang w:eastAsia="ar-SA"/>
        </w:rPr>
        <w:t xml:space="preserve">8. </w:t>
      </w:r>
      <w:r w:rsidR="008978E7" w:rsidRPr="007A3FC8">
        <w:rPr>
          <w:rFonts w:asciiTheme="majorBidi" w:hAnsiTheme="majorBidi" w:cstheme="majorBidi"/>
          <w:sz w:val="22"/>
          <w:szCs w:val="22"/>
          <w:lang w:eastAsia="ar-SA"/>
        </w:rPr>
        <w:tab/>
      </w:r>
      <w:r w:rsidRPr="007A3FC8">
        <w:rPr>
          <w:rFonts w:asciiTheme="majorBidi" w:hAnsiTheme="majorBidi" w:cstheme="majorBidi"/>
          <w:sz w:val="22"/>
          <w:szCs w:val="22"/>
          <w:lang w:eastAsia="ar-SA"/>
        </w:rPr>
        <w:t>Wykonawca wskaże w ofercie, które z części zamówienia zamierza powierzyć do</w:t>
      </w:r>
      <w:r w:rsidR="0020097C"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 xml:space="preserve">wykonania podwykonawcom. </w:t>
      </w:r>
    </w:p>
    <w:p w14:paraId="03A182F2" w14:textId="174F49D6" w:rsidR="009821CA" w:rsidRPr="007A3FC8" w:rsidRDefault="009821CA" w:rsidP="00C212A1">
      <w:pPr>
        <w:suppressAutoHyphens/>
        <w:spacing w:after="0"/>
        <w:ind w:left="360" w:hanging="360"/>
        <w:jc w:val="both"/>
        <w:rPr>
          <w:rFonts w:asciiTheme="majorBidi" w:hAnsiTheme="majorBidi" w:cstheme="majorBidi"/>
        </w:rPr>
      </w:pPr>
      <w:r w:rsidRPr="007A3FC8">
        <w:rPr>
          <w:rFonts w:asciiTheme="majorBidi" w:hAnsiTheme="majorBidi" w:cstheme="majorBidi"/>
        </w:rPr>
        <w:t xml:space="preserve">9. </w:t>
      </w:r>
      <w:r w:rsidR="008978E7" w:rsidRPr="007A3FC8">
        <w:rPr>
          <w:rFonts w:asciiTheme="majorBidi" w:hAnsiTheme="majorBidi" w:cstheme="majorBidi"/>
        </w:rPr>
        <w:tab/>
      </w:r>
      <w:r w:rsidRPr="007A3FC8">
        <w:rPr>
          <w:rFonts w:asciiTheme="majorBidi" w:hAnsiTheme="majorBidi" w:cstheme="majorBidi"/>
        </w:rPr>
        <w:t>Wykonawca oznaczy klauzulą „TAJNE” te elementy oferty, które zawierają informacje stanowiące tajemnicę przedsiębiorstwa w rozumieniu przepisów o zwal</w:t>
      </w:r>
      <w:r w:rsidR="00413BA4" w:rsidRPr="007A3FC8">
        <w:rPr>
          <w:rFonts w:asciiTheme="majorBidi" w:hAnsiTheme="majorBidi" w:cstheme="majorBidi"/>
        </w:rPr>
        <w:t xml:space="preserve">czaniu nieuczciwej konkurencji. </w:t>
      </w:r>
      <w:r w:rsidRPr="007A3FC8">
        <w:rPr>
          <w:rFonts w:asciiTheme="majorBidi" w:hAnsiTheme="majorBidi" w:cstheme="majorBidi"/>
        </w:rPr>
        <w:t>Wykonawca musi wykazać, że zastrzeżone informacje stanowią tajemnicę przedsiębiorstwa.</w:t>
      </w:r>
    </w:p>
    <w:p w14:paraId="66292985" w14:textId="77777777" w:rsidR="009821CA" w:rsidRPr="007A3FC8" w:rsidRDefault="009821CA" w:rsidP="00C212A1">
      <w:pPr>
        <w:suppressAutoHyphens/>
        <w:spacing w:after="0"/>
        <w:ind w:left="360" w:hanging="360"/>
        <w:jc w:val="both"/>
        <w:rPr>
          <w:rFonts w:asciiTheme="majorBidi" w:hAnsiTheme="majorBidi" w:cstheme="majorBidi"/>
        </w:rPr>
      </w:pPr>
      <w:r w:rsidRPr="007A3FC8">
        <w:rPr>
          <w:rFonts w:asciiTheme="majorBidi" w:hAnsiTheme="majorBidi" w:cstheme="majorBidi"/>
        </w:rPr>
        <w:t>10.</w:t>
      </w:r>
      <w:r w:rsidR="0020097C" w:rsidRPr="007A3FC8">
        <w:rPr>
          <w:rFonts w:asciiTheme="majorBidi" w:hAnsiTheme="majorBidi" w:cstheme="majorBidi"/>
        </w:rPr>
        <w:t xml:space="preserve"> </w:t>
      </w:r>
      <w:r w:rsidRPr="007A3FC8">
        <w:rPr>
          <w:rFonts w:asciiTheme="majorBidi" w:hAnsiTheme="majorBidi" w:cstheme="majorBidi"/>
        </w:rPr>
        <w:t>Wykonawca poniesie wszelkie koszty związane z przygotowaniem i złożeniem oferty. Zaleca się, aby Wykonawca zdobył wszelkie informacje, które mogą być konieczne do przygotowania oferty oraz podpisania umowy.</w:t>
      </w:r>
    </w:p>
    <w:p w14:paraId="542AC894" w14:textId="6F5519EB" w:rsidR="009821CA" w:rsidRPr="007A3FC8" w:rsidRDefault="009821CA" w:rsidP="00C212A1">
      <w:pPr>
        <w:suppressAutoHyphens/>
        <w:spacing w:after="0"/>
        <w:ind w:left="360" w:hanging="360"/>
        <w:jc w:val="both"/>
        <w:rPr>
          <w:rFonts w:asciiTheme="majorBidi" w:hAnsiTheme="majorBidi" w:cstheme="majorBidi"/>
        </w:rPr>
      </w:pPr>
      <w:r w:rsidRPr="007A3FC8">
        <w:rPr>
          <w:rFonts w:asciiTheme="majorBidi" w:hAnsiTheme="majorBidi" w:cstheme="majorBidi"/>
        </w:rPr>
        <w:t>11.</w:t>
      </w:r>
      <w:r w:rsidR="008978E7" w:rsidRPr="007A3FC8">
        <w:rPr>
          <w:rFonts w:asciiTheme="majorBidi" w:hAnsiTheme="majorBidi" w:cstheme="majorBidi"/>
        </w:rPr>
        <w:tab/>
      </w:r>
      <w:r w:rsidRPr="007A3FC8">
        <w:rPr>
          <w:rFonts w:asciiTheme="majorBidi" w:hAnsiTheme="majorBidi" w:cstheme="majorBidi"/>
        </w:rPr>
        <w:t>Dokumenty urzędowe sporządzone w języku obcym mają być składane wraz</w:t>
      </w:r>
      <w:r w:rsidR="00E32242">
        <w:rPr>
          <w:rFonts w:asciiTheme="majorBidi" w:hAnsiTheme="majorBidi" w:cstheme="majorBidi"/>
        </w:rPr>
        <w:t xml:space="preserve"> </w:t>
      </w:r>
      <w:r w:rsidRPr="007A3FC8">
        <w:rPr>
          <w:rFonts w:asciiTheme="majorBidi" w:hAnsiTheme="majorBidi" w:cstheme="majorBidi"/>
        </w:rPr>
        <w:t>z tłumaczeniem na język polski, potwierdzone „za zgodność z oryginałem”.</w:t>
      </w:r>
    </w:p>
    <w:p w14:paraId="085DB9E0" w14:textId="3D23F3D0" w:rsidR="009821CA" w:rsidRPr="007A3FC8" w:rsidRDefault="009821CA" w:rsidP="00C212A1">
      <w:pPr>
        <w:pStyle w:val="Tekstblokowy"/>
        <w:spacing w:line="276" w:lineRule="auto"/>
        <w:ind w:right="0"/>
        <w:rPr>
          <w:rFonts w:asciiTheme="majorBidi" w:hAnsiTheme="majorBidi" w:cstheme="majorBidi"/>
          <w:sz w:val="22"/>
          <w:szCs w:val="22"/>
        </w:rPr>
      </w:pPr>
      <w:r w:rsidRPr="007A3FC8">
        <w:rPr>
          <w:rFonts w:asciiTheme="majorBidi" w:hAnsiTheme="majorBidi" w:cstheme="majorBidi"/>
          <w:sz w:val="22"/>
          <w:szCs w:val="22"/>
        </w:rPr>
        <w:t>12.</w:t>
      </w:r>
      <w:r w:rsidR="008978E7" w:rsidRPr="007A3FC8">
        <w:rPr>
          <w:rFonts w:asciiTheme="majorBidi" w:hAnsiTheme="majorBidi" w:cstheme="majorBidi"/>
          <w:sz w:val="22"/>
          <w:szCs w:val="22"/>
        </w:rPr>
        <w:tab/>
      </w:r>
      <w:r w:rsidRPr="007A3FC8">
        <w:rPr>
          <w:rFonts w:asciiTheme="majorBidi" w:hAnsiTheme="majorBidi" w:cstheme="majorBidi"/>
          <w:sz w:val="22"/>
          <w:szCs w:val="22"/>
        </w:rPr>
        <w:t xml:space="preserve">Cena oferty powinna być podana w złotych polskich (PLN). Rozliczenia pomiędzy Zamawiającym </w:t>
      </w:r>
      <w:r w:rsidR="00E32242">
        <w:rPr>
          <w:rFonts w:asciiTheme="majorBidi" w:hAnsiTheme="majorBidi" w:cstheme="majorBidi"/>
          <w:sz w:val="22"/>
          <w:szCs w:val="22"/>
        </w:rPr>
        <w:br/>
      </w:r>
      <w:r w:rsidRPr="007A3FC8">
        <w:rPr>
          <w:rFonts w:asciiTheme="majorBidi" w:hAnsiTheme="majorBidi" w:cstheme="majorBidi"/>
          <w:sz w:val="22"/>
          <w:szCs w:val="22"/>
        </w:rPr>
        <w:t>i Wykonawcą będą prowadzone w złotych polskich.</w:t>
      </w:r>
    </w:p>
    <w:p w14:paraId="0EB06D44" w14:textId="33F42DCD" w:rsidR="00D0052A" w:rsidRPr="00EA0BF9" w:rsidRDefault="009821CA" w:rsidP="00C212A1">
      <w:pPr>
        <w:pStyle w:val="Tekstblokowy"/>
        <w:spacing w:line="276" w:lineRule="auto"/>
        <w:ind w:left="426" w:right="-142" w:hanging="426"/>
        <w:rPr>
          <w:rFonts w:asciiTheme="majorBidi" w:hAnsiTheme="majorBidi" w:cstheme="majorBidi"/>
          <w:bCs/>
          <w:sz w:val="22"/>
          <w:szCs w:val="22"/>
          <w:lang w:eastAsia="ar-SA"/>
        </w:rPr>
      </w:pPr>
      <w:r w:rsidRPr="007A3FC8">
        <w:rPr>
          <w:rFonts w:asciiTheme="majorBidi" w:hAnsiTheme="majorBidi" w:cstheme="majorBidi"/>
          <w:sz w:val="22"/>
          <w:szCs w:val="22"/>
        </w:rPr>
        <w:t>13.</w:t>
      </w:r>
      <w:r w:rsidR="00695A15" w:rsidRPr="007A3FC8">
        <w:rPr>
          <w:rFonts w:asciiTheme="majorBidi" w:hAnsiTheme="majorBidi" w:cstheme="majorBidi"/>
          <w:sz w:val="22"/>
          <w:szCs w:val="22"/>
        </w:rPr>
        <w:tab/>
      </w:r>
      <w:r w:rsidRPr="007A3FC8">
        <w:rPr>
          <w:rFonts w:asciiTheme="majorBidi" w:hAnsiTheme="majorBidi" w:cstheme="majorBidi"/>
          <w:bCs/>
          <w:sz w:val="22"/>
          <w:szCs w:val="22"/>
          <w:lang w:eastAsia="ar-SA"/>
        </w:rPr>
        <w:t>Wykonawca winien umieścić ofertę wraz z załącznikami w zamkniętej kopercie</w:t>
      </w:r>
      <w:r w:rsidR="008C0196" w:rsidRPr="007A3FC8">
        <w:rPr>
          <w:rFonts w:asciiTheme="majorBidi" w:hAnsiTheme="majorBidi" w:cstheme="majorBidi"/>
          <w:bCs/>
          <w:sz w:val="22"/>
          <w:szCs w:val="22"/>
          <w:lang w:eastAsia="ar-SA"/>
        </w:rPr>
        <w:t xml:space="preserve"> zaadresowanej na adres Z</w:t>
      </w:r>
      <w:r w:rsidR="00D0052A" w:rsidRPr="007A3FC8">
        <w:rPr>
          <w:rFonts w:asciiTheme="majorBidi" w:hAnsiTheme="majorBidi" w:cstheme="majorBidi"/>
          <w:bCs/>
          <w:sz w:val="22"/>
          <w:szCs w:val="22"/>
          <w:lang w:eastAsia="ar-SA"/>
        </w:rPr>
        <w:t>amawiającego podany na wstępie oraz z oznaczeniem: oferta na</w:t>
      </w:r>
      <w:r w:rsidR="0094607C" w:rsidRPr="007A3FC8">
        <w:rPr>
          <w:rFonts w:asciiTheme="majorBidi" w:hAnsiTheme="majorBidi" w:cstheme="majorBidi"/>
          <w:bCs/>
          <w:sz w:val="22"/>
          <w:szCs w:val="22"/>
          <w:lang w:eastAsia="ar-SA"/>
        </w:rPr>
        <w:t xml:space="preserve"> „</w:t>
      </w:r>
      <w:r w:rsidR="001E34CD" w:rsidRPr="001E34CD">
        <w:rPr>
          <w:rFonts w:asciiTheme="majorBidi" w:hAnsiTheme="majorBidi" w:cstheme="majorBidi"/>
          <w:bCs/>
          <w:sz w:val="22"/>
          <w:szCs w:val="22"/>
          <w:lang w:eastAsia="ar-SA"/>
        </w:rPr>
        <w:t xml:space="preserve">Montaż systemowych sufitów podwieszanych w ciągu komunikacyjnym korytarza Izby Przyjęć w SZPZOZ im. Dzieci Warszawy </w:t>
      </w:r>
      <w:r w:rsidR="00B96EEC">
        <w:rPr>
          <w:rFonts w:asciiTheme="majorBidi" w:hAnsiTheme="majorBidi" w:cstheme="majorBidi"/>
          <w:bCs/>
          <w:sz w:val="22"/>
          <w:szCs w:val="22"/>
          <w:lang w:eastAsia="ar-SA"/>
        </w:rPr>
        <w:br/>
      </w:r>
      <w:r w:rsidR="001E34CD" w:rsidRPr="001E34CD">
        <w:rPr>
          <w:rFonts w:asciiTheme="majorBidi" w:hAnsiTheme="majorBidi" w:cstheme="majorBidi"/>
          <w:bCs/>
          <w:sz w:val="22"/>
          <w:szCs w:val="22"/>
          <w:lang w:eastAsia="ar-SA"/>
        </w:rPr>
        <w:t>w Dziekanowie Leśnym - DZ/31/PN/2020</w:t>
      </w:r>
      <w:r w:rsidR="00B96EEC">
        <w:rPr>
          <w:rFonts w:asciiTheme="majorBidi" w:hAnsiTheme="majorBidi" w:cstheme="majorBidi"/>
          <w:bCs/>
          <w:sz w:val="22"/>
          <w:szCs w:val="22"/>
          <w:lang w:eastAsia="ar-SA"/>
        </w:rPr>
        <w:t>.</w:t>
      </w:r>
      <w:r w:rsidR="001E34CD" w:rsidRPr="001E34CD">
        <w:rPr>
          <w:rFonts w:asciiTheme="majorBidi" w:hAnsiTheme="majorBidi" w:cstheme="majorBidi"/>
          <w:bCs/>
          <w:sz w:val="22"/>
          <w:szCs w:val="22"/>
          <w:lang w:eastAsia="ar-SA"/>
        </w:rPr>
        <w:t xml:space="preserve"> </w:t>
      </w:r>
      <w:r w:rsidR="00D0052A" w:rsidRPr="007A3FC8">
        <w:rPr>
          <w:rFonts w:asciiTheme="majorBidi" w:hAnsiTheme="majorBidi" w:cstheme="majorBidi"/>
          <w:bCs/>
          <w:sz w:val="22"/>
          <w:szCs w:val="22"/>
          <w:lang w:eastAsia="ar-SA"/>
        </w:rPr>
        <w:t>„</w:t>
      </w:r>
      <w:r w:rsidR="00D0052A" w:rsidRPr="007A3FC8">
        <w:rPr>
          <w:rFonts w:asciiTheme="majorBidi" w:hAnsiTheme="majorBidi" w:cstheme="majorBidi"/>
          <w:sz w:val="22"/>
          <w:szCs w:val="22"/>
        </w:rPr>
        <w:t xml:space="preserve">Nie otwierać przed </w:t>
      </w:r>
      <w:r w:rsidR="00C474B7">
        <w:rPr>
          <w:rFonts w:asciiTheme="majorBidi" w:hAnsiTheme="majorBidi" w:cstheme="majorBidi"/>
          <w:bCs/>
          <w:sz w:val="22"/>
          <w:szCs w:val="22"/>
          <w:lang w:eastAsia="ar-SA"/>
        </w:rPr>
        <w:t>03.12.2020r.</w:t>
      </w:r>
      <w:r w:rsidR="00E32242" w:rsidRPr="00EA0BF9">
        <w:rPr>
          <w:rFonts w:asciiTheme="majorBidi" w:hAnsiTheme="majorBidi" w:cstheme="majorBidi"/>
          <w:bCs/>
          <w:sz w:val="22"/>
          <w:szCs w:val="22"/>
          <w:lang w:eastAsia="ar-SA"/>
        </w:rPr>
        <w:t>”</w:t>
      </w:r>
      <w:r w:rsidR="00EA0BF9">
        <w:rPr>
          <w:rFonts w:asciiTheme="majorBidi" w:hAnsiTheme="majorBidi" w:cstheme="majorBidi"/>
          <w:bCs/>
          <w:sz w:val="22"/>
          <w:szCs w:val="22"/>
          <w:lang w:eastAsia="ar-SA"/>
        </w:rPr>
        <w:t>.</w:t>
      </w:r>
      <w:r w:rsidR="00C474B7" w:rsidRPr="00C474B7">
        <w:t xml:space="preserve"> </w:t>
      </w:r>
      <w:r w:rsidR="00C474B7" w:rsidRPr="00C474B7">
        <w:rPr>
          <w:rFonts w:asciiTheme="majorBidi" w:hAnsiTheme="majorBidi" w:cstheme="majorBidi"/>
          <w:bCs/>
          <w:sz w:val="22"/>
          <w:szCs w:val="22"/>
          <w:lang w:eastAsia="ar-SA"/>
        </w:rPr>
        <w:t>godz. 10.00,</w:t>
      </w:r>
    </w:p>
    <w:p w14:paraId="215C8799" w14:textId="69CEFE55" w:rsidR="009821CA" w:rsidRPr="007A3FC8" w:rsidRDefault="009821CA" w:rsidP="00C212A1">
      <w:pPr>
        <w:pStyle w:val="Akapitzlist"/>
        <w:tabs>
          <w:tab w:val="left" w:pos="360"/>
        </w:tabs>
        <w:spacing w:line="276" w:lineRule="auto"/>
        <w:ind w:left="360" w:hanging="360"/>
        <w:jc w:val="both"/>
        <w:rPr>
          <w:rFonts w:asciiTheme="majorBidi" w:hAnsiTheme="majorBidi" w:cstheme="majorBidi"/>
          <w:sz w:val="22"/>
          <w:szCs w:val="22"/>
          <w:lang w:eastAsia="ar-SA"/>
        </w:rPr>
      </w:pPr>
      <w:r w:rsidRPr="007A3FC8">
        <w:rPr>
          <w:rFonts w:asciiTheme="majorBidi" w:hAnsiTheme="majorBidi" w:cstheme="majorBidi"/>
          <w:sz w:val="22"/>
          <w:szCs w:val="22"/>
        </w:rPr>
        <w:t xml:space="preserve">14. </w:t>
      </w:r>
      <w:r w:rsidRPr="007A3FC8">
        <w:rPr>
          <w:rFonts w:asciiTheme="majorBidi" w:hAnsiTheme="majorBidi" w:cstheme="majorBidi"/>
          <w:sz w:val="22"/>
          <w:szCs w:val="22"/>
          <w:lang w:eastAsia="ar-SA"/>
        </w:rPr>
        <w:t>Wykonawca przed upływem terminu składania ofert, może wprowadzić zmiany do</w:t>
      </w:r>
      <w:r w:rsidR="0020097C"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złożonej oferty. Wprowadzenie zmian do złożonych ofert należy dokonać w formie</w:t>
      </w:r>
      <w:r w:rsidR="0020097C"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określonej</w:t>
      </w:r>
      <w:r w:rsidR="00E32242">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w pkt. 13, z dopiskiem „Zmiana oferty”.</w:t>
      </w:r>
    </w:p>
    <w:p w14:paraId="75CAAD67" w14:textId="7DCA06AA" w:rsidR="000E461E" w:rsidRPr="007A3FC8" w:rsidRDefault="009821CA" w:rsidP="00C212A1">
      <w:pPr>
        <w:pStyle w:val="Akapitzlist"/>
        <w:tabs>
          <w:tab w:val="left" w:pos="360"/>
        </w:tabs>
        <w:spacing w:line="276" w:lineRule="auto"/>
        <w:ind w:left="360" w:hanging="360"/>
        <w:jc w:val="both"/>
        <w:rPr>
          <w:rFonts w:asciiTheme="majorBidi" w:hAnsiTheme="majorBidi" w:cstheme="majorBidi"/>
          <w:sz w:val="22"/>
          <w:szCs w:val="22"/>
          <w:lang w:eastAsia="ar-SA"/>
        </w:rPr>
      </w:pPr>
      <w:r w:rsidRPr="007A3FC8">
        <w:rPr>
          <w:rFonts w:asciiTheme="majorBidi" w:hAnsiTheme="majorBidi" w:cstheme="majorBidi"/>
          <w:sz w:val="22"/>
          <w:szCs w:val="22"/>
          <w:lang w:eastAsia="ar-SA"/>
        </w:rPr>
        <w:t>15.</w:t>
      </w:r>
      <w:r w:rsidR="0020097C"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Wykonawca przed upływem terminu składania ofert może wycofać swoją ofertę poprzez</w:t>
      </w:r>
      <w:r w:rsidR="0020097C"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wysłanie informacji do Zamawiającego o wycofaniu swojej</w:t>
      </w:r>
      <w:r w:rsidR="00941BD3"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oferty, pod warunkiem, iż</w:t>
      </w:r>
      <w:r w:rsidR="0020097C"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informacja ta dotrze do Zamawiającego przed u</w:t>
      </w:r>
      <w:r w:rsidR="00776CFB" w:rsidRPr="007A3FC8">
        <w:rPr>
          <w:rFonts w:asciiTheme="majorBidi" w:hAnsiTheme="majorBidi" w:cstheme="majorBidi"/>
          <w:sz w:val="22"/>
          <w:szCs w:val="22"/>
          <w:lang w:eastAsia="ar-SA"/>
        </w:rPr>
        <w:t>pływem terminu składania ofert.</w:t>
      </w:r>
      <w:r w:rsidRPr="007A3FC8">
        <w:rPr>
          <w:rFonts w:asciiTheme="majorBidi" w:hAnsiTheme="majorBidi" w:cstheme="majorBidi"/>
          <w:b/>
          <w:sz w:val="22"/>
          <w:szCs w:val="22"/>
        </w:rPr>
        <w:t xml:space="preserve">         </w:t>
      </w:r>
    </w:p>
    <w:p w14:paraId="7B6B4ACA" w14:textId="77777777" w:rsidR="000E461E" w:rsidRPr="007A3FC8" w:rsidRDefault="000E461E" w:rsidP="00C212A1">
      <w:pPr>
        <w:suppressAutoHyphens/>
        <w:spacing w:after="0"/>
        <w:jc w:val="center"/>
        <w:rPr>
          <w:rFonts w:asciiTheme="majorBidi" w:hAnsiTheme="majorBidi" w:cstheme="majorBidi"/>
          <w:b/>
        </w:rPr>
      </w:pPr>
    </w:p>
    <w:p w14:paraId="5E2129AE" w14:textId="77777777" w:rsidR="009821CA" w:rsidRPr="007A3FC8" w:rsidRDefault="009821CA" w:rsidP="00C212A1">
      <w:pPr>
        <w:suppressAutoHyphens/>
        <w:spacing w:after="0"/>
        <w:jc w:val="center"/>
        <w:rPr>
          <w:rFonts w:asciiTheme="majorBidi" w:hAnsiTheme="majorBidi" w:cstheme="majorBidi"/>
          <w:b/>
          <w:u w:val="single"/>
        </w:rPr>
      </w:pPr>
      <w:r w:rsidRPr="007A3FC8">
        <w:rPr>
          <w:rFonts w:asciiTheme="majorBidi" w:hAnsiTheme="majorBidi" w:cstheme="majorBidi"/>
          <w:b/>
          <w:u w:val="single"/>
        </w:rPr>
        <w:t>CZĘŚĆ  OGÓLNA</w:t>
      </w:r>
    </w:p>
    <w:p w14:paraId="0B7F71D7" w14:textId="4456549E" w:rsidR="00FF3B93" w:rsidRPr="007A3FC8" w:rsidRDefault="00365946" w:rsidP="00C212A1">
      <w:pPr>
        <w:pStyle w:val="Akapitzlist"/>
        <w:numPr>
          <w:ilvl w:val="0"/>
          <w:numId w:val="17"/>
        </w:numPr>
        <w:spacing w:line="276" w:lineRule="auto"/>
        <w:jc w:val="both"/>
        <w:rPr>
          <w:rFonts w:asciiTheme="majorBidi" w:hAnsiTheme="majorBidi" w:cstheme="majorBidi"/>
          <w:sz w:val="22"/>
          <w:szCs w:val="22"/>
        </w:rPr>
      </w:pPr>
      <w:r w:rsidRPr="007A3FC8">
        <w:rPr>
          <w:rFonts w:asciiTheme="majorBidi" w:hAnsiTheme="majorBidi" w:cstheme="majorBidi"/>
          <w:sz w:val="22"/>
          <w:szCs w:val="22"/>
        </w:rPr>
        <w:t>Przedmiotem zamówienia jest</w:t>
      </w:r>
      <w:r w:rsidR="00CB1699" w:rsidRPr="007A3FC8">
        <w:rPr>
          <w:rFonts w:asciiTheme="majorBidi" w:hAnsiTheme="majorBidi" w:cstheme="majorBidi"/>
          <w:sz w:val="22"/>
          <w:szCs w:val="22"/>
        </w:rPr>
        <w:t xml:space="preserve"> montaż systemowych sufitów podwieszanych w ciągu komunikacyjnym korytarza Izby Przyjęć w SZPZOZ im. Dzieci Warszawy w Dziekanowie Leśnym DZ/31/PN/2020</w:t>
      </w:r>
      <w:r w:rsidR="00C212A1" w:rsidRPr="007A3FC8">
        <w:rPr>
          <w:rFonts w:asciiTheme="majorBidi" w:hAnsiTheme="majorBidi" w:cstheme="majorBidi"/>
          <w:sz w:val="22"/>
          <w:szCs w:val="22"/>
        </w:rPr>
        <w:t>.</w:t>
      </w:r>
    </w:p>
    <w:p w14:paraId="484A6DE6" w14:textId="345712F8" w:rsidR="0065288D" w:rsidRPr="007A3FC8" w:rsidRDefault="0065288D" w:rsidP="00C212A1">
      <w:pPr>
        <w:pStyle w:val="Akapitzlist"/>
        <w:numPr>
          <w:ilvl w:val="0"/>
          <w:numId w:val="17"/>
        </w:numPr>
        <w:spacing w:line="276" w:lineRule="auto"/>
        <w:jc w:val="both"/>
        <w:rPr>
          <w:rFonts w:asciiTheme="majorBidi" w:hAnsiTheme="majorBidi" w:cstheme="majorBidi"/>
          <w:sz w:val="22"/>
          <w:szCs w:val="22"/>
        </w:rPr>
      </w:pPr>
      <w:r w:rsidRPr="007A3FC8">
        <w:rPr>
          <w:rFonts w:asciiTheme="majorBidi" w:hAnsiTheme="majorBidi" w:cstheme="majorBidi"/>
          <w:sz w:val="22"/>
          <w:szCs w:val="22"/>
        </w:rPr>
        <w:t xml:space="preserve">Zamawiający nie dopuszcza możliwości składania ofert częściowych. </w:t>
      </w:r>
    </w:p>
    <w:p w14:paraId="097B7FA1" w14:textId="45D2B190" w:rsidR="00AA25D5" w:rsidRPr="007A3FC8" w:rsidRDefault="0065288D" w:rsidP="00C212A1">
      <w:pPr>
        <w:jc w:val="both"/>
        <w:rPr>
          <w:rFonts w:asciiTheme="majorBidi" w:hAnsiTheme="majorBidi" w:cstheme="majorBidi"/>
        </w:rPr>
      </w:pPr>
      <w:r w:rsidRPr="007A3FC8">
        <w:rPr>
          <w:rFonts w:asciiTheme="majorBidi" w:hAnsiTheme="majorBidi" w:cstheme="majorBidi"/>
        </w:rPr>
        <w:t xml:space="preserve">UZASADNINIE: </w:t>
      </w:r>
      <w:r w:rsidR="00C212A1" w:rsidRPr="007A3FC8">
        <w:rPr>
          <w:rFonts w:asciiTheme="majorBidi" w:hAnsiTheme="majorBidi" w:cstheme="majorBidi"/>
        </w:rPr>
        <w:t>Prace remontowe</w:t>
      </w:r>
      <w:r w:rsidRPr="007A3FC8">
        <w:rPr>
          <w:rFonts w:asciiTheme="majorBidi" w:hAnsiTheme="majorBidi" w:cstheme="majorBidi"/>
        </w:rPr>
        <w:t xml:space="preserve">: objęte zamówieniem są realizowane </w:t>
      </w:r>
      <w:r w:rsidR="00C212A1" w:rsidRPr="007A3FC8">
        <w:rPr>
          <w:rFonts w:asciiTheme="majorBidi" w:hAnsiTheme="majorBidi" w:cstheme="majorBidi"/>
        </w:rPr>
        <w:t xml:space="preserve">w </w:t>
      </w:r>
      <w:r w:rsidRPr="007A3FC8">
        <w:rPr>
          <w:rFonts w:asciiTheme="majorBidi" w:hAnsiTheme="majorBidi" w:cstheme="majorBidi"/>
        </w:rPr>
        <w:t>obiekcie szpitalnym</w:t>
      </w:r>
      <w:r w:rsidR="00CB1699" w:rsidRPr="007A3FC8">
        <w:rPr>
          <w:rFonts w:asciiTheme="majorBidi" w:hAnsiTheme="majorBidi" w:cstheme="majorBidi"/>
        </w:rPr>
        <w:t xml:space="preserve"> w Izbie przyjęć</w:t>
      </w:r>
      <w:r w:rsidR="00C212A1" w:rsidRPr="007A3FC8">
        <w:rPr>
          <w:rFonts w:asciiTheme="majorBidi" w:hAnsiTheme="majorBidi" w:cstheme="majorBidi"/>
        </w:rPr>
        <w:t xml:space="preserve"> </w:t>
      </w:r>
      <w:r w:rsidR="00CB1699" w:rsidRPr="007A3FC8">
        <w:rPr>
          <w:rFonts w:asciiTheme="majorBidi" w:hAnsiTheme="majorBidi" w:cstheme="majorBidi"/>
        </w:rPr>
        <w:t xml:space="preserve">- </w:t>
      </w:r>
      <w:r w:rsidRPr="007A3FC8">
        <w:rPr>
          <w:rFonts w:asciiTheme="majorBidi" w:hAnsiTheme="majorBidi" w:cstheme="majorBidi"/>
        </w:rPr>
        <w:t>miejsce prac jest  niepodzielne. Dodatkowo Zamawiającemu ze względu na dobro pacjentów korzystających z przedmiotowego obiektu  szpitalnego zależy na terminowym zakończeniu prac. Brak podzielności miejsca wykonania zamówienia oraz fakt technologicznego następstwa prac decyduje, iż w celu możliwości skutecznego egzekwowania postanowień gwarancyjnych zadanie remontowe będzie realizowane bez dopuszczenia możliwości składania ofert częściowych.</w:t>
      </w:r>
    </w:p>
    <w:p w14:paraId="3F6ED9D8" w14:textId="77777777" w:rsidR="006E08AE" w:rsidRPr="007A3FC8" w:rsidRDefault="006C461B" w:rsidP="00C212A1">
      <w:pPr>
        <w:spacing w:after="0"/>
        <w:jc w:val="both"/>
        <w:rPr>
          <w:rFonts w:asciiTheme="majorBidi" w:hAnsiTheme="majorBidi" w:cstheme="majorBidi"/>
        </w:rPr>
      </w:pPr>
      <w:r w:rsidRPr="007A3FC8">
        <w:rPr>
          <w:rFonts w:asciiTheme="majorBidi" w:hAnsiTheme="majorBidi" w:cstheme="majorBidi"/>
          <w:color w:val="000000" w:themeColor="text1"/>
        </w:rPr>
        <w:lastRenderedPageBreak/>
        <w:t>Nazwy i kody Wspólnego Słownika Zamówień (CPV)</w:t>
      </w:r>
      <w:r w:rsidR="00A67E4D" w:rsidRPr="007A3FC8">
        <w:rPr>
          <w:rFonts w:asciiTheme="majorBidi" w:hAnsiTheme="majorBidi" w:cstheme="majorBidi"/>
          <w:color w:val="000000" w:themeColor="text1"/>
        </w:rPr>
        <w:t>:</w:t>
      </w:r>
      <w:r w:rsidR="006E08AE" w:rsidRPr="007A3FC8">
        <w:rPr>
          <w:rFonts w:asciiTheme="majorBidi" w:hAnsiTheme="majorBidi" w:cstheme="majorBidi"/>
        </w:rPr>
        <w:t xml:space="preserve"> </w:t>
      </w:r>
    </w:p>
    <w:p w14:paraId="4FE29AB7" w14:textId="2A92E025" w:rsidR="006E08AE" w:rsidRPr="007A3FC8" w:rsidRDefault="006E08AE" w:rsidP="00C212A1">
      <w:pPr>
        <w:spacing w:after="0"/>
        <w:jc w:val="both"/>
        <w:rPr>
          <w:rFonts w:asciiTheme="majorBidi" w:hAnsiTheme="majorBidi" w:cstheme="majorBidi"/>
          <w:color w:val="000000" w:themeColor="text1"/>
        </w:rPr>
      </w:pPr>
      <w:r w:rsidRPr="007A3FC8">
        <w:rPr>
          <w:rFonts w:asciiTheme="majorBidi" w:hAnsiTheme="majorBidi" w:cstheme="majorBidi"/>
          <w:color w:val="000000" w:themeColor="text1"/>
        </w:rPr>
        <w:t xml:space="preserve">Kod główny </w:t>
      </w:r>
    </w:p>
    <w:p w14:paraId="239BB7E1" w14:textId="1AA801C5" w:rsidR="006C461B" w:rsidRPr="007A3FC8" w:rsidRDefault="006E08AE" w:rsidP="00C212A1">
      <w:pPr>
        <w:spacing w:after="0"/>
        <w:jc w:val="both"/>
        <w:rPr>
          <w:rFonts w:asciiTheme="majorBidi" w:hAnsiTheme="majorBidi" w:cstheme="majorBidi"/>
          <w:color w:val="000000" w:themeColor="text1"/>
        </w:rPr>
      </w:pPr>
      <w:r w:rsidRPr="007A3FC8">
        <w:rPr>
          <w:rFonts w:asciiTheme="majorBidi" w:hAnsiTheme="majorBidi" w:cstheme="majorBidi"/>
          <w:color w:val="000000" w:themeColor="text1"/>
        </w:rPr>
        <w:t>45421146-9 Instalowanie sufitów podwieszanych.</w:t>
      </w:r>
    </w:p>
    <w:p w14:paraId="5FADBA30" w14:textId="5F95D3DE" w:rsidR="006E08AE" w:rsidRPr="007A3FC8" w:rsidRDefault="006E08AE" w:rsidP="00C212A1">
      <w:pPr>
        <w:spacing w:after="0"/>
        <w:jc w:val="both"/>
        <w:rPr>
          <w:rFonts w:asciiTheme="majorBidi" w:hAnsiTheme="majorBidi" w:cstheme="majorBidi"/>
          <w:color w:val="000000" w:themeColor="text1"/>
        </w:rPr>
      </w:pPr>
      <w:r w:rsidRPr="007A3FC8">
        <w:rPr>
          <w:rFonts w:asciiTheme="majorBidi" w:hAnsiTheme="majorBidi" w:cstheme="majorBidi"/>
          <w:color w:val="000000" w:themeColor="text1"/>
        </w:rPr>
        <w:t>Kody dodatkowe</w:t>
      </w:r>
    </w:p>
    <w:p w14:paraId="18E5EA16" w14:textId="3D806685" w:rsidR="006E08AE" w:rsidRPr="007A3FC8" w:rsidRDefault="006E08AE" w:rsidP="00C212A1">
      <w:pPr>
        <w:spacing w:after="0"/>
        <w:jc w:val="both"/>
        <w:rPr>
          <w:rFonts w:asciiTheme="majorBidi" w:hAnsiTheme="majorBidi" w:cstheme="majorBidi"/>
          <w:color w:val="000000" w:themeColor="text1"/>
        </w:rPr>
      </w:pPr>
      <w:r w:rsidRPr="007A3FC8">
        <w:rPr>
          <w:rFonts w:asciiTheme="majorBidi" w:hAnsiTheme="majorBidi" w:cstheme="majorBidi"/>
          <w:color w:val="000000" w:themeColor="text1"/>
        </w:rPr>
        <w:t>31518200-2-Oświetlenie awaryjne</w:t>
      </w:r>
    </w:p>
    <w:p w14:paraId="137F4024" w14:textId="1A029BB2" w:rsidR="006E08AE" w:rsidRPr="007A3FC8" w:rsidRDefault="006E08AE" w:rsidP="00C212A1">
      <w:pPr>
        <w:spacing w:after="0"/>
        <w:jc w:val="both"/>
        <w:rPr>
          <w:rFonts w:asciiTheme="majorBidi" w:hAnsiTheme="majorBidi" w:cstheme="majorBidi"/>
          <w:color w:val="000000" w:themeColor="text1"/>
        </w:rPr>
      </w:pPr>
      <w:r w:rsidRPr="007A3FC8">
        <w:rPr>
          <w:rFonts w:asciiTheme="majorBidi" w:hAnsiTheme="majorBidi" w:cstheme="majorBidi"/>
          <w:color w:val="000000" w:themeColor="text1"/>
        </w:rPr>
        <w:t>51310000-8 Usługi instalowania urządzeń telewizyjnych, radiowych, dźwiękowych i wideo.</w:t>
      </w:r>
    </w:p>
    <w:p w14:paraId="6A7EB56A" w14:textId="05638BF9" w:rsidR="006E08AE" w:rsidRPr="007A3FC8" w:rsidRDefault="006E08AE" w:rsidP="00C212A1">
      <w:pPr>
        <w:spacing w:after="0"/>
        <w:jc w:val="both"/>
        <w:rPr>
          <w:rFonts w:asciiTheme="majorBidi" w:hAnsiTheme="majorBidi" w:cstheme="majorBidi"/>
          <w:color w:val="000000" w:themeColor="text1"/>
        </w:rPr>
      </w:pPr>
      <w:r w:rsidRPr="007A3FC8">
        <w:rPr>
          <w:rFonts w:asciiTheme="majorBidi" w:hAnsiTheme="majorBidi" w:cstheme="majorBidi"/>
          <w:color w:val="000000" w:themeColor="text1"/>
        </w:rPr>
        <w:t>31520000-7 Lampy i oprawy oświetleniowe</w:t>
      </w:r>
    </w:p>
    <w:p w14:paraId="73821AEF" w14:textId="77777777" w:rsidR="00CB1699" w:rsidRPr="007A3FC8" w:rsidRDefault="00CB1699" w:rsidP="00C212A1">
      <w:pPr>
        <w:pStyle w:val="Akapitzlist"/>
        <w:spacing w:line="276" w:lineRule="auto"/>
        <w:ind w:left="709" w:hanging="709"/>
        <w:jc w:val="both"/>
        <w:rPr>
          <w:rFonts w:asciiTheme="majorBidi" w:hAnsiTheme="majorBidi" w:cstheme="majorBidi"/>
          <w:sz w:val="22"/>
          <w:szCs w:val="22"/>
          <w:u w:val="single"/>
        </w:rPr>
      </w:pPr>
    </w:p>
    <w:p w14:paraId="69D1CE21" w14:textId="093D3AF6" w:rsidR="00365946" w:rsidRDefault="00365946" w:rsidP="00C212A1">
      <w:pPr>
        <w:pStyle w:val="Akapitzlist"/>
        <w:spacing w:line="276" w:lineRule="auto"/>
        <w:ind w:left="709" w:hanging="709"/>
        <w:jc w:val="both"/>
        <w:rPr>
          <w:rFonts w:asciiTheme="majorBidi" w:hAnsiTheme="majorBidi" w:cstheme="majorBidi"/>
          <w:sz w:val="22"/>
          <w:szCs w:val="22"/>
          <w:u w:val="single"/>
        </w:rPr>
      </w:pPr>
      <w:bookmarkStart w:id="0" w:name="_GoBack"/>
      <w:r w:rsidRPr="007A3FC8">
        <w:rPr>
          <w:rFonts w:asciiTheme="majorBidi" w:hAnsiTheme="majorBidi" w:cstheme="majorBidi"/>
          <w:sz w:val="22"/>
          <w:szCs w:val="22"/>
          <w:u w:val="single"/>
        </w:rPr>
        <w:t>Na przedmiot n</w:t>
      </w:r>
      <w:r w:rsidR="00CB1699" w:rsidRPr="007A3FC8">
        <w:rPr>
          <w:rFonts w:asciiTheme="majorBidi" w:hAnsiTheme="majorBidi" w:cstheme="majorBidi"/>
          <w:sz w:val="22"/>
          <w:szCs w:val="22"/>
          <w:u w:val="single"/>
        </w:rPr>
        <w:t>iniejszego postępowania składa</w:t>
      </w:r>
      <w:r w:rsidRPr="007A3FC8">
        <w:rPr>
          <w:rFonts w:asciiTheme="majorBidi" w:hAnsiTheme="majorBidi" w:cstheme="majorBidi"/>
          <w:sz w:val="22"/>
          <w:szCs w:val="22"/>
          <w:u w:val="single"/>
        </w:rPr>
        <w:t xml:space="preserve"> się:</w:t>
      </w:r>
    </w:p>
    <w:p w14:paraId="01C92FAC"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Demontaż istniejących lamp oświetleniowych</w:t>
      </w:r>
      <w:r>
        <w:rPr>
          <w:rFonts w:ascii="Times New Roman" w:hAnsi="Times New Roman" w:cs="Times New Roman"/>
        </w:rPr>
        <w:t>;</w:t>
      </w:r>
    </w:p>
    <w:p w14:paraId="1E3688FE"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Demontaż opraw ewakuacyjnych, montaż opraw ewakuacyjnych</w:t>
      </w:r>
      <w:r>
        <w:rPr>
          <w:rFonts w:ascii="Times New Roman" w:hAnsi="Times New Roman" w:cs="Times New Roman"/>
        </w:rPr>
        <w:t>;</w:t>
      </w:r>
    </w:p>
    <w:p w14:paraId="2D3231E6"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Dostawa i montaż konstrukcji sufitu podwieszanego na długości korytarza, pomieszczenia rejestracji, pomieszczenie izolatki, pomieszczenie szatni Izby Przyjęć ok.200 m2  (kolorystka konstrukcji do uzgodnienia z Zamawiającym)</w:t>
      </w:r>
      <w:r>
        <w:rPr>
          <w:rFonts w:ascii="Times New Roman" w:hAnsi="Times New Roman" w:cs="Times New Roman"/>
        </w:rPr>
        <w:t>;</w:t>
      </w:r>
    </w:p>
    <w:p w14:paraId="79B102D1"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Dostawa i montaż kasetonowego sufitu podwieszanego na długości korytarza, pomieszczenia rejestracji, pomieszczenia izolatki, pomieszczenia szatni Izby Przyjęć ok. 200 m 2</w:t>
      </w:r>
      <w:r>
        <w:rPr>
          <w:rFonts w:ascii="Times New Roman" w:hAnsi="Times New Roman" w:cs="Times New Roman"/>
        </w:rPr>
        <w:t>;</w:t>
      </w:r>
      <w:r w:rsidRPr="00A420C1">
        <w:rPr>
          <w:rFonts w:ascii="Times New Roman" w:hAnsi="Times New Roman" w:cs="Times New Roman"/>
        </w:rPr>
        <w:t xml:space="preserve"> </w:t>
      </w:r>
    </w:p>
    <w:p w14:paraId="16C609F5"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Wymiana istniejących kasetonów w suficie podwieszanym, w części recepcji Izby Przyjęć, na nowe kasetony wraz z montażem opraw oświetleniowych</w:t>
      </w:r>
      <w:r>
        <w:rPr>
          <w:rFonts w:ascii="Times New Roman" w:hAnsi="Times New Roman" w:cs="Times New Roman"/>
        </w:rPr>
        <w:t>;</w:t>
      </w:r>
    </w:p>
    <w:p w14:paraId="4678C38F"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Montaż oświetlenia awaryjnego – ok. 20 szt.</w:t>
      </w:r>
      <w:r>
        <w:rPr>
          <w:rFonts w:ascii="Times New Roman" w:hAnsi="Times New Roman" w:cs="Times New Roman"/>
        </w:rPr>
        <w:t>;</w:t>
      </w:r>
    </w:p>
    <w:p w14:paraId="21F330B3"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Wykonanie okablowania pod oświetlenie awaryjne wraz z montażem nowej rozdzielni pod oświetlenie awaryjne</w:t>
      </w:r>
      <w:r>
        <w:rPr>
          <w:rFonts w:ascii="Times New Roman" w:hAnsi="Times New Roman" w:cs="Times New Roman"/>
        </w:rPr>
        <w:t>;</w:t>
      </w:r>
    </w:p>
    <w:p w14:paraId="099FFE26"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Wymiana dwóch lamp oświetleniowych wraz z demontażem, montażem oraz dostawą nowych lamp oświetleniowych LED w wejściu do Izby Przyjęć</w:t>
      </w:r>
      <w:r>
        <w:rPr>
          <w:rFonts w:ascii="Times New Roman" w:hAnsi="Times New Roman" w:cs="Times New Roman"/>
        </w:rPr>
        <w:t>;</w:t>
      </w:r>
    </w:p>
    <w:p w14:paraId="59E5B758"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Montaż lamp kasetonowych w technologii LED w sufitach podwieszanych – ok. 45 szt.</w:t>
      </w:r>
      <w:r>
        <w:rPr>
          <w:rFonts w:ascii="Times New Roman" w:hAnsi="Times New Roman" w:cs="Times New Roman"/>
        </w:rPr>
        <w:t>;</w:t>
      </w:r>
    </w:p>
    <w:p w14:paraId="5CB78601"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Przeniesienie urządzeń sieciowych, tj. kamery, nadajniki Access point WIFI obecnie zamontowanych na suficie w nowe miejsce tj. do stelażu sufitowego</w:t>
      </w:r>
      <w:r>
        <w:rPr>
          <w:rFonts w:ascii="Times New Roman" w:hAnsi="Times New Roman" w:cs="Times New Roman"/>
        </w:rPr>
        <w:t>;</w:t>
      </w:r>
    </w:p>
    <w:p w14:paraId="079CC8CE"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Przygotowanie i zabezpieczenie stref remontu</w:t>
      </w:r>
      <w:r>
        <w:rPr>
          <w:rFonts w:ascii="Times New Roman" w:hAnsi="Times New Roman" w:cs="Times New Roman"/>
        </w:rPr>
        <w:t>;</w:t>
      </w:r>
    </w:p>
    <w:p w14:paraId="24D044A7"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Prace wykończeniowe</w:t>
      </w:r>
      <w:r>
        <w:rPr>
          <w:rFonts w:ascii="Times New Roman" w:hAnsi="Times New Roman" w:cs="Times New Roman"/>
        </w:rPr>
        <w:t>;</w:t>
      </w:r>
    </w:p>
    <w:p w14:paraId="64E68EE3" w14:textId="77777777" w:rsidR="00EA0BF9" w:rsidRPr="00A420C1"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Zdemontowane lampy należy przekazać Zamawiającemu, w przypadku zakwalifikowania jako odpad, zutylizować</w:t>
      </w:r>
      <w:r>
        <w:rPr>
          <w:rFonts w:ascii="Times New Roman" w:hAnsi="Times New Roman" w:cs="Times New Roman"/>
        </w:rPr>
        <w:t>;</w:t>
      </w:r>
      <w:r w:rsidRPr="00A420C1">
        <w:rPr>
          <w:rFonts w:ascii="Times New Roman" w:hAnsi="Times New Roman" w:cs="Times New Roman"/>
        </w:rPr>
        <w:t xml:space="preserve"> </w:t>
      </w:r>
    </w:p>
    <w:p w14:paraId="59FC730F" w14:textId="5F473A2C" w:rsidR="00EA0BF9" w:rsidRPr="00EA0BF9" w:rsidRDefault="00EA0BF9" w:rsidP="00EA0BF9">
      <w:pPr>
        <w:pStyle w:val="Akapitzlist"/>
        <w:numPr>
          <w:ilvl w:val="0"/>
          <w:numId w:val="29"/>
        </w:numPr>
        <w:spacing w:after="160" w:line="259" w:lineRule="auto"/>
        <w:jc w:val="both"/>
        <w:rPr>
          <w:rFonts w:ascii="Times New Roman" w:hAnsi="Times New Roman" w:cs="Times New Roman"/>
        </w:rPr>
      </w:pPr>
      <w:r w:rsidRPr="00A420C1">
        <w:rPr>
          <w:rFonts w:ascii="Times New Roman" w:hAnsi="Times New Roman" w:cs="Times New Roman"/>
        </w:rPr>
        <w:t>Wywóz odpadów i prace porządkowe po zakończeniu robót.</w:t>
      </w:r>
    </w:p>
    <w:bookmarkEnd w:id="0"/>
    <w:p w14:paraId="1DC2FE56" w14:textId="77777777" w:rsidR="00FA785B" w:rsidRPr="007A3FC8" w:rsidRDefault="007C6E65" w:rsidP="00EA0BF9">
      <w:pPr>
        <w:pStyle w:val="Akapitzlist"/>
        <w:numPr>
          <w:ilvl w:val="0"/>
          <w:numId w:val="12"/>
        </w:numPr>
        <w:spacing w:before="240" w:line="276" w:lineRule="auto"/>
        <w:ind w:left="284" w:hanging="284"/>
        <w:jc w:val="both"/>
        <w:rPr>
          <w:rFonts w:asciiTheme="majorBidi" w:hAnsiTheme="majorBidi" w:cstheme="majorBidi"/>
          <w:sz w:val="22"/>
          <w:szCs w:val="22"/>
        </w:rPr>
      </w:pPr>
      <w:r w:rsidRPr="007A3FC8">
        <w:rPr>
          <w:rFonts w:asciiTheme="majorBidi" w:hAnsiTheme="majorBidi" w:cstheme="majorBidi"/>
          <w:sz w:val="22"/>
          <w:szCs w:val="22"/>
        </w:rPr>
        <w:t>Zamawiający nie przewiduje zastosowania aukcji elektronicznej</w:t>
      </w:r>
      <w:r w:rsidR="00630351" w:rsidRPr="007A3FC8">
        <w:rPr>
          <w:rFonts w:asciiTheme="majorBidi" w:hAnsiTheme="majorBidi" w:cstheme="majorBidi"/>
          <w:sz w:val="22"/>
          <w:szCs w:val="22"/>
        </w:rPr>
        <w:t>.</w:t>
      </w:r>
    </w:p>
    <w:p w14:paraId="2CBB305E" w14:textId="456EEF55" w:rsidR="00FA785B" w:rsidRPr="007A3FC8" w:rsidRDefault="00FA785B" w:rsidP="00C212A1">
      <w:pPr>
        <w:pStyle w:val="Akapitzlist"/>
        <w:numPr>
          <w:ilvl w:val="0"/>
          <w:numId w:val="12"/>
        </w:numPr>
        <w:spacing w:line="276" w:lineRule="auto"/>
        <w:ind w:left="284" w:hanging="284"/>
        <w:jc w:val="both"/>
        <w:rPr>
          <w:rFonts w:asciiTheme="majorBidi" w:hAnsiTheme="majorBidi" w:cstheme="majorBidi"/>
          <w:sz w:val="22"/>
          <w:szCs w:val="22"/>
        </w:rPr>
      </w:pPr>
      <w:r w:rsidRPr="007A3FC8">
        <w:rPr>
          <w:rFonts w:asciiTheme="majorBidi" w:hAnsiTheme="majorBidi" w:cstheme="majorBidi"/>
          <w:sz w:val="22"/>
          <w:szCs w:val="22"/>
        </w:rPr>
        <w:t xml:space="preserve">Podwykonawcy: Zamawiający nie ogranicza udziału podwykonawców w realizacji przedmiotu zamówienia oraz nie wskazuje kluczowych części lub prac które winne być zrealizowane przez Wykonawcę osobiście (art. 36a </w:t>
      </w:r>
      <w:proofErr w:type="spellStart"/>
      <w:r w:rsidRPr="007A3FC8">
        <w:rPr>
          <w:rFonts w:asciiTheme="majorBidi" w:hAnsiTheme="majorBidi" w:cstheme="majorBidi"/>
          <w:sz w:val="22"/>
          <w:szCs w:val="22"/>
        </w:rPr>
        <w:t>u.p.z.p</w:t>
      </w:r>
      <w:proofErr w:type="spellEnd"/>
      <w:r w:rsidRPr="007A3FC8">
        <w:rPr>
          <w:rFonts w:asciiTheme="majorBidi" w:hAnsiTheme="majorBidi" w:cstheme="majorBidi"/>
          <w:sz w:val="22"/>
          <w:szCs w:val="22"/>
        </w:rPr>
        <w:t xml:space="preserve">.). W przypadku zlecenia wykonania części zamówienia podwykonawcy, Wykonawca zgodnie z treścią art. 36b ust. 1 </w:t>
      </w:r>
      <w:proofErr w:type="spellStart"/>
      <w:r w:rsidRPr="007A3FC8">
        <w:rPr>
          <w:rFonts w:asciiTheme="majorBidi" w:hAnsiTheme="majorBidi" w:cstheme="majorBidi"/>
          <w:sz w:val="22"/>
          <w:szCs w:val="22"/>
        </w:rPr>
        <w:t>u.p.z.p</w:t>
      </w:r>
      <w:proofErr w:type="spellEnd"/>
      <w:r w:rsidRPr="007A3FC8">
        <w:rPr>
          <w:rFonts w:asciiTheme="majorBidi" w:hAnsiTheme="majorBidi" w:cstheme="majorBidi"/>
          <w:sz w:val="22"/>
          <w:szCs w:val="22"/>
        </w:rPr>
        <w:t xml:space="preserve">., zobowiązany jest część zamówienia której wykonanie zamierza powierzyć podwykonawcy oraz firmę (nazwę) i siedzibę (adres) podwykonawcy ujawnić w załączniku nr 1 do SIWZ – (formularz ofertowy). Dodatkowo w przypadku gdy Wykonawca korzysta z podwykonawców, na których zasoby powołuje się na zasadach określonych w art. 22a </w:t>
      </w:r>
      <w:proofErr w:type="spellStart"/>
      <w:r w:rsidRPr="007A3FC8">
        <w:rPr>
          <w:rFonts w:asciiTheme="majorBidi" w:hAnsiTheme="majorBidi" w:cstheme="majorBidi"/>
          <w:sz w:val="22"/>
          <w:szCs w:val="22"/>
        </w:rPr>
        <w:t>u.p.z.p</w:t>
      </w:r>
      <w:proofErr w:type="spellEnd"/>
      <w:r w:rsidRPr="007A3FC8">
        <w:rPr>
          <w:rFonts w:asciiTheme="majorBidi" w:hAnsiTheme="majorBidi" w:cstheme="majorBidi"/>
          <w:sz w:val="22"/>
          <w:szCs w:val="22"/>
        </w:rPr>
        <w:t xml:space="preserve">., w celu wykazania spełnienia warunków udziału w postępowaniu określonych w SIWZ, o których mowa w art. 22 ust. 1 </w:t>
      </w:r>
      <w:proofErr w:type="spellStart"/>
      <w:r w:rsidRPr="007A3FC8">
        <w:rPr>
          <w:rFonts w:asciiTheme="majorBidi" w:hAnsiTheme="majorBidi" w:cstheme="majorBidi"/>
          <w:sz w:val="22"/>
          <w:szCs w:val="22"/>
        </w:rPr>
        <w:t>u.p.z.p</w:t>
      </w:r>
      <w:proofErr w:type="spellEnd"/>
      <w:r w:rsidRPr="007A3FC8">
        <w:rPr>
          <w:rFonts w:asciiTheme="majorBidi" w:hAnsiTheme="majorBidi" w:cstheme="majorBidi"/>
          <w:sz w:val="22"/>
          <w:szCs w:val="22"/>
        </w:rPr>
        <w:t>.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60D428E8" w14:textId="29F2F02E" w:rsidR="00C2331A" w:rsidRPr="007A3FC8" w:rsidRDefault="00C2331A" w:rsidP="00C212A1">
      <w:pPr>
        <w:pStyle w:val="Akapitzlist"/>
        <w:numPr>
          <w:ilvl w:val="0"/>
          <w:numId w:val="12"/>
        </w:numPr>
        <w:spacing w:line="276" w:lineRule="auto"/>
        <w:ind w:left="284" w:hanging="284"/>
        <w:jc w:val="both"/>
        <w:rPr>
          <w:rFonts w:asciiTheme="majorBidi" w:hAnsiTheme="majorBidi" w:cstheme="majorBidi"/>
          <w:sz w:val="22"/>
          <w:szCs w:val="22"/>
        </w:rPr>
      </w:pPr>
      <w:r w:rsidRPr="007A3FC8">
        <w:rPr>
          <w:rFonts w:asciiTheme="majorBidi" w:hAnsiTheme="majorBidi" w:cstheme="majorBidi"/>
          <w:sz w:val="22"/>
          <w:szCs w:val="22"/>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w:t>
      </w:r>
      <w:r w:rsidRPr="007A3FC8">
        <w:rPr>
          <w:rFonts w:asciiTheme="majorBidi" w:hAnsiTheme="majorBidi" w:cstheme="majorBidi"/>
          <w:sz w:val="22"/>
          <w:szCs w:val="22"/>
        </w:rPr>
        <w:lastRenderedPageBreak/>
        <w:t xml:space="preserve">niektórych wykonawców, Zamawiający dopuszcza zastosowanie przez wykonawcę rozwiązań równoważnych w stosunku do opisanych w SIWZ. </w:t>
      </w:r>
    </w:p>
    <w:p w14:paraId="4632419E" w14:textId="4B6BF1A5" w:rsidR="00C2331A" w:rsidRPr="007A3FC8" w:rsidRDefault="00C2331A" w:rsidP="00C212A1">
      <w:pPr>
        <w:numPr>
          <w:ilvl w:val="0"/>
          <w:numId w:val="12"/>
        </w:numPr>
        <w:spacing w:after="0"/>
        <w:ind w:left="284" w:hanging="284"/>
        <w:jc w:val="both"/>
        <w:rPr>
          <w:rFonts w:asciiTheme="majorBidi" w:hAnsiTheme="majorBidi" w:cstheme="majorBidi"/>
        </w:rPr>
      </w:pPr>
      <w:r w:rsidRPr="007A3FC8">
        <w:rPr>
          <w:rFonts w:asciiTheme="majorBidi" w:hAnsiTheme="majorBidi" w:cstheme="majorBidi"/>
        </w:rPr>
        <w:t>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w:t>
      </w:r>
      <w:r w:rsidR="00695A15" w:rsidRPr="007A3FC8">
        <w:rPr>
          <w:rFonts w:asciiTheme="majorBidi" w:hAnsiTheme="majorBidi" w:cstheme="majorBidi"/>
        </w:rPr>
        <w:t> </w:t>
      </w:r>
      <w:r w:rsidRPr="007A3FC8">
        <w:rPr>
          <w:rFonts w:asciiTheme="majorBidi" w:hAnsiTheme="majorBidi" w:cstheme="majorBidi"/>
        </w:rPr>
        <w:t xml:space="preserve">treści SIWZ. Każdorazowo gdy wskazana jest w niniejszej SIWZ lub załącznikach do SIWZ norma, należy przyjąć, że w odniesieniu do niej użyto sformułowania „lub równoważna”. </w:t>
      </w:r>
    </w:p>
    <w:p w14:paraId="2F5038FC" w14:textId="77777777" w:rsidR="000355AA" w:rsidRPr="007A3FC8" w:rsidRDefault="00C2331A" w:rsidP="00C212A1">
      <w:pPr>
        <w:numPr>
          <w:ilvl w:val="0"/>
          <w:numId w:val="12"/>
        </w:numPr>
        <w:spacing w:after="0"/>
        <w:ind w:left="284" w:hanging="284"/>
        <w:jc w:val="both"/>
        <w:rPr>
          <w:rFonts w:asciiTheme="majorBidi" w:hAnsiTheme="majorBidi" w:cstheme="majorBidi"/>
        </w:rPr>
      </w:pPr>
      <w:r w:rsidRPr="007A3FC8">
        <w:rPr>
          <w:rFonts w:asciiTheme="majorBidi" w:hAnsiTheme="majorBidi" w:cstheme="majorBidi"/>
        </w:rPr>
        <w:t>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29F9BDD4" w14:textId="31AF344E" w:rsidR="00A4317E" w:rsidRPr="007A3FC8" w:rsidRDefault="005D41EC" w:rsidP="00C212A1">
      <w:pPr>
        <w:pStyle w:val="Akapitzlist"/>
        <w:numPr>
          <w:ilvl w:val="0"/>
          <w:numId w:val="12"/>
        </w:numPr>
        <w:spacing w:line="276" w:lineRule="auto"/>
        <w:ind w:left="284" w:hanging="284"/>
        <w:jc w:val="both"/>
        <w:rPr>
          <w:rFonts w:asciiTheme="majorBidi" w:hAnsiTheme="majorBidi" w:cstheme="majorBidi"/>
          <w:sz w:val="22"/>
          <w:szCs w:val="22"/>
        </w:rPr>
      </w:pPr>
      <w:r w:rsidRPr="007A3FC8">
        <w:rPr>
          <w:rFonts w:asciiTheme="majorBidi" w:hAnsiTheme="majorBidi" w:cstheme="majorBidi"/>
          <w:sz w:val="22"/>
          <w:szCs w:val="22"/>
        </w:rPr>
        <w:t xml:space="preserve">Zamawiający nie wymaga wniesienia wadium w niniejszym postępowaniu </w:t>
      </w:r>
    </w:p>
    <w:p w14:paraId="1A6188CA" w14:textId="77777777" w:rsidR="00AC0605" w:rsidRPr="007A3FC8" w:rsidRDefault="005D41EC" w:rsidP="00C212A1">
      <w:pPr>
        <w:pStyle w:val="Akapitzlist"/>
        <w:numPr>
          <w:ilvl w:val="0"/>
          <w:numId w:val="12"/>
        </w:numPr>
        <w:spacing w:after="240" w:line="276" w:lineRule="auto"/>
        <w:ind w:left="284"/>
        <w:jc w:val="both"/>
        <w:rPr>
          <w:rFonts w:asciiTheme="majorBidi" w:hAnsiTheme="majorBidi" w:cstheme="majorBidi"/>
          <w:sz w:val="22"/>
          <w:szCs w:val="22"/>
        </w:rPr>
      </w:pPr>
      <w:r w:rsidRPr="007A3FC8">
        <w:rPr>
          <w:rFonts w:asciiTheme="majorBidi" w:hAnsiTheme="majorBidi" w:cstheme="majorBidi"/>
          <w:sz w:val="22"/>
          <w:szCs w:val="22"/>
        </w:rPr>
        <w:t>Zamawiający nie przewiduje udzielania zaliczek</w:t>
      </w:r>
      <w:r w:rsidR="00C71024" w:rsidRPr="007A3FC8">
        <w:rPr>
          <w:rFonts w:asciiTheme="majorBidi" w:hAnsiTheme="majorBidi" w:cstheme="majorBidi"/>
          <w:sz w:val="22"/>
          <w:szCs w:val="22"/>
        </w:rPr>
        <w:t>.</w:t>
      </w:r>
    </w:p>
    <w:p w14:paraId="3C5BF0E2" w14:textId="77777777" w:rsidR="00C212A1" w:rsidRPr="007A3FC8" w:rsidRDefault="00C212A1" w:rsidP="00C212A1">
      <w:pPr>
        <w:pStyle w:val="Akapitzlist"/>
        <w:spacing w:before="240" w:line="276" w:lineRule="auto"/>
        <w:ind w:left="284"/>
        <w:jc w:val="both"/>
        <w:rPr>
          <w:rFonts w:asciiTheme="majorBidi" w:hAnsiTheme="majorBidi" w:cstheme="majorBidi"/>
          <w:b/>
          <w:sz w:val="22"/>
          <w:szCs w:val="22"/>
          <w:u w:val="single"/>
        </w:rPr>
      </w:pPr>
    </w:p>
    <w:p w14:paraId="214C8CC7" w14:textId="46B8D8A4" w:rsidR="00963E59" w:rsidRPr="007A3FC8" w:rsidRDefault="00776CFB" w:rsidP="00C212A1">
      <w:pPr>
        <w:pStyle w:val="Akapitzlist"/>
        <w:spacing w:before="240" w:line="276" w:lineRule="auto"/>
        <w:ind w:left="284"/>
        <w:jc w:val="both"/>
        <w:rPr>
          <w:rFonts w:asciiTheme="majorBidi" w:hAnsiTheme="majorBidi" w:cstheme="majorBidi"/>
          <w:sz w:val="22"/>
          <w:szCs w:val="22"/>
        </w:rPr>
      </w:pPr>
      <w:r w:rsidRPr="007A3FC8">
        <w:rPr>
          <w:rFonts w:asciiTheme="majorBidi" w:hAnsiTheme="majorBidi" w:cstheme="majorBidi"/>
          <w:b/>
          <w:sz w:val="22"/>
          <w:szCs w:val="22"/>
          <w:u w:val="single"/>
        </w:rPr>
        <w:t>I</w:t>
      </w:r>
      <w:r w:rsidR="00963E59" w:rsidRPr="007A3FC8">
        <w:rPr>
          <w:rFonts w:asciiTheme="majorBidi" w:hAnsiTheme="majorBidi" w:cstheme="majorBidi"/>
          <w:b/>
          <w:sz w:val="22"/>
          <w:szCs w:val="22"/>
          <w:u w:val="single"/>
        </w:rPr>
        <w:t>I. Termin realizacji zamówienia.</w:t>
      </w:r>
    </w:p>
    <w:p w14:paraId="7F7AC1DA" w14:textId="2D2500A8" w:rsidR="00285CA2" w:rsidRPr="007A3FC8" w:rsidRDefault="00963E59" w:rsidP="00D221C0">
      <w:pPr>
        <w:tabs>
          <w:tab w:val="left" w:pos="540"/>
        </w:tabs>
        <w:suppressAutoHyphens/>
        <w:jc w:val="both"/>
        <w:rPr>
          <w:rFonts w:asciiTheme="majorBidi" w:hAnsiTheme="majorBidi" w:cstheme="majorBidi"/>
          <w:b/>
        </w:rPr>
      </w:pPr>
      <w:r w:rsidRPr="007A3FC8">
        <w:rPr>
          <w:rFonts w:asciiTheme="majorBidi" w:hAnsiTheme="majorBidi" w:cstheme="majorBidi"/>
        </w:rPr>
        <w:t xml:space="preserve">Zamawiający ustala następujący termin wykonania zamówienia: </w:t>
      </w:r>
      <w:r w:rsidR="00A61840" w:rsidRPr="007A3FC8">
        <w:rPr>
          <w:rFonts w:asciiTheme="majorBidi" w:hAnsiTheme="majorBidi" w:cstheme="majorBidi"/>
        </w:rPr>
        <w:t xml:space="preserve"> w terminie </w:t>
      </w:r>
      <w:r w:rsidR="00D221C0">
        <w:rPr>
          <w:rFonts w:asciiTheme="majorBidi" w:hAnsiTheme="majorBidi" w:cstheme="majorBidi"/>
        </w:rPr>
        <w:t xml:space="preserve">nie później niż </w:t>
      </w:r>
      <w:r w:rsidR="00484957" w:rsidRPr="00D221C0">
        <w:rPr>
          <w:rFonts w:asciiTheme="majorBidi" w:hAnsiTheme="majorBidi" w:cstheme="majorBidi"/>
          <w:b/>
          <w:bCs/>
        </w:rPr>
        <w:t>do</w:t>
      </w:r>
      <w:r w:rsidR="00C212A1" w:rsidRPr="00D221C0">
        <w:rPr>
          <w:rFonts w:asciiTheme="majorBidi" w:hAnsiTheme="majorBidi" w:cstheme="majorBidi"/>
          <w:b/>
          <w:bCs/>
        </w:rPr>
        <w:t xml:space="preserve"> </w:t>
      </w:r>
      <w:r w:rsidR="00EA0BF9">
        <w:rPr>
          <w:rFonts w:asciiTheme="majorBidi" w:hAnsiTheme="majorBidi" w:cstheme="majorBidi"/>
          <w:b/>
          <w:bCs/>
        </w:rPr>
        <w:t>21</w:t>
      </w:r>
      <w:r w:rsidR="00C212A1" w:rsidRPr="00D221C0">
        <w:rPr>
          <w:rFonts w:asciiTheme="majorBidi" w:hAnsiTheme="majorBidi" w:cstheme="majorBidi"/>
          <w:b/>
          <w:bCs/>
        </w:rPr>
        <w:t xml:space="preserve"> grudnia </w:t>
      </w:r>
      <w:r w:rsidR="004F3132" w:rsidRPr="00D221C0">
        <w:rPr>
          <w:rFonts w:asciiTheme="majorBidi" w:hAnsiTheme="majorBidi" w:cstheme="majorBidi"/>
          <w:b/>
          <w:bCs/>
        </w:rPr>
        <w:t>2020</w:t>
      </w:r>
      <w:r w:rsidR="00EA0BF9">
        <w:rPr>
          <w:rFonts w:asciiTheme="majorBidi" w:hAnsiTheme="majorBidi" w:cstheme="majorBidi"/>
          <w:b/>
          <w:bCs/>
        </w:rPr>
        <w:t xml:space="preserve"> </w:t>
      </w:r>
      <w:r w:rsidR="00AA25D5" w:rsidRPr="00D221C0">
        <w:rPr>
          <w:rFonts w:asciiTheme="majorBidi" w:hAnsiTheme="majorBidi" w:cstheme="majorBidi"/>
          <w:b/>
          <w:bCs/>
        </w:rPr>
        <w:t>r</w:t>
      </w:r>
      <w:r w:rsidR="004F3132" w:rsidRPr="00D221C0">
        <w:rPr>
          <w:rFonts w:asciiTheme="majorBidi" w:hAnsiTheme="majorBidi" w:cstheme="majorBidi"/>
          <w:b/>
          <w:bCs/>
        </w:rPr>
        <w:t>.</w:t>
      </w:r>
      <w:r w:rsidR="006C461B" w:rsidRPr="00D221C0">
        <w:rPr>
          <w:rFonts w:asciiTheme="majorBidi" w:hAnsiTheme="majorBidi" w:cstheme="majorBidi"/>
          <w:b/>
          <w:bCs/>
        </w:rPr>
        <w:t xml:space="preserve"> </w:t>
      </w:r>
    </w:p>
    <w:p w14:paraId="659CD690" w14:textId="6C97328A" w:rsidR="009821CA" w:rsidRPr="007A3FC8" w:rsidRDefault="00DA2A70" w:rsidP="00C212A1">
      <w:pPr>
        <w:spacing w:after="0"/>
        <w:jc w:val="both"/>
        <w:rPr>
          <w:rFonts w:asciiTheme="majorBidi" w:hAnsiTheme="majorBidi" w:cstheme="majorBidi"/>
          <w:b/>
          <w:bCs/>
          <w:u w:val="single"/>
        </w:rPr>
      </w:pPr>
      <w:r w:rsidRPr="007A3FC8">
        <w:rPr>
          <w:rFonts w:asciiTheme="majorBidi" w:hAnsiTheme="majorBidi" w:cstheme="majorBidi"/>
          <w:b/>
          <w:bCs/>
          <w:u w:val="single"/>
        </w:rPr>
        <w:t>III</w:t>
      </w:r>
      <w:r w:rsidR="00BF08CC" w:rsidRPr="007A3FC8">
        <w:rPr>
          <w:rFonts w:asciiTheme="majorBidi" w:hAnsiTheme="majorBidi" w:cstheme="majorBidi"/>
          <w:b/>
          <w:bCs/>
          <w:u w:val="single"/>
        </w:rPr>
        <w:t xml:space="preserve">. </w:t>
      </w:r>
      <w:r w:rsidR="00120028" w:rsidRPr="007A3FC8">
        <w:rPr>
          <w:rFonts w:asciiTheme="majorBidi" w:hAnsiTheme="majorBidi" w:cstheme="majorBidi"/>
          <w:b/>
          <w:bCs/>
          <w:u w:val="single"/>
        </w:rPr>
        <w:t>Warunki udziału w postępowaniu.</w:t>
      </w:r>
      <w:r w:rsidR="00BF08CC" w:rsidRPr="007A3FC8">
        <w:rPr>
          <w:rFonts w:asciiTheme="majorBidi" w:hAnsiTheme="majorBidi" w:cstheme="majorBidi"/>
          <w:b/>
          <w:bCs/>
          <w:u w:val="single"/>
        </w:rPr>
        <w:t xml:space="preserve"> </w:t>
      </w:r>
    </w:p>
    <w:p w14:paraId="4CE04F84" w14:textId="7331146C" w:rsidR="009821CA" w:rsidRPr="007A3FC8" w:rsidRDefault="009821CA" w:rsidP="00C212A1">
      <w:pPr>
        <w:pStyle w:val="Tekstpodstawowy"/>
        <w:numPr>
          <w:ilvl w:val="0"/>
          <w:numId w:val="13"/>
        </w:numPr>
        <w:spacing w:line="276" w:lineRule="auto"/>
        <w:ind w:left="284" w:hanging="284"/>
        <w:jc w:val="both"/>
        <w:rPr>
          <w:rFonts w:asciiTheme="majorBidi" w:hAnsiTheme="majorBidi" w:cstheme="majorBidi"/>
          <w:sz w:val="22"/>
          <w:szCs w:val="22"/>
        </w:rPr>
      </w:pPr>
      <w:r w:rsidRPr="007A3FC8">
        <w:rPr>
          <w:rFonts w:asciiTheme="majorBidi" w:hAnsiTheme="majorBidi" w:cstheme="majorBidi"/>
          <w:sz w:val="22"/>
          <w:szCs w:val="22"/>
        </w:rPr>
        <w:t>O udzielenie zamówienia mogą ubiegać się Wykonawcy, którzy</w:t>
      </w:r>
      <w:r w:rsidR="00BF08CC" w:rsidRPr="007A3FC8">
        <w:rPr>
          <w:rFonts w:asciiTheme="majorBidi" w:hAnsiTheme="majorBidi" w:cstheme="majorBidi"/>
          <w:sz w:val="22"/>
          <w:szCs w:val="22"/>
        </w:rPr>
        <w:t>:</w:t>
      </w:r>
      <w:r w:rsidRPr="007A3FC8">
        <w:rPr>
          <w:rFonts w:asciiTheme="majorBidi" w:hAnsiTheme="majorBidi" w:cstheme="majorBidi"/>
          <w:sz w:val="22"/>
          <w:szCs w:val="22"/>
        </w:rPr>
        <w:t xml:space="preserve">  </w:t>
      </w:r>
    </w:p>
    <w:p w14:paraId="545768CC" w14:textId="77777777" w:rsidR="00BF08CC" w:rsidRPr="007A3FC8" w:rsidRDefault="00BF08CC" w:rsidP="00C212A1">
      <w:pPr>
        <w:pStyle w:val="Tekstpodstawowy"/>
        <w:numPr>
          <w:ilvl w:val="0"/>
          <w:numId w:val="1"/>
        </w:numPr>
        <w:spacing w:line="276" w:lineRule="auto"/>
        <w:jc w:val="both"/>
        <w:rPr>
          <w:rFonts w:asciiTheme="majorBidi" w:hAnsiTheme="majorBidi" w:cstheme="majorBidi"/>
          <w:b/>
          <w:iCs/>
          <w:sz w:val="22"/>
          <w:szCs w:val="22"/>
        </w:rPr>
      </w:pPr>
      <w:r w:rsidRPr="007A3FC8">
        <w:rPr>
          <w:rFonts w:asciiTheme="majorBidi" w:hAnsiTheme="majorBidi" w:cstheme="majorBidi"/>
          <w:b/>
          <w:bCs/>
          <w:sz w:val="22"/>
          <w:szCs w:val="22"/>
        </w:rPr>
        <w:t>nie podlegają wykluczeniu</w:t>
      </w:r>
    </w:p>
    <w:p w14:paraId="385C3EE4" w14:textId="14951858" w:rsidR="00FE3F3F" w:rsidRPr="007A3FC8" w:rsidRDefault="00FE3F3F" w:rsidP="00C212A1">
      <w:pPr>
        <w:pStyle w:val="Akapitzlist"/>
        <w:tabs>
          <w:tab w:val="left" w:pos="-993"/>
        </w:tabs>
        <w:suppressAutoHyphens/>
        <w:spacing w:line="276" w:lineRule="auto"/>
        <w:ind w:left="405"/>
        <w:jc w:val="both"/>
        <w:rPr>
          <w:rFonts w:asciiTheme="majorBidi" w:hAnsiTheme="majorBidi" w:cstheme="majorBidi"/>
          <w:color w:val="FF0000"/>
          <w:sz w:val="22"/>
          <w:szCs w:val="22"/>
        </w:rPr>
      </w:pPr>
      <w:r w:rsidRPr="007A3FC8">
        <w:rPr>
          <w:rFonts w:asciiTheme="majorBidi" w:hAnsiTheme="majorBidi" w:cstheme="majorBidi"/>
          <w:sz w:val="22"/>
          <w:szCs w:val="22"/>
        </w:rPr>
        <w:t>Brak podstaw do wykluczenia zostanie zweryfikowany na podstawie przedłoż</w:t>
      </w:r>
      <w:r w:rsidR="004C2657" w:rsidRPr="007A3FC8">
        <w:rPr>
          <w:rFonts w:asciiTheme="majorBidi" w:hAnsiTheme="majorBidi" w:cstheme="majorBidi"/>
          <w:sz w:val="22"/>
          <w:szCs w:val="22"/>
        </w:rPr>
        <w:t>onego wraz z ofertą oświadczeni</w:t>
      </w:r>
      <w:r w:rsidR="007A14ED" w:rsidRPr="007A3FC8">
        <w:rPr>
          <w:rFonts w:asciiTheme="majorBidi" w:hAnsiTheme="majorBidi" w:cstheme="majorBidi"/>
          <w:sz w:val="22"/>
          <w:szCs w:val="22"/>
        </w:rPr>
        <w:t>a</w:t>
      </w:r>
      <w:r w:rsidR="00E829DD" w:rsidRPr="007A3FC8">
        <w:rPr>
          <w:rFonts w:asciiTheme="majorBidi" w:hAnsiTheme="majorBidi" w:cstheme="majorBidi"/>
          <w:sz w:val="22"/>
          <w:szCs w:val="22"/>
        </w:rPr>
        <w:t xml:space="preserve"> – wg wzoru na załączniku nr </w:t>
      </w:r>
      <w:r w:rsidR="003A1C1A" w:rsidRPr="007A3FC8">
        <w:rPr>
          <w:rFonts w:asciiTheme="majorBidi" w:hAnsiTheme="majorBidi" w:cstheme="majorBidi"/>
          <w:sz w:val="22"/>
          <w:szCs w:val="22"/>
        </w:rPr>
        <w:t>3</w:t>
      </w:r>
      <w:r w:rsidRPr="007A3FC8">
        <w:rPr>
          <w:rFonts w:asciiTheme="majorBidi" w:hAnsiTheme="majorBidi" w:cstheme="majorBidi"/>
          <w:sz w:val="22"/>
          <w:szCs w:val="22"/>
        </w:rPr>
        <w:t xml:space="preserve"> do SIWZ</w:t>
      </w:r>
      <w:r w:rsidR="006B16F2" w:rsidRPr="007A3FC8">
        <w:rPr>
          <w:rFonts w:asciiTheme="majorBidi" w:hAnsiTheme="majorBidi" w:cstheme="majorBidi"/>
          <w:sz w:val="22"/>
          <w:szCs w:val="22"/>
        </w:rPr>
        <w:t>.</w:t>
      </w:r>
    </w:p>
    <w:p w14:paraId="45E57011" w14:textId="77777777" w:rsidR="00FE3F3F" w:rsidRPr="007A3FC8" w:rsidRDefault="00FE3F3F" w:rsidP="00C212A1">
      <w:pPr>
        <w:pStyle w:val="Akapitzlist"/>
        <w:keepNext/>
        <w:numPr>
          <w:ilvl w:val="0"/>
          <w:numId w:val="1"/>
        </w:numPr>
        <w:suppressAutoHyphens/>
        <w:autoSpaceDE w:val="0"/>
        <w:spacing w:line="276" w:lineRule="auto"/>
        <w:jc w:val="both"/>
        <w:rPr>
          <w:rFonts w:asciiTheme="majorBidi" w:hAnsiTheme="majorBidi" w:cstheme="majorBidi"/>
          <w:b/>
          <w:bCs/>
          <w:iCs/>
          <w:sz w:val="22"/>
          <w:szCs w:val="22"/>
        </w:rPr>
      </w:pPr>
      <w:r w:rsidRPr="007A3FC8">
        <w:rPr>
          <w:rFonts w:asciiTheme="majorBidi" w:hAnsiTheme="majorBidi" w:cstheme="majorBidi"/>
          <w:b/>
          <w:bCs/>
          <w:iCs/>
          <w:sz w:val="22"/>
          <w:szCs w:val="22"/>
        </w:rPr>
        <w:t>Spełniają warunki udziału w postępowaniu dotyczące:</w:t>
      </w:r>
    </w:p>
    <w:p w14:paraId="0E0921B5" w14:textId="77777777" w:rsidR="00FE3F3F" w:rsidRPr="007A3FC8" w:rsidRDefault="00FE3F3F" w:rsidP="00C212A1">
      <w:pPr>
        <w:pStyle w:val="Akapitzlist"/>
        <w:numPr>
          <w:ilvl w:val="0"/>
          <w:numId w:val="2"/>
        </w:numPr>
        <w:suppressAutoHyphens/>
        <w:spacing w:line="276" w:lineRule="auto"/>
        <w:jc w:val="both"/>
        <w:rPr>
          <w:rFonts w:asciiTheme="majorBidi" w:hAnsiTheme="majorBidi" w:cstheme="majorBidi"/>
          <w:b/>
          <w:sz w:val="22"/>
          <w:szCs w:val="22"/>
        </w:rPr>
      </w:pPr>
      <w:r w:rsidRPr="007A3FC8">
        <w:rPr>
          <w:rFonts w:asciiTheme="majorBidi" w:hAnsiTheme="majorBidi" w:cstheme="majorBidi"/>
          <w:b/>
          <w:sz w:val="22"/>
          <w:szCs w:val="22"/>
        </w:rPr>
        <w:t>Kompetencji lub uprawnień do prowadzenia określonej działalności zawodowej, o ile wynika to z odrębnych przepisów;</w:t>
      </w:r>
    </w:p>
    <w:p w14:paraId="0F5ED4F4" w14:textId="0E3E4BE8" w:rsidR="003E494F" w:rsidRPr="007A3FC8" w:rsidRDefault="00D41552" w:rsidP="00C212A1">
      <w:pPr>
        <w:pStyle w:val="Akapitzlist"/>
        <w:suppressAutoHyphens/>
        <w:spacing w:line="276" w:lineRule="auto"/>
        <w:ind w:left="765"/>
        <w:jc w:val="both"/>
        <w:rPr>
          <w:rFonts w:asciiTheme="majorBidi" w:eastAsia="Calibri" w:hAnsiTheme="majorBidi" w:cstheme="majorBidi"/>
          <w:sz w:val="22"/>
          <w:szCs w:val="22"/>
          <w:lang w:eastAsia="en-US"/>
        </w:rPr>
      </w:pPr>
      <w:r w:rsidRPr="007A3FC8">
        <w:rPr>
          <w:rFonts w:asciiTheme="majorBidi" w:eastAsia="Calibri" w:hAnsiTheme="majorBidi" w:cstheme="majorBidi"/>
          <w:sz w:val="22"/>
          <w:szCs w:val="22"/>
          <w:lang w:eastAsia="en-US"/>
        </w:rPr>
        <w:t xml:space="preserve">Warunek zostanie wstępnie spełniony jeżeli Wykonawca wraz z ofertą przedłoży podpisane oświadczenie – wg wzoru na załączniku </w:t>
      </w:r>
      <w:r w:rsidR="003A1C1A" w:rsidRPr="007A3FC8">
        <w:rPr>
          <w:rFonts w:asciiTheme="majorBidi" w:eastAsia="Calibri" w:hAnsiTheme="majorBidi" w:cstheme="majorBidi"/>
          <w:color w:val="000000" w:themeColor="text1"/>
          <w:sz w:val="22"/>
          <w:szCs w:val="22"/>
          <w:lang w:eastAsia="en-US"/>
        </w:rPr>
        <w:t>nr 4</w:t>
      </w:r>
      <w:r w:rsidRPr="007A3FC8">
        <w:rPr>
          <w:rFonts w:asciiTheme="majorBidi" w:eastAsia="Calibri" w:hAnsiTheme="majorBidi" w:cstheme="majorBidi"/>
          <w:color w:val="000000" w:themeColor="text1"/>
          <w:sz w:val="22"/>
          <w:szCs w:val="22"/>
          <w:lang w:eastAsia="en-US"/>
        </w:rPr>
        <w:t xml:space="preserve"> do SIWZ.</w:t>
      </w:r>
    </w:p>
    <w:p w14:paraId="7DAB0E46" w14:textId="04CE980B" w:rsidR="00527A08" w:rsidRPr="007A3FC8" w:rsidRDefault="00FE3F3F" w:rsidP="00C212A1">
      <w:pPr>
        <w:pStyle w:val="Akapitzlist"/>
        <w:numPr>
          <w:ilvl w:val="0"/>
          <w:numId w:val="2"/>
        </w:numPr>
        <w:suppressAutoHyphens/>
        <w:spacing w:line="276" w:lineRule="auto"/>
        <w:jc w:val="both"/>
        <w:rPr>
          <w:rFonts w:asciiTheme="majorBidi" w:eastAsia="TimesNewRoman" w:hAnsiTheme="majorBidi" w:cstheme="majorBidi"/>
          <w:b/>
          <w:sz w:val="22"/>
          <w:szCs w:val="22"/>
        </w:rPr>
      </w:pPr>
      <w:r w:rsidRPr="007A3FC8">
        <w:rPr>
          <w:rFonts w:asciiTheme="majorBidi" w:eastAsia="TimesNewRoman" w:hAnsiTheme="majorBidi" w:cstheme="majorBidi"/>
          <w:b/>
          <w:sz w:val="22"/>
          <w:szCs w:val="22"/>
        </w:rPr>
        <w:t>Syt</w:t>
      </w:r>
      <w:r w:rsidR="00527A08" w:rsidRPr="007A3FC8">
        <w:rPr>
          <w:rFonts w:asciiTheme="majorBidi" w:eastAsia="TimesNewRoman" w:hAnsiTheme="majorBidi" w:cstheme="majorBidi"/>
          <w:b/>
          <w:sz w:val="22"/>
          <w:szCs w:val="22"/>
        </w:rPr>
        <w:t xml:space="preserve">uacji ekonomicznej i finansowej - </w:t>
      </w:r>
      <w:r w:rsidR="00527A08" w:rsidRPr="007A3FC8">
        <w:rPr>
          <w:rFonts w:asciiTheme="majorBidi" w:hAnsiTheme="majorBidi" w:cstheme="majorBidi"/>
          <w:sz w:val="22"/>
          <w:szCs w:val="22"/>
        </w:rPr>
        <w:t>znajdują się w sytuacji ekonomicznej i finansowej rozumiane jako: Wykonawca jest ubezpieczony od odpowiedzialności cywilnej w zakresie prowadzonej działalności.</w:t>
      </w:r>
    </w:p>
    <w:p w14:paraId="0D5286BC" w14:textId="2E478CBB" w:rsidR="005059FF" w:rsidRPr="007A3FC8" w:rsidRDefault="00491EC1" w:rsidP="00C212A1">
      <w:pPr>
        <w:autoSpaceDE w:val="0"/>
        <w:autoSpaceDN w:val="0"/>
        <w:adjustRightInd w:val="0"/>
        <w:spacing w:after="0"/>
        <w:ind w:left="284" w:hanging="284"/>
        <w:jc w:val="both"/>
        <w:rPr>
          <w:rFonts w:asciiTheme="majorBidi" w:hAnsiTheme="majorBidi" w:cstheme="majorBidi"/>
        </w:rPr>
      </w:pPr>
      <w:r w:rsidRPr="007A3FC8">
        <w:rPr>
          <w:rFonts w:asciiTheme="majorBidi" w:hAnsiTheme="majorBidi" w:cstheme="majorBidi"/>
        </w:rPr>
        <w:t>2</w:t>
      </w:r>
      <w:r w:rsidR="00E32242">
        <w:rPr>
          <w:rFonts w:asciiTheme="majorBidi" w:hAnsiTheme="majorBidi" w:cstheme="majorBidi"/>
        </w:rPr>
        <w:t>.</w:t>
      </w:r>
      <w:r w:rsidR="005059FF" w:rsidRPr="007A3FC8">
        <w:rPr>
          <w:rFonts w:asciiTheme="majorBidi" w:hAnsiTheme="majorBidi" w:cstheme="majorBidi"/>
        </w:rPr>
        <w:t>Wykonawca może w celu potwierdzenia spełnienia warunków udziału w postępowaniu</w:t>
      </w:r>
      <w:r w:rsidR="00B4249A" w:rsidRPr="007A3FC8">
        <w:rPr>
          <w:rFonts w:asciiTheme="majorBidi" w:hAnsiTheme="majorBidi" w:cstheme="majorBidi"/>
        </w:rPr>
        <w:br/>
      </w:r>
      <w:r w:rsidR="005059FF" w:rsidRPr="007A3FC8">
        <w:rPr>
          <w:rFonts w:asciiTheme="majorBidi" w:hAnsiTheme="majorBidi" w:cstheme="majorBidi"/>
        </w:rPr>
        <w:t>w stosownych sytuacjach oraz w odniesieniu do konkretnego zamówienia, lub jego części, polegać na zdolnościach technicznych lub zawodowych lub sytuacji finansowej lub ekonomicznej innych podmiotów, niezależnie od charakteru prawnego łączące</w:t>
      </w:r>
      <w:r w:rsidR="006B16F2" w:rsidRPr="007A3FC8">
        <w:rPr>
          <w:rFonts w:asciiTheme="majorBidi" w:hAnsiTheme="majorBidi" w:cstheme="majorBidi"/>
        </w:rPr>
        <w:t>go go z nim stosunków prawnych.</w:t>
      </w:r>
    </w:p>
    <w:p w14:paraId="320797BD" w14:textId="79389FE9" w:rsidR="005059FF" w:rsidRPr="007A3FC8" w:rsidRDefault="00491EC1" w:rsidP="00C212A1">
      <w:pPr>
        <w:tabs>
          <w:tab w:val="left" w:pos="9214"/>
        </w:tabs>
        <w:autoSpaceDE w:val="0"/>
        <w:autoSpaceDN w:val="0"/>
        <w:adjustRightInd w:val="0"/>
        <w:spacing w:after="0"/>
        <w:ind w:left="284" w:hanging="284"/>
        <w:jc w:val="both"/>
        <w:rPr>
          <w:rFonts w:asciiTheme="majorBidi" w:hAnsiTheme="majorBidi" w:cstheme="majorBidi"/>
          <w:bCs/>
        </w:rPr>
      </w:pPr>
      <w:r w:rsidRPr="007A3FC8">
        <w:rPr>
          <w:rFonts w:asciiTheme="majorBidi" w:hAnsiTheme="majorBidi" w:cstheme="majorBidi"/>
        </w:rPr>
        <w:t>3</w:t>
      </w:r>
      <w:r w:rsidR="005059FF" w:rsidRPr="007A3FC8">
        <w:rPr>
          <w:rFonts w:asciiTheme="majorBidi" w:hAnsiTheme="majorBidi" w:cstheme="majorBidi"/>
        </w:rPr>
        <w:t xml:space="preserve">. Wykonawca, który polega na zdolnościach lub sytuacji innych podmiotów, musi udowodnić zamawiającemu, że realizując zamówienie, będzie dysponował niezbędnymi zasobami tych podmiotów, w szczególności przedstawiając </w:t>
      </w:r>
      <w:r w:rsidR="005059FF" w:rsidRPr="007A3FC8">
        <w:rPr>
          <w:rFonts w:asciiTheme="majorBidi" w:hAnsiTheme="majorBidi" w:cstheme="majorBidi"/>
          <w:bCs/>
        </w:rPr>
        <w:t>zobowiązanie tych podmiotów do oddania mu do dyspozycji niezbędnych zasobów na potrzeby realizacji zamówienia.</w:t>
      </w:r>
    </w:p>
    <w:p w14:paraId="68550566" w14:textId="35AD3E32" w:rsidR="005059FF" w:rsidRPr="007A3FC8" w:rsidRDefault="00491EC1" w:rsidP="00C212A1">
      <w:pPr>
        <w:pStyle w:val="Tekstpodstawowy2"/>
        <w:spacing w:line="276" w:lineRule="auto"/>
        <w:ind w:left="284" w:right="0" w:hanging="284"/>
        <w:rPr>
          <w:rFonts w:asciiTheme="majorBidi" w:hAnsiTheme="majorBidi" w:cstheme="majorBidi"/>
          <w:b w:val="0"/>
          <w:iCs/>
          <w:sz w:val="22"/>
          <w:szCs w:val="22"/>
        </w:rPr>
      </w:pPr>
      <w:r w:rsidRPr="007A3FC8">
        <w:rPr>
          <w:rFonts w:asciiTheme="majorBidi" w:hAnsiTheme="majorBidi" w:cstheme="majorBidi"/>
          <w:b w:val="0"/>
          <w:iCs/>
          <w:sz w:val="22"/>
          <w:szCs w:val="22"/>
        </w:rPr>
        <w:t>4</w:t>
      </w:r>
      <w:r w:rsidR="005059FF" w:rsidRPr="007A3FC8">
        <w:rPr>
          <w:rFonts w:asciiTheme="majorBidi" w:hAnsiTheme="majorBidi" w:cstheme="majorBidi"/>
          <w:b w:val="0"/>
          <w:iCs/>
          <w:sz w:val="22"/>
          <w:szCs w:val="22"/>
        </w:rPr>
        <w:t>. Jeżeli zdolności techniczne lub zawodowe lub sytuacja finansowa, podmiotu, na którego</w:t>
      </w:r>
      <w:r w:rsidR="00BB3E56" w:rsidRPr="007A3FC8">
        <w:rPr>
          <w:rFonts w:asciiTheme="majorBidi" w:hAnsiTheme="majorBidi" w:cstheme="majorBidi"/>
          <w:b w:val="0"/>
          <w:iCs/>
          <w:sz w:val="22"/>
          <w:szCs w:val="22"/>
        </w:rPr>
        <w:t xml:space="preserve"> </w:t>
      </w:r>
      <w:r w:rsidR="005059FF" w:rsidRPr="007A3FC8">
        <w:rPr>
          <w:rFonts w:asciiTheme="majorBidi" w:hAnsiTheme="majorBidi" w:cstheme="majorBidi"/>
          <w:b w:val="0"/>
          <w:iCs/>
          <w:sz w:val="22"/>
          <w:szCs w:val="22"/>
        </w:rPr>
        <w:t>zdolnościach polega wykonawca, nie potwierdzają spełnienia przez wykonawcę warunków udziału w postępowaniu lub zachodzą wobec tych podmiotów podstawy wykluczenia, Zamawiający zażąda, aby wykonawca w terminie określonym przez Zamawiającego:</w:t>
      </w:r>
    </w:p>
    <w:p w14:paraId="20BD0ECC" w14:textId="77777777" w:rsidR="005059FF" w:rsidRPr="007A3FC8" w:rsidRDefault="005059FF" w:rsidP="00C212A1">
      <w:pPr>
        <w:pStyle w:val="Tekstpodstawowy2"/>
        <w:tabs>
          <w:tab w:val="clear" w:pos="720"/>
          <w:tab w:val="left" w:pos="426"/>
        </w:tabs>
        <w:spacing w:line="276" w:lineRule="auto"/>
        <w:ind w:left="426" w:right="0" w:hanging="426"/>
        <w:rPr>
          <w:rFonts w:asciiTheme="majorBidi" w:hAnsiTheme="majorBidi" w:cstheme="majorBidi"/>
          <w:b w:val="0"/>
          <w:iCs/>
          <w:sz w:val="22"/>
          <w:szCs w:val="22"/>
        </w:rPr>
      </w:pPr>
      <w:r w:rsidRPr="007A3FC8">
        <w:rPr>
          <w:rFonts w:asciiTheme="majorBidi" w:hAnsiTheme="majorBidi" w:cstheme="majorBidi"/>
          <w:b w:val="0"/>
          <w:bCs/>
          <w:sz w:val="22"/>
          <w:szCs w:val="22"/>
        </w:rPr>
        <w:t xml:space="preserve"> a)</w:t>
      </w:r>
      <w:r w:rsidRPr="007A3FC8">
        <w:rPr>
          <w:rFonts w:asciiTheme="majorBidi" w:hAnsiTheme="majorBidi" w:cstheme="majorBidi"/>
          <w:b w:val="0"/>
          <w:bCs/>
          <w:sz w:val="22"/>
          <w:szCs w:val="22"/>
        </w:rPr>
        <w:tab/>
      </w:r>
      <w:r w:rsidRPr="007A3FC8">
        <w:rPr>
          <w:rFonts w:asciiTheme="majorBidi" w:hAnsiTheme="majorBidi" w:cstheme="majorBidi"/>
          <w:b w:val="0"/>
          <w:iCs/>
          <w:sz w:val="22"/>
          <w:szCs w:val="22"/>
        </w:rPr>
        <w:t>zastąpił ten podmiot innym podmiotem lub podmiotami lub</w:t>
      </w:r>
    </w:p>
    <w:p w14:paraId="0FED5B70" w14:textId="5128A0D2" w:rsidR="005059FF" w:rsidRPr="007A3FC8" w:rsidRDefault="005059FF" w:rsidP="00C212A1">
      <w:pPr>
        <w:pStyle w:val="Tekstpodstawowy2"/>
        <w:tabs>
          <w:tab w:val="clear" w:pos="720"/>
          <w:tab w:val="left" w:pos="426"/>
        </w:tabs>
        <w:spacing w:line="276" w:lineRule="auto"/>
        <w:ind w:left="426" w:right="0" w:hanging="426"/>
        <w:rPr>
          <w:rFonts w:asciiTheme="majorBidi" w:hAnsiTheme="majorBidi" w:cstheme="majorBidi"/>
          <w:b w:val="0"/>
          <w:sz w:val="22"/>
          <w:szCs w:val="22"/>
        </w:rPr>
      </w:pPr>
      <w:r w:rsidRPr="007A3FC8">
        <w:rPr>
          <w:rFonts w:asciiTheme="majorBidi" w:hAnsiTheme="majorBidi" w:cstheme="majorBidi"/>
          <w:b w:val="0"/>
          <w:bCs/>
          <w:sz w:val="22"/>
          <w:szCs w:val="22"/>
        </w:rPr>
        <w:t xml:space="preserve"> b)</w:t>
      </w:r>
      <w:r w:rsidRPr="007A3FC8">
        <w:rPr>
          <w:rFonts w:asciiTheme="majorBidi" w:hAnsiTheme="majorBidi" w:cstheme="majorBidi"/>
          <w:b w:val="0"/>
          <w:bCs/>
          <w:sz w:val="22"/>
          <w:szCs w:val="22"/>
        </w:rPr>
        <w:tab/>
      </w:r>
      <w:r w:rsidRPr="007A3FC8">
        <w:rPr>
          <w:rFonts w:asciiTheme="majorBidi" w:hAnsiTheme="majorBidi" w:cstheme="majorBidi"/>
          <w:b w:val="0"/>
          <w:iCs/>
          <w:sz w:val="22"/>
          <w:szCs w:val="22"/>
        </w:rPr>
        <w:t>zobowiązał się do osobistego wykonania odpowiedniej części zamówienia, jeżeli wykaże zdolności techniczne lub zawodowe lub sytuację finansową, o których mowa w rozdzia</w:t>
      </w:r>
      <w:r w:rsidR="003D081A" w:rsidRPr="007A3FC8">
        <w:rPr>
          <w:rFonts w:asciiTheme="majorBidi" w:hAnsiTheme="majorBidi" w:cstheme="majorBidi"/>
          <w:b w:val="0"/>
          <w:iCs/>
          <w:sz w:val="22"/>
          <w:szCs w:val="22"/>
        </w:rPr>
        <w:t xml:space="preserve">le </w:t>
      </w:r>
      <w:r w:rsidRPr="007A3FC8">
        <w:rPr>
          <w:rFonts w:asciiTheme="majorBidi" w:hAnsiTheme="majorBidi" w:cstheme="majorBidi"/>
          <w:b w:val="0"/>
          <w:iCs/>
          <w:sz w:val="22"/>
          <w:szCs w:val="22"/>
        </w:rPr>
        <w:t xml:space="preserve"> </w:t>
      </w:r>
      <w:r w:rsidR="00AE78A6" w:rsidRPr="007A3FC8">
        <w:rPr>
          <w:rFonts w:asciiTheme="majorBidi" w:hAnsiTheme="majorBidi" w:cstheme="majorBidi"/>
          <w:b w:val="0"/>
          <w:iCs/>
          <w:sz w:val="22"/>
          <w:szCs w:val="22"/>
        </w:rPr>
        <w:t>III</w:t>
      </w:r>
      <w:r w:rsidR="00491EC1" w:rsidRPr="007A3FC8">
        <w:rPr>
          <w:rFonts w:asciiTheme="majorBidi" w:hAnsiTheme="majorBidi" w:cstheme="majorBidi"/>
          <w:b w:val="0"/>
          <w:iCs/>
          <w:sz w:val="22"/>
          <w:szCs w:val="22"/>
        </w:rPr>
        <w:t xml:space="preserve"> ust. 1</w:t>
      </w:r>
      <w:r w:rsidRPr="007A3FC8">
        <w:rPr>
          <w:rFonts w:asciiTheme="majorBidi" w:hAnsiTheme="majorBidi" w:cstheme="majorBidi"/>
          <w:b w:val="0"/>
          <w:iCs/>
          <w:sz w:val="22"/>
          <w:szCs w:val="22"/>
        </w:rPr>
        <w:t>.</w:t>
      </w:r>
    </w:p>
    <w:p w14:paraId="1FD99B6D" w14:textId="052405A9" w:rsidR="005059FF" w:rsidRPr="007A3FC8" w:rsidRDefault="00491EC1" w:rsidP="00C212A1">
      <w:pPr>
        <w:pStyle w:val="Tekstpodstawowy2"/>
        <w:tabs>
          <w:tab w:val="clear" w:pos="720"/>
        </w:tabs>
        <w:spacing w:line="276" w:lineRule="auto"/>
        <w:ind w:left="426" w:right="0" w:hanging="426"/>
        <w:rPr>
          <w:rFonts w:asciiTheme="majorBidi" w:hAnsiTheme="majorBidi" w:cstheme="majorBidi"/>
          <w:b w:val="0"/>
          <w:sz w:val="22"/>
          <w:szCs w:val="22"/>
        </w:rPr>
      </w:pPr>
      <w:r w:rsidRPr="007A3FC8">
        <w:rPr>
          <w:rFonts w:asciiTheme="majorBidi" w:hAnsiTheme="majorBidi" w:cstheme="majorBidi"/>
          <w:b w:val="0"/>
          <w:iCs/>
          <w:sz w:val="22"/>
          <w:szCs w:val="22"/>
        </w:rPr>
        <w:lastRenderedPageBreak/>
        <w:t>5</w:t>
      </w:r>
      <w:r w:rsidR="005059FF" w:rsidRPr="007A3FC8">
        <w:rPr>
          <w:rFonts w:asciiTheme="majorBidi" w:hAnsiTheme="majorBidi" w:cstheme="majorBidi"/>
          <w:b w:val="0"/>
          <w:iCs/>
          <w:sz w:val="22"/>
          <w:szCs w:val="22"/>
        </w:rPr>
        <w:t xml:space="preserve">.  </w:t>
      </w:r>
      <w:r w:rsidR="005059FF" w:rsidRPr="007A3FC8">
        <w:rPr>
          <w:rFonts w:asciiTheme="majorBidi" w:hAnsiTheme="majorBidi" w:cstheme="majorBidi"/>
          <w:b w:val="0"/>
          <w:sz w:val="22"/>
          <w:szCs w:val="22"/>
        </w:rPr>
        <w:t>W celu oceny, czy wykonawca polegając na zdolnościach lub sytuacji innych podmiotów na zasadach określonych w art. 22a ustawy, będzie dysponował niezbędnymi zasobami</w:t>
      </w:r>
      <w:r w:rsidR="00E32242">
        <w:rPr>
          <w:rFonts w:asciiTheme="majorBidi" w:hAnsiTheme="majorBidi" w:cstheme="majorBidi"/>
          <w:b w:val="0"/>
          <w:sz w:val="22"/>
          <w:szCs w:val="22"/>
        </w:rPr>
        <w:t xml:space="preserve"> </w:t>
      </w:r>
      <w:r w:rsidR="005059FF" w:rsidRPr="007A3FC8">
        <w:rPr>
          <w:rFonts w:asciiTheme="majorBidi" w:hAnsiTheme="majorBidi" w:cstheme="majorBidi"/>
          <w:b w:val="0"/>
          <w:sz w:val="22"/>
          <w:szCs w:val="22"/>
        </w:rPr>
        <w:t>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A2C5FDD" w14:textId="77777777" w:rsidR="005059FF" w:rsidRPr="007A3FC8" w:rsidRDefault="005059FF" w:rsidP="00C212A1">
      <w:pPr>
        <w:pStyle w:val="Tekstpodstawowy2"/>
        <w:numPr>
          <w:ilvl w:val="0"/>
          <w:numId w:val="10"/>
        </w:numPr>
        <w:tabs>
          <w:tab w:val="clear" w:pos="720"/>
        </w:tabs>
        <w:suppressAutoHyphens w:val="0"/>
        <w:spacing w:line="276" w:lineRule="auto"/>
        <w:ind w:right="0"/>
        <w:rPr>
          <w:rFonts w:asciiTheme="majorBidi" w:hAnsiTheme="majorBidi" w:cstheme="majorBidi"/>
          <w:b w:val="0"/>
          <w:sz w:val="22"/>
          <w:szCs w:val="22"/>
        </w:rPr>
      </w:pPr>
      <w:r w:rsidRPr="007A3FC8">
        <w:rPr>
          <w:rFonts w:asciiTheme="majorBidi" w:hAnsiTheme="majorBidi" w:cstheme="majorBidi"/>
          <w:b w:val="0"/>
          <w:sz w:val="22"/>
          <w:szCs w:val="22"/>
        </w:rPr>
        <w:t>zakres dostępnych wykonawcy zasobów innego podmiotu;</w:t>
      </w:r>
    </w:p>
    <w:p w14:paraId="13669521" w14:textId="77777777" w:rsidR="005059FF" w:rsidRPr="007A3FC8" w:rsidRDefault="005059FF" w:rsidP="00C212A1">
      <w:pPr>
        <w:pStyle w:val="Tekstpodstawowy2"/>
        <w:numPr>
          <w:ilvl w:val="0"/>
          <w:numId w:val="10"/>
        </w:numPr>
        <w:tabs>
          <w:tab w:val="clear" w:pos="720"/>
        </w:tabs>
        <w:suppressAutoHyphens w:val="0"/>
        <w:spacing w:line="276" w:lineRule="auto"/>
        <w:ind w:right="0"/>
        <w:rPr>
          <w:rFonts w:asciiTheme="majorBidi" w:hAnsiTheme="majorBidi" w:cstheme="majorBidi"/>
          <w:b w:val="0"/>
          <w:sz w:val="22"/>
          <w:szCs w:val="22"/>
        </w:rPr>
      </w:pPr>
      <w:r w:rsidRPr="007A3FC8">
        <w:rPr>
          <w:rFonts w:asciiTheme="majorBidi" w:hAnsiTheme="majorBidi" w:cstheme="majorBidi"/>
          <w:b w:val="0"/>
          <w:sz w:val="22"/>
          <w:szCs w:val="22"/>
        </w:rPr>
        <w:t>sposób wykorzystania zasobów innego podmiotu, przez wykonawcę, przy wykonywaniu zamówienia publicznego;</w:t>
      </w:r>
    </w:p>
    <w:p w14:paraId="6173BF92" w14:textId="77777777" w:rsidR="005059FF" w:rsidRPr="007A3FC8" w:rsidRDefault="005059FF" w:rsidP="00C212A1">
      <w:pPr>
        <w:pStyle w:val="Tekstpodstawowy2"/>
        <w:numPr>
          <w:ilvl w:val="0"/>
          <w:numId w:val="10"/>
        </w:numPr>
        <w:tabs>
          <w:tab w:val="clear" w:pos="720"/>
        </w:tabs>
        <w:suppressAutoHyphens w:val="0"/>
        <w:spacing w:line="276" w:lineRule="auto"/>
        <w:ind w:right="0"/>
        <w:rPr>
          <w:rFonts w:asciiTheme="majorBidi" w:hAnsiTheme="majorBidi" w:cstheme="majorBidi"/>
          <w:b w:val="0"/>
          <w:sz w:val="22"/>
          <w:szCs w:val="22"/>
        </w:rPr>
      </w:pPr>
      <w:r w:rsidRPr="007A3FC8">
        <w:rPr>
          <w:rFonts w:asciiTheme="majorBidi" w:hAnsiTheme="majorBidi" w:cstheme="majorBidi"/>
          <w:b w:val="0"/>
          <w:sz w:val="22"/>
          <w:szCs w:val="22"/>
        </w:rPr>
        <w:t>zakres i okres udziału innego podmiotu przy wykonywaniu zamówienia publicznego;</w:t>
      </w:r>
    </w:p>
    <w:p w14:paraId="308920CD" w14:textId="6F5FB9F3" w:rsidR="005059FF" w:rsidRPr="007A3FC8" w:rsidRDefault="005059FF" w:rsidP="00C212A1">
      <w:pPr>
        <w:pStyle w:val="Tekstpodstawowy2"/>
        <w:numPr>
          <w:ilvl w:val="0"/>
          <w:numId w:val="10"/>
        </w:numPr>
        <w:tabs>
          <w:tab w:val="clear" w:pos="720"/>
        </w:tabs>
        <w:suppressAutoHyphens w:val="0"/>
        <w:spacing w:line="276" w:lineRule="auto"/>
        <w:ind w:right="0"/>
        <w:rPr>
          <w:rFonts w:asciiTheme="majorBidi" w:hAnsiTheme="majorBidi" w:cstheme="majorBidi"/>
          <w:b w:val="0"/>
          <w:sz w:val="22"/>
          <w:szCs w:val="22"/>
        </w:rPr>
      </w:pPr>
      <w:r w:rsidRPr="007A3FC8">
        <w:rPr>
          <w:rFonts w:asciiTheme="majorBidi" w:hAnsiTheme="majorBidi" w:cstheme="majorBidi"/>
          <w:b w:val="0"/>
          <w:sz w:val="22"/>
          <w:szCs w:val="22"/>
        </w:rPr>
        <w:t xml:space="preserve">czy podmiot, na zdolnościach którego wykonawca polega w odniesieniu do warunków udziału </w:t>
      </w:r>
      <w:r w:rsidR="00FF3B93" w:rsidRPr="007A3FC8">
        <w:rPr>
          <w:rFonts w:asciiTheme="majorBidi" w:hAnsiTheme="majorBidi" w:cstheme="majorBidi"/>
          <w:b w:val="0"/>
          <w:sz w:val="22"/>
          <w:szCs w:val="22"/>
        </w:rPr>
        <w:br/>
      </w:r>
      <w:r w:rsidRPr="007A3FC8">
        <w:rPr>
          <w:rFonts w:asciiTheme="majorBidi" w:hAnsiTheme="majorBidi" w:cstheme="majorBidi"/>
          <w:b w:val="0"/>
          <w:sz w:val="22"/>
          <w:szCs w:val="22"/>
        </w:rPr>
        <w:t>w postępowaniu dotyczących doświadczenia, zrealizuje usługi, których wskazane zdolności dotyczą.</w:t>
      </w:r>
    </w:p>
    <w:p w14:paraId="17BC2D5F" w14:textId="1AEC99C6" w:rsidR="005059FF" w:rsidRPr="007A3FC8" w:rsidRDefault="00491EC1" w:rsidP="00C212A1">
      <w:pPr>
        <w:autoSpaceDE w:val="0"/>
        <w:autoSpaceDN w:val="0"/>
        <w:adjustRightInd w:val="0"/>
        <w:spacing w:after="0"/>
        <w:ind w:left="284" w:hanging="284"/>
        <w:jc w:val="both"/>
        <w:rPr>
          <w:rFonts w:asciiTheme="majorBidi" w:hAnsiTheme="majorBidi" w:cstheme="majorBidi"/>
        </w:rPr>
      </w:pPr>
      <w:r w:rsidRPr="007A3FC8">
        <w:rPr>
          <w:rFonts w:asciiTheme="majorBidi" w:hAnsiTheme="majorBidi" w:cstheme="majorBidi"/>
        </w:rPr>
        <w:t>6</w:t>
      </w:r>
      <w:r w:rsidR="005059FF" w:rsidRPr="007A3FC8">
        <w:rPr>
          <w:rFonts w:asciiTheme="majorBidi" w:hAnsiTheme="majorBidi" w:cstheme="majorBidi"/>
        </w:rPr>
        <w:t xml:space="preserve">. Zamawiający oceni, czy udostępniane wykonawcy przez inne podmioty zdolności </w:t>
      </w:r>
      <w:r w:rsidRPr="007A3FC8">
        <w:rPr>
          <w:rFonts w:asciiTheme="majorBidi" w:hAnsiTheme="majorBidi" w:cstheme="majorBidi"/>
        </w:rPr>
        <w:t xml:space="preserve"> </w:t>
      </w:r>
      <w:r w:rsidR="000A32F7" w:rsidRPr="007A3FC8">
        <w:rPr>
          <w:rFonts w:asciiTheme="majorBidi" w:hAnsiTheme="majorBidi" w:cstheme="majorBidi"/>
        </w:rPr>
        <w:t xml:space="preserve"> </w:t>
      </w:r>
      <w:r w:rsidR="005059FF" w:rsidRPr="007A3FC8">
        <w:rPr>
          <w:rFonts w:asciiTheme="majorBidi" w:hAnsiTheme="majorBidi" w:cstheme="majorBidi"/>
        </w:rPr>
        <w:t>techniczne lub zawodowe lub sytuacja finansowa lub ekonomiczna, pozwalają na wykonanie przez wykonawcę spełniania warunków udziału w postępowaniu oraz bada, czy nie zachodzą wobec tego podmiotu podstawy wykluczenia, o których mowa w art</w:t>
      </w:r>
      <w:r w:rsidR="006B16F2" w:rsidRPr="007A3FC8">
        <w:rPr>
          <w:rFonts w:asciiTheme="majorBidi" w:hAnsiTheme="majorBidi" w:cstheme="majorBidi"/>
        </w:rPr>
        <w:t>. 24 ust. 1 pkt 13-23 i ust. 5.</w:t>
      </w:r>
    </w:p>
    <w:p w14:paraId="29254146" w14:textId="2F16B5F1" w:rsidR="005059FF" w:rsidRPr="007A3FC8" w:rsidRDefault="00491EC1" w:rsidP="00C212A1">
      <w:pPr>
        <w:autoSpaceDE w:val="0"/>
        <w:autoSpaceDN w:val="0"/>
        <w:adjustRightInd w:val="0"/>
        <w:spacing w:after="0"/>
        <w:ind w:left="284" w:hanging="284"/>
        <w:jc w:val="both"/>
        <w:rPr>
          <w:rFonts w:asciiTheme="majorBidi" w:hAnsiTheme="majorBidi" w:cstheme="majorBidi"/>
        </w:rPr>
      </w:pPr>
      <w:r w:rsidRPr="007A3FC8">
        <w:rPr>
          <w:rFonts w:asciiTheme="majorBidi" w:hAnsiTheme="majorBidi" w:cstheme="majorBidi"/>
        </w:rPr>
        <w:t>7</w:t>
      </w:r>
      <w:r w:rsidR="005059FF" w:rsidRPr="007A3FC8">
        <w:rPr>
          <w:rFonts w:asciiTheme="majorBidi" w:hAnsiTheme="majorBidi" w:cstheme="majorBidi"/>
        </w:rPr>
        <w:t>. W odniesieniu do warunków dotyczących wykształcenia, kwalifikacji zawodowych lub doświadczenia, wykonawcy mogą polegać na zdolnościach innych podmiotów, jeśli podmioty te zrealizują usługi, do realizacji kt</w:t>
      </w:r>
      <w:r w:rsidR="006B16F2" w:rsidRPr="007A3FC8">
        <w:rPr>
          <w:rFonts w:asciiTheme="majorBidi" w:hAnsiTheme="majorBidi" w:cstheme="majorBidi"/>
        </w:rPr>
        <w:t>órych te zdolności są wymagane.</w:t>
      </w:r>
    </w:p>
    <w:p w14:paraId="1545D0E8" w14:textId="5E8A5840" w:rsidR="005059FF" w:rsidRPr="007A3FC8" w:rsidRDefault="00491EC1" w:rsidP="00C212A1">
      <w:pPr>
        <w:autoSpaceDE w:val="0"/>
        <w:autoSpaceDN w:val="0"/>
        <w:adjustRightInd w:val="0"/>
        <w:spacing w:after="0"/>
        <w:ind w:left="284" w:hanging="284"/>
        <w:jc w:val="both"/>
        <w:rPr>
          <w:rFonts w:asciiTheme="majorBidi" w:hAnsiTheme="majorBidi" w:cstheme="majorBidi"/>
        </w:rPr>
      </w:pPr>
      <w:r w:rsidRPr="007A3FC8">
        <w:rPr>
          <w:rFonts w:asciiTheme="majorBidi" w:hAnsiTheme="majorBidi" w:cstheme="majorBidi"/>
        </w:rPr>
        <w:t>8</w:t>
      </w:r>
      <w:r w:rsidR="005059FF" w:rsidRPr="007A3FC8">
        <w:rPr>
          <w:rFonts w:asciiTheme="majorBidi" w:hAnsiTheme="majorBidi" w:cstheme="majorBidi"/>
        </w:rPr>
        <w:t>. Wykonawca, który polega na sytuacji finansowej lub</w:t>
      </w:r>
      <w:r w:rsidR="00E32242">
        <w:rPr>
          <w:rFonts w:asciiTheme="majorBidi" w:hAnsiTheme="majorBidi" w:cstheme="majorBidi"/>
        </w:rPr>
        <w:t xml:space="preserve"> ekonomicznej innych podmiotów,</w:t>
      </w:r>
      <w:r w:rsidR="005059FF" w:rsidRPr="007A3FC8">
        <w:rPr>
          <w:rFonts w:asciiTheme="majorBidi" w:hAnsiTheme="majorBidi" w:cstheme="majorBidi"/>
        </w:rPr>
        <w:t xml:space="preserve"> odpowiada solidarnie z podmiotem</w:t>
      </w:r>
      <w:r w:rsidR="00995246" w:rsidRPr="007A3FC8">
        <w:rPr>
          <w:rFonts w:asciiTheme="majorBidi" w:hAnsiTheme="majorBidi" w:cstheme="majorBidi"/>
        </w:rPr>
        <w:t>, który zobowiązał się do udostę</w:t>
      </w:r>
      <w:r w:rsidR="005059FF" w:rsidRPr="007A3FC8">
        <w:rPr>
          <w:rFonts w:asciiTheme="majorBidi" w:hAnsiTheme="majorBidi" w:cstheme="majorBidi"/>
        </w:rPr>
        <w:t>pnienia zasobów, za szkodę poniesioną przez zamawiającego powstała wskutek nieudostępnienia chyba, że za nieudostęp</w:t>
      </w:r>
      <w:r w:rsidR="006B16F2" w:rsidRPr="007A3FC8">
        <w:rPr>
          <w:rFonts w:asciiTheme="majorBidi" w:hAnsiTheme="majorBidi" w:cstheme="majorBidi"/>
        </w:rPr>
        <w:t>nienie zasobów nie ponosi winy.</w:t>
      </w:r>
    </w:p>
    <w:p w14:paraId="326C09C8" w14:textId="5FEF41EA" w:rsidR="005059FF" w:rsidRPr="007A3FC8" w:rsidRDefault="00491EC1" w:rsidP="00C212A1">
      <w:pPr>
        <w:autoSpaceDE w:val="0"/>
        <w:autoSpaceDN w:val="0"/>
        <w:adjustRightInd w:val="0"/>
        <w:spacing w:after="0"/>
        <w:ind w:left="284" w:hanging="284"/>
        <w:jc w:val="both"/>
        <w:rPr>
          <w:rFonts w:asciiTheme="majorBidi" w:hAnsiTheme="majorBidi" w:cstheme="majorBidi"/>
        </w:rPr>
      </w:pPr>
      <w:r w:rsidRPr="007A3FC8">
        <w:rPr>
          <w:rFonts w:asciiTheme="majorBidi" w:hAnsiTheme="majorBidi" w:cstheme="majorBidi"/>
        </w:rPr>
        <w:t>9</w:t>
      </w:r>
      <w:r w:rsidR="005059FF" w:rsidRPr="007A3FC8">
        <w:rPr>
          <w:rFonts w:asciiTheme="majorBidi" w:hAnsiTheme="majorBidi" w:cstheme="majorBidi"/>
        </w:rPr>
        <w:t xml:space="preserve">. Wykonawcy mogą wspólnie ubiegać się o udzielenie zamówienia i w takim przypadku ustanawiają pełnomocnika do reprezentowania ich w postępowaniu o udzielenie zamówienia albo reprezentowania </w:t>
      </w:r>
      <w:r w:rsidR="00E32242">
        <w:rPr>
          <w:rFonts w:asciiTheme="majorBidi" w:hAnsiTheme="majorBidi" w:cstheme="majorBidi"/>
        </w:rPr>
        <w:br/>
      </w:r>
      <w:r w:rsidR="005059FF" w:rsidRPr="007A3FC8">
        <w:rPr>
          <w:rFonts w:asciiTheme="majorBidi" w:hAnsiTheme="majorBidi" w:cstheme="majorBidi"/>
        </w:rPr>
        <w:t>w postępowaniu i zawarciu umowy w sprawie zamówienia publicznego.</w:t>
      </w:r>
    </w:p>
    <w:p w14:paraId="70F28CF0" w14:textId="6B002973" w:rsidR="006715D0" w:rsidRPr="007A3FC8" w:rsidRDefault="006715D0" w:rsidP="00C212A1">
      <w:pPr>
        <w:pStyle w:val="Bezodstpw"/>
        <w:spacing w:line="276" w:lineRule="auto"/>
        <w:rPr>
          <w:rFonts w:asciiTheme="majorBidi" w:hAnsiTheme="majorBidi" w:cstheme="majorBidi"/>
          <w:b/>
        </w:rPr>
      </w:pPr>
    </w:p>
    <w:p w14:paraId="638C093D" w14:textId="379315AD" w:rsidR="00923F37" w:rsidRPr="007A3FC8" w:rsidRDefault="006B16F2" w:rsidP="00C212A1">
      <w:pPr>
        <w:spacing w:after="0"/>
        <w:rPr>
          <w:rFonts w:asciiTheme="majorBidi" w:hAnsiTheme="majorBidi" w:cstheme="majorBidi"/>
          <w:b/>
          <w:u w:val="single"/>
        </w:rPr>
      </w:pPr>
      <w:r w:rsidRPr="007A3FC8">
        <w:rPr>
          <w:rFonts w:asciiTheme="majorBidi" w:hAnsiTheme="majorBidi" w:cstheme="majorBidi"/>
          <w:b/>
          <w:u w:val="single"/>
        </w:rPr>
        <w:t>I</w:t>
      </w:r>
      <w:r w:rsidR="00923F37" w:rsidRPr="007A3FC8">
        <w:rPr>
          <w:rFonts w:asciiTheme="majorBidi" w:hAnsiTheme="majorBidi" w:cstheme="majorBidi"/>
          <w:b/>
          <w:u w:val="single"/>
        </w:rPr>
        <w:t>V. Podstawy wykluczenia, o których mowa w art. 24 ust. 5 ustawy PZP.</w:t>
      </w:r>
    </w:p>
    <w:p w14:paraId="190B3E2A" w14:textId="733929B5" w:rsidR="00102925" w:rsidRPr="007A3FC8" w:rsidRDefault="00102925" w:rsidP="00C212A1">
      <w:pPr>
        <w:spacing w:after="0"/>
        <w:ind w:left="284" w:hanging="284"/>
        <w:jc w:val="both"/>
        <w:rPr>
          <w:rFonts w:asciiTheme="majorBidi" w:hAnsiTheme="majorBidi" w:cstheme="majorBidi"/>
        </w:rPr>
      </w:pPr>
      <w:r w:rsidRPr="007A3FC8">
        <w:rPr>
          <w:rFonts w:asciiTheme="majorBidi" w:hAnsiTheme="majorBidi" w:cstheme="majorBidi"/>
        </w:rPr>
        <w:t>1</w:t>
      </w:r>
      <w:r w:rsidR="00B8254C" w:rsidRPr="007A3FC8">
        <w:rPr>
          <w:rFonts w:asciiTheme="majorBidi" w:hAnsiTheme="majorBidi" w:cstheme="majorBidi"/>
        </w:rPr>
        <w:t>.</w:t>
      </w:r>
      <w:r w:rsidRPr="007A3FC8">
        <w:rPr>
          <w:rFonts w:asciiTheme="majorBidi" w:hAnsiTheme="majorBidi" w:cstheme="majorBidi"/>
        </w:rPr>
        <w:t xml:space="preserve"> w stosunku do którego otwarto likwidację, w zatwierdzonym przez sąd układzie w</w:t>
      </w:r>
      <w:r w:rsidR="00677C5D" w:rsidRPr="007A3FC8">
        <w:rPr>
          <w:rFonts w:asciiTheme="majorBidi" w:hAnsiTheme="majorBidi" w:cstheme="majorBidi"/>
        </w:rPr>
        <w:t> </w:t>
      </w:r>
      <w:r w:rsidRPr="007A3FC8">
        <w:rPr>
          <w:rFonts w:asciiTheme="majorBidi" w:hAnsiTheme="majorBidi" w:cstheme="majorBidi"/>
        </w:rPr>
        <w:t xml:space="preserve">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w:t>
      </w:r>
      <w:r w:rsidR="00FF3B93" w:rsidRPr="007A3FC8">
        <w:rPr>
          <w:rFonts w:asciiTheme="majorBidi" w:hAnsiTheme="majorBidi" w:cstheme="majorBidi"/>
        </w:rPr>
        <w:br/>
      </w:r>
      <w:r w:rsidRPr="007A3FC8">
        <w:rPr>
          <w:rFonts w:asciiTheme="majorBidi" w:hAnsiTheme="majorBidi" w:cstheme="majorBidi"/>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FF3B93" w:rsidRPr="007A3FC8">
        <w:rPr>
          <w:rFonts w:asciiTheme="majorBidi" w:hAnsiTheme="majorBidi" w:cstheme="majorBidi"/>
        </w:rPr>
        <w:br/>
      </w:r>
      <w:r w:rsidRPr="007A3FC8">
        <w:rPr>
          <w:rFonts w:asciiTheme="majorBidi" w:hAnsiTheme="majorBidi" w:cstheme="majorBidi"/>
        </w:rPr>
        <w:t>z dnia 28 lutego 2003 r. - Prawo upadłościowe (Dz. U. z 2019 r. poz. 498, 912, 1495 i 1655);</w:t>
      </w:r>
    </w:p>
    <w:p w14:paraId="5F5C9D9C" w14:textId="279306F3" w:rsidR="00102925" w:rsidRPr="007A3FC8" w:rsidRDefault="00102925" w:rsidP="00C212A1">
      <w:pPr>
        <w:spacing w:after="0"/>
        <w:ind w:left="284" w:hanging="284"/>
        <w:jc w:val="both"/>
        <w:rPr>
          <w:rFonts w:asciiTheme="majorBidi" w:hAnsiTheme="majorBidi" w:cstheme="majorBidi"/>
        </w:rPr>
      </w:pPr>
      <w:r w:rsidRPr="007A3FC8">
        <w:rPr>
          <w:rFonts w:asciiTheme="majorBidi" w:hAnsiTheme="majorBidi" w:cstheme="majorBidi"/>
        </w:rPr>
        <w:t>2</w:t>
      </w:r>
      <w:r w:rsidR="00B8254C" w:rsidRPr="007A3FC8">
        <w:rPr>
          <w:rFonts w:asciiTheme="majorBidi" w:hAnsiTheme="majorBidi" w:cstheme="majorBidi"/>
        </w:rPr>
        <w:t>.</w:t>
      </w:r>
      <w:r w:rsidRPr="007A3FC8">
        <w:rPr>
          <w:rFonts w:asciiTheme="majorBidi" w:hAnsiTheme="majorBidi" w:cstheme="majorBidi"/>
        </w:rPr>
        <w:t xml:space="preserve"> który w sposób zawiniony poważnie naruszył obowiązki zawodowe, co podważa jego uczciwość, </w:t>
      </w:r>
      <w:r w:rsidR="00E32242">
        <w:rPr>
          <w:rFonts w:asciiTheme="majorBidi" w:hAnsiTheme="majorBidi" w:cstheme="majorBidi"/>
        </w:rPr>
        <w:br/>
      </w:r>
      <w:r w:rsidRPr="007A3FC8">
        <w:rPr>
          <w:rFonts w:asciiTheme="majorBidi" w:hAnsiTheme="majorBidi" w:cstheme="majorBidi"/>
        </w:rPr>
        <w:t>w szczególności gdy wykonawca w wyniku zamierzonego działania lub rażącego niedbalstwa nie wykonał lub nienależycie wykonał zamówienie, co zamawiający jest w</w:t>
      </w:r>
      <w:r w:rsidR="00B8254C" w:rsidRPr="007A3FC8">
        <w:rPr>
          <w:rFonts w:asciiTheme="majorBidi" w:hAnsiTheme="majorBidi" w:cstheme="majorBidi"/>
        </w:rPr>
        <w:t> </w:t>
      </w:r>
      <w:r w:rsidRPr="007A3FC8">
        <w:rPr>
          <w:rFonts w:asciiTheme="majorBidi" w:hAnsiTheme="majorBidi" w:cstheme="majorBidi"/>
        </w:rPr>
        <w:t>stanie wykazać za pomocą stosownych środków dowodowych;</w:t>
      </w:r>
    </w:p>
    <w:p w14:paraId="7F174707" w14:textId="778C3D5E" w:rsidR="00102925" w:rsidRPr="007A3FC8" w:rsidRDefault="00102925" w:rsidP="00C212A1">
      <w:pPr>
        <w:spacing w:after="0"/>
        <w:ind w:left="284" w:hanging="284"/>
        <w:jc w:val="both"/>
        <w:rPr>
          <w:rFonts w:asciiTheme="majorBidi" w:hAnsiTheme="majorBidi" w:cstheme="majorBidi"/>
        </w:rPr>
      </w:pPr>
      <w:r w:rsidRPr="007A3FC8">
        <w:rPr>
          <w:rFonts w:asciiTheme="majorBidi" w:hAnsiTheme="majorBidi" w:cstheme="majorBidi"/>
        </w:rPr>
        <w:t>3</w:t>
      </w:r>
      <w:r w:rsidR="00B8254C" w:rsidRPr="007A3FC8">
        <w:rPr>
          <w:rFonts w:asciiTheme="majorBidi" w:hAnsiTheme="majorBidi" w:cstheme="majorBidi"/>
        </w:rPr>
        <w:t>.</w:t>
      </w:r>
      <w:r w:rsidRPr="007A3FC8">
        <w:rPr>
          <w:rFonts w:asciiTheme="majorBidi" w:hAnsiTheme="majorBidi" w:cstheme="majorBidi"/>
        </w:rPr>
        <w:t xml:space="preserve"> jeżeli wykonawca lub osoby, o których mowa w ust. 1 pkt 14, uprawnione do reprezentowania wykonawcy pozostają w relacjach określonych w art. 17 ust. 1 pkt 2-4 z:</w:t>
      </w:r>
    </w:p>
    <w:p w14:paraId="3B0CE42F" w14:textId="77777777" w:rsidR="00102925" w:rsidRPr="007A3FC8" w:rsidRDefault="00102925" w:rsidP="00C212A1">
      <w:pPr>
        <w:spacing w:after="0"/>
        <w:ind w:left="284"/>
        <w:jc w:val="both"/>
        <w:rPr>
          <w:rFonts w:asciiTheme="majorBidi" w:hAnsiTheme="majorBidi" w:cstheme="majorBidi"/>
        </w:rPr>
      </w:pPr>
      <w:r w:rsidRPr="007A3FC8">
        <w:rPr>
          <w:rFonts w:asciiTheme="majorBidi" w:hAnsiTheme="majorBidi" w:cstheme="majorBidi"/>
        </w:rPr>
        <w:t>a) zamawiającym,</w:t>
      </w:r>
    </w:p>
    <w:p w14:paraId="789AB6AA" w14:textId="77777777" w:rsidR="00102925" w:rsidRPr="007A3FC8" w:rsidRDefault="00102925" w:rsidP="00C212A1">
      <w:pPr>
        <w:spacing w:after="0"/>
        <w:ind w:left="284"/>
        <w:jc w:val="both"/>
        <w:rPr>
          <w:rFonts w:asciiTheme="majorBidi" w:hAnsiTheme="majorBidi" w:cstheme="majorBidi"/>
        </w:rPr>
      </w:pPr>
      <w:r w:rsidRPr="007A3FC8">
        <w:rPr>
          <w:rFonts w:asciiTheme="majorBidi" w:hAnsiTheme="majorBidi" w:cstheme="majorBidi"/>
        </w:rPr>
        <w:t>b) osobami uprawnionymi do reprezentowania zamawiającego,</w:t>
      </w:r>
    </w:p>
    <w:p w14:paraId="625E7E8F" w14:textId="77777777" w:rsidR="00102925" w:rsidRPr="007A3FC8" w:rsidRDefault="00102925" w:rsidP="00C212A1">
      <w:pPr>
        <w:spacing w:after="0"/>
        <w:ind w:left="284"/>
        <w:jc w:val="both"/>
        <w:rPr>
          <w:rFonts w:asciiTheme="majorBidi" w:hAnsiTheme="majorBidi" w:cstheme="majorBidi"/>
        </w:rPr>
      </w:pPr>
      <w:r w:rsidRPr="007A3FC8">
        <w:rPr>
          <w:rFonts w:asciiTheme="majorBidi" w:hAnsiTheme="majorBidi" w:cstheme="majorBidi"/>
        </w:rPr>
        <w:t>c) członkami komisji przetargowej,</w:t>
      </w:r>
    </w:p>
    <w:p w14:paraId="5E2A15E1" w14:textId="77777777" w:rsidR="00102925" w:rsidRPr="007A3FC8" w:rsidRDefault="00102925" w:rsidP="00C212A1">
      <w:pPr>
        <w:spacing w:after="0"/>
        <w:ind w:left="284" w:hanging="284"/>
        <w:jc w:val="both"/>
        <w:rPr>
          <w:rFonts w:asciiTheme="majorBidi" w:hAnsiTheme="majorBidi" w:cstheme="majorBidi"/>
        </w:rPr>
      </w:pPr>
      <w:r w:rsidRPr="007A3FC8">
        <w:rPr>
          <w:rFonts w:asciiTheme="majorBidi" w:hAnsiTheme="majorBidi" w:cstheme="majorBidi"/>
        </w:rPr>
        <w:t>d) osobami, które złożyły oświadczenie, o którym mowa w art. 17 ust. 2a</w:t>
      </w:r>
    </w:p>
    <w:p w14:paraId="0F964217" w14:textId="77777777" w:rsidR="00102925" w:rsidRPr="007A3FC8" w:rsidRDefault="00102925" w:rsidP="00C212A1">
      <w:pPr>
        <w:spacing w:after="0"/>
        <w:ind w:left="284" w:hanging="284"/>
        <w:jc w:val="both"/>
        <w:rPr>
          <w:rFonts w:asciiTheme="majorBidi" w:hAnsiTheme="majorBidi" w:cstheme="majorBidi"/>
        </w:rPr>
      </w:pPr>
      <w:r w:rsidRPr="007A3FC8">
        <w:rPr>
          <w:rFonts w:asciiTheme="majorBidi" w:hAnsiTheme="majorBidi" w:cstheme="majorBidi"/>
        </w:rPr>
        <w:t>- chyba że jest możliwe zapewnienie bezstronności po stronie zamawiającego w inny sposób niż przez wykluczenie wykonawcy z udziału w postępowaniu;</w:t>
      </w:r>
    </w:p>
    <w:p w14:paraId="12722EAC" w14:textId="2FA0BCB6" w:rsidR="00102925" w:rsidRPr="007A3FC8" w:rsidRDefault="00102925" w:rsidP="00C212A1">
      <w:pPr>
        <w:spacing w:after="0"/>
        <w:ind w:left="284" w:hanging="284"/>
        <w:jc w:val="both"/>
        <w:rPr>
          <w:rFonts w:asciiTheme="majorBidi" w:hAnsiTheme="majorBidi" w:cstheme="majorBidi"/>
        </w:rPr>
      </w:pPr>
      <w:r w:rsidRPr="007A3FC8">
        <w:rPr>
          <w:rFonts w:asciiTheme="majorBidi" w:hAnsiTheme="majorBidi" w:cstheme="majorBidi"/>
        </w:rPr>
        <w:t>4</w:t>
      </w:r>
      <w:r w:rsidR="00B8254C" w:rsidRPr="007A3FC8">
        <w:rPr>
          <w:rFonts w:asciiTheme="majorBidi" w:hAnsiTheme="majorBidi" w:cstheme="majorBidi"/>
        </w:rPr>
        <w:t>.</w:t>
      </w:r>
      <w:r w:rsidRPr="007A3FC8">
        <w:rPr>
          <w:rFonts w:asciiTheme="majorBidi" w:hAnsiTheme="majorBidi" w:cstheme="majorBidi"/>
        </w:rPr>
        <w:t xml:space="preserve"> który, z przyczyn leżących po jego stronie, nie wykonał albo nienależycie wykonał w</w:t>
      </w:r>
      <w:r w:rsidR="00677C5D" w:rsidRPr="007A3FC8">
        <w:rPr>
          <w:rFonts w:asciiTheme="majorBidi" w:hAnsiTheme="majorBidi" w:cstheme="majorBidi"/>
        </w:rPr>
        <w:t> </w:t>
      </w:r>
      <w:r w:rsidRPr="007A3FC8">
        <w:rPr>
          <w:rFonts w:asciiTheme="majorBidi" w:hAnsiTheme="majorBidi" w:cstheme="majorBidi"/>
        </w:rPr>
        <w:t xml:space="preserve">istotnym stopniu wcześniejszą umowę w sprawie zamówienia publicznego lub umowę koncesji, zawartą z zamawiającym, </w:t>
      </w:r>
      <w:r w:rsidR="00E32242">
        <w:rPr>
          <w:rFonts w:asciiTheme="majorBidi" w:hAnsiTheme="majorBidi" w:cstheme="majorBidi"/>
        </w:rPr>
        <w:br/>
      </w:r>
      <w:r w:rsidRPr="007A3FC8">
        <w:rPr>
          <w:rFonts w:asciiTheme="majorBidi" w:hAnsiTheme="majorBidi" w:cstheme="majorBidi"/>
        </w:rPr>
        <w:lastRenderedPageBreak/>
        <w:t>o którym mowa w art. 3 ust. 1 pkt 1-4, co doprowadziło do rozwiązania umowy lub zasądzenia odszkodowania;</w:t>
      </w:r>
    </w:p>
    <w:p w14:paraId="41752672" w14:textId="13033421" w:rsidR="00102925" w:rsidRPr="007A3FC8" w:rsidRDefault="00102925" w:rsidP="00C212A1">
      <w:pPr>
        <w:spacing w:after="0"/>
        <w:ind w:left="284" w:hanging="284"/>
        <w:jc w:val="both"/>
        <w:rPr>
          <w:rFonts w:asciiTheme="majorBidi" w:hAnsiTheme="majorBidi" w:cstheme="majorBidi"/>
        </w:rPr>
      </w:pPr>
      <w:r w:rsidRPr="007A3FC8">
        <w:rPr>
          <w:rFonts w:asciiTheme="majorBidi" w:hAnsiTheme="majorBidi" w:cstheme="majorBidi"/>
        </w:rPr>
        <w:t>5</w:t>
      </w:r>
      <w:r w:rsidR="00B8254C" w:rsidRPr="007A3FC8">
        <w:rPr>
          <w:rFonts w:asciiTheme="majorBidi" w:hAnsiTheme="majorBidi" w:cstheme="majorBidi"/>
        </w:rPr>
        <w:t>.</w:t>
      </w:r>
      <w:r w:rsidRPr="007A3FC8">
        <w:rPr>
          <w:rFonts w:asciiTheme="majorBidi" w:hAnsiTheme="majorBidi" w:cstheme="majorBidi"/>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50B277" w14:textId="5B7F1C20" w:rsidR="00102925" w:rsidRPr="007A3FC8" w:rsidRDefault="00102925" w:rsidP="00C212A1">
      <w:pPr>
        <w:tabs>
          <w:tab w:val="left" w:pos="426"/>
        </w:tabs>
        <w:spacing w:after="0"/>
        <w:ind w:left="284" w:hanging="284"/>
        <w:jc w:val="both"/>
        <w:rPr>
          <w:rFonts w:asciiTheme="majorBidi" w:hAnsiTheme="majorBidi" w:cstheme="majorBidi"/>
        </w:rPr>
      </w:pPr>
      <w:r w:rsidRPr="007A3FC8">
        <w:rPr>
          <w:rFonts w:asciiTheme="majorBidi" w:hAnsiTheme="majorBidi" w:cstheme="majorBidi"/>
        </w:rPr>
        <w:t>6</w:t>
      </w:r>
      <w:r w:rsidR="00B8254C" w:rsidRPr="007A3FC8">
        <w:rPr>
          <w:rFonts w:asciiTheme="majorBidi" w:hAnsiTheme="majorBidi" w:cstheme="majorBidi"/>
        </w:rPr>
        <w:t>.</w:t>
      </w:r>
      <w:r w:rsidRPr="007A3FC8">
        <w:rPr>
          <w:rFonts w:asciiTheme="majorBidi" w:hAnsiTheme="majorBidi" w:cstheme="majorBidi"/>
        </w:rPr>
        <w:t xml:space="preserve"> jeżeli urzędującego członka jego organu zarządzającego lub nadzorczego, wspólnika spółki w spółce jawnej lub partnerskiej albo komplementariusza w spółce komandytowej lub</w:t>
      </w:r>
      <w:r w:rsidR="00677C5D" w:rsidRPr="007A3FC8">
        <w:rPr>
          <w:rFonts w:asciiTheme="majorBidi" w:hAnsiTheme="majorBidi" w:cstheme="majorBidi"/>
        </w:rPr>
        <w:t> </w:t>
      </w:r>
      <w:r w:rsidRPr="007A3FC8">
        <w:rPr>
          <w:rFonts w:asciiTheme="majorBidi" w:hAnsiTheme="majorBidi" w:cstheme="majorBidi"/>
        </w:rPr>
        <w:t>komandytowo-akcyjnej lub prokurenta prawomocnie skazano za wykroczenie, o którym mowa w pkt 5;</w:t>
      </w:r>
    </w:p>
    <w:p w14:paraId="20DB4AE9" w14:textId="661BD873" w:rsidR="00102925" w:rsidRPr="007A3FC8" w:rsidRDefault="00102925" w:rsidP="00C212A1">
      <w:pPr>
        <w:spacing w:after="0"/>
        <w:ind w:left="284" w:hanging="284"/>
        <w:jc w:val="both"/>
        <w:rPr>
          <w:rFonts w:asciiTheme="majorBidi" w:hAnsiTheme="majorBidi" w:cstheme="majorBidi"/>
        </w:rPr>
      </w:pPr>
      <w:r w:rsidRPr="007A3FC8">
        <w:rPr>
          <w:rFonts w:asciiTheme="majorBidi" w:hAnsiTheme="majorBidi" w:cstheme="majorBidi"/>
        </w:rPr>
        <w:t>7</w:t>
      </w:r>
      <w:r w:rsidR="00B8254C" w:rsidRPr="007A3FC8">
        <w:rPr>
          <w:rFonts w:asciiTheme="majorBidi" w:hAnsiTheme="majorBidi" w:cstheme="majorBidi"/>
        </w:rPr>
        <w:t>.</w:t>
      </w:r>
      <w:r w:rsidRPr="007A3FC8">
        <w:rPr>
          <w:rFonts w:asciiTheme="majorBidi" w:hAnsiTheme="majorBidi" w:cstheme="majorBidi"/>
        </w:rPr>
        <w:t xml:space="preserve"> wobec którego wydano ostateczną decyzję administracyjną o naruszeniu obowiązków wynikających </w:t>
      </w:r>
      <w:r w:rsidR="00E32242">
        <w:rPr>
          <w:rFonts w:asciiTheme="majorBidi" w:hAnsiTheme="majorBidi" w:cstheme="majorBidi"/>
        </w:rPr>
        <w:br/>
      </w:r>
      <w:r w:rsidRPr="007A3FC8">
        <w:rPr>
          <w:rFonts w:asciiTheme="majorBidi" w:hAnsiTheme="majorBidi" w:cstheme="majorBidi"/>
        </w:rPr>
        <w:t>z przepisów prawa pracy, prawa ochrony środowiska lub przepisów o</w:t>
      </w:r>
      <w:r w:rsidR="00677C5D" w:rsidRPr="007A3FC8">
        <w:rPr>
          <w:rFonts w:asciiTheme="majorBidi" w:hAnsiTheme="majorBidi" w:cstheme="majorBidi"/>
        </w:rPr>
        <w:t> </w:t>
      </w:r>
      <w:r w:rsidRPr="007A3FC8">
        <w:rPr>
          <w:rFonts w:asciiTheme="majorBidi" w:hAnsiTheme="majorBidi" w:cstheme="majorBidi"/>
        </w:rPr>
        <w:t>zabezpieczeniu społecznym, jeżeli wymierzono tą decyzją karę pieniężną nie niższą niż 3000 złotych;</w:t>
      </w:r>
    </w:p>
    <w:p w14:paraId="20B3587A" w14:textId="269AC0FC" w:rsidR="00102925" w:rsidRPr="007A3FC8" w:rsidRDefault="00102925" w:rsidP="00C212A1">
      <w:pPr>
        <w:spacing w:after="0"/>
        <w:ind w:left="284" w:hanging="284"/>
        <w:jc w:val="both"/>
        <w:rPr>
          <w:rFonts w:asciiTheme="majorBidi" w:hAnsiTheme="majorBidi" w:cstheme="majorBidi"/>
        </w:rPr>
      </w:pPr>
      <w:r w:rsidRPr="007A3FC8">
        <w:rPr>
          <w:rFonts w:asciiTheme="majorBidi" w:hAnsiTheme="majorBidi" w:cstheme="majorBidi"/>
        </w:rPr>
        <w:t>8</w:t>
      </w:r>
      <w:r w:rsidR="00B8254C" w:rsidRPr="007A3FC8">
        <w:rPr>
          <w:rFonts w:asciiTheme="majorBidi" w:hAnsiTheme="majorBidi" w:cstheme="majorBidi"/>
        </w:rPr>
        <w:t>.</w:t>
      </w:r>
      <w:r w:rsidRPr="007A3FC8">
        <w:rPr>
          <w:rFonts w:asciiTheme="majorBidi" w:hAnsiTheme="majorBidi" w:cstheme="majorBidi"/>
        </w:rPr>
        <w:t xml:space="preserve"> który naruszył obowiązki dotyczące płatności podatków, opłat lub składek na ubezpieczenia społeczne lub zdrowotne, co zamawiający jest w stanie wykazać za pomocą stosownych środków dowodowych, </w:t>
      </w:r>
      <w:r w:rsidR="00E32242">
        <w:rPr>
          <w:rFonts w:asciiTheme="majorBidi" w:hAnsiTheme="majorBidi" w:cstheme="majorBidi"/>
        </w:rPr>
        <w:br/>
      </w:r>
      <w:r w:rsidRPr="007A3FC8">
        <w:rPr>
          <w:rFonts w:asciiTheme="majorBidi" w:hAnsiTheme="majorBidi" w:cstheme="majorBidi"/>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8DDD869" w14:textId="0DD8601E" w:rsidR="009A1BEA" w:rsidRDefault="00B225F9" w:rsidP="00C212A1">
      <w:pPr>
        <w:pStyle w:val="Bezodstpw"/>
        <w:spacing w:line="276" w:lineRule="auto"/>
        <w:jc w:val="both"/>
        <w:rPr>
          <w:rFonts w:asciiTheme="majorBidi" w:hAnsiTheme="majorBidi" w:cstheme="majorBidi"/>
        </w:rPr>
      </w:pPr>
      <w:r w:rsidRPr="007A3FC8">
        <w:rPr>
          <w:rFonts w:asciiTheme="majorBidi" w:hAnsiTheme="majorBidi" w:cstheme="majorBidi"/>
        </w:rPr>
        <w:t>Wykonawcy wspólnie ubiegające się o udzielenie zamówienia (konsorcjum), wskazane</w:t>
      </w:r>
      <w:r w:rsidR="00E32242">
        <w:rPr>
          <w:rFonts w:asciiTheme="majorBidi" w:hAnsiTheme="majorBidi" w:cstheme="majorBidi"/>
        </w:rPr>
        <w:t xml:space="preserve"> </w:t>
      </w:r>
      <w:r w:rsidRPr="007A3FC8">
        <w:rPr>
          <w:rFonts w:asciiTheme="majorBidi" w:hAnsiTheme="majorBidi" w:cstheme="majorBidi"/>
        </w:rPr>
        <w:t xml:space="preserve">w rozdziale </w:t>
      </w:r>
      <w:r w:rsidR="006179EB" w:rsidRPr="007A3FC8">
        <w:rPr>
          <w:rFonts w:asciiTheme="majorBidi" w:hAnsiTheme="majorBidi" w:cstheme="majorBidi"/>
        </w:rPr>
        <w:t>I</w:t>
      </w:r>
      <w:r w:rsidR="00AE78A6" w:rsidRPr="007A3FC8">
        <w:rPr>
          <w:rFonts w:asciiTheme="majorBidi" w:hAnsiTheme="majorBidi" w:cstheme="majorBidi"/>
        </w:rPr>
        <w:t>II</w:t>
      </w:r>
      <w:r w:rsidRPr="007A3FC8">
        <w:rPr>
          <w:rFonts w:asciiTheme="majorBidi" w:hAnsiTheme="majorBidi" w:cstheme="majorBidi"/>
        </w:rPr>
        <w:t xml:space="preserve"> SIWZ warunki udziału w postępowaniu mogą spełniać łącznie. Żaden</w:t>
      </w:r>
      <w:r w:rsidR="00E32242">
        <w:rPr>
          <w:rFonts w:asciiTheme="majorBidi" w:hAnsiTheme="majorBidi" w:cstheme="majorBidi"/>
        </w:rPr>
        <w:t xml:space="preserve"> </w:t>
      </w:r>
      <w:r w:rsidRPr="007A3FC8">
        <w:rPr>
          <w:rFonts w:asciiTheme="majorBidi" w:hAnsiTheme="majorBidi" w:cstheme="majorBidi"/>
        </w:rPr>
        <w:t>z podmiotów występujących wspólnie nie może podlegać wykluczeniu na podstawie art. 24 ustawy Prawo zamówień publicznych.</w:t>
      </w:r>
    </w:p>
    <w:p w14:paraId="05203F40" w14:textId="77777777" w:rsidR="008B6438" w:rsidRDefault="008B6438" w:rsidP="008B6438">
      <w:pPr>
        <w:pStyle w:val="Bezodstpw"/>
        <w:jc w:val="both"/>
        <w:rPr>
          <w:rFonts w:asciiTheme="majorBidi" w:hAnsiTheme="majorBidi" w:cstheme="majorBidi"/>
        </w:rPr>
      </w:pPr>
    </w:p>
    <w:p w14:paraId="2D8A1DE9" w14:textId="77777777" w:rsidR="00A10E6D" w:rsidRPr="003A5359" w:rsidRDefault="008B6438" w:rsidP="008B6438">
      <w:pPr>
        <w:pStyle w:val="Bezodstpw"/>
        <w:spacing w:line="276" w:lineRule="auto"/>
        <w:jc w:val="both"/>
        <w:rPr>
          <w:rFonts w:asciiTheme="majorBidi" w:hAnsiTheme="majorBidi" w:cstheme="majorBidi"/>
          <w:color w:val="000000" w:themeColor="text1"/>
        </w:rPr>
      </w:pPr>
      <w:r w:rsidRPr="003A5359">
        <w:rPr>
          <w:rFonts w:asciiTheme="majorBidi" w:hAnsiTheme="majorBidi" w:cstheme="majorBidi"/>
          <w:color w:val="000000" w:themeColor="text1"/>
        </w:rPr>
        <w:t xml:space="preserve">Zamawiający wymaga zgodnie z treścią art. 29 ust 3a ustawy </w:t>
      </w:r>
      <w:proofErr w:type="spellStart"/>
      <w:r w:rsidRPr="003A5359">
        <w:rPr>
          <w:rFonts w:asciiTheme="majorBidi" w:hAnsiTheme="majorBidi" w:cstheme="majorBidi"/>
          <w:color w:val="000000" w:themeColor="text1"/>
        </w:rPr>
        <w:t>u.p.z.p</w:t>
      </w:r>
      <w:proofErr w:type="spellEnd"/>
      <w:r w:rsidRPr="003A5359">
        <w:rPr>
          <w:rFonts w:asciiTheme="majorBidi" w:hAnsiTheme="majorBidi" w:cstheme="majorBidi"/>
          <w:color w:val="000000" w:themeColor="text1"/>
        </w:rPr>
        <w:t xml:space="preserve"> aby osoby wykonujące roboty - budowlane na rzecz Zamawiającego były zatrudnione na podstawie umowy o pracę przez wykonawcę, a w przypadku zlecenia usługi podwykonawcy przez tego podwykonawcę w rozumieniu przepisów ustawy z dnia ustawy 26.06.1974 r. – Kodeks pracy (Dz. U. z 2014 r., poz. 1502 </w:t>
      </w:r>
      <w:r w:rsidR="00A10E6D" w:rsidRPr="003A5359">
        <w:rPr>
          <w:rFonts w:asciiTheme="majorBidi" w:hAnsiTheme="majorBidi" w:cstheme="majorBidi"/>
          <w:color w:val="000000" w:themeColor="text1"/>
        </w:rPr>
        <w:t xml:space="preserve">z </w:t>
      </w:r>
      <w:proofErr w:type="spellStart"/>
      <w:r w:rsidR="00A10E6D" w:rsidRPr="003A5359">
        <w:rPr>
          <w:rFonts w:asciiTheme="majorBidi" w:hAnsiTheme="majorBidi" w:cstheme="majorBidi"/>
          <w:color w:val="000000" w:themeColor="text1"/>
        </w:rPr>
        <w:t>późn</w:t>
      </w:r>
      <w:proofErr w:type="spellEnd"/>
      <w:r w:rsidR="00A10E6D" w:rsidRPr="003A5359">
        <w:rPr>
          <w:rFonts w:asciiTheme="majorBidi" w:hAnsiTheme="majorBidi" w:cstheme="majorBidi"/>
          <w:color w:val="000000" w:themeColor="text1"/>
        </w:rPr>
        <w:t xml:space="preserve">. </w:t>
      </w:r>
      <w:proofErr w:type="spellStart"/>
      <w:r w:rsidR="00A10E6D" w:rsidRPr="003A5359">
        <w:rPr>
          <w:rFonts w:asciiTheme="majorBidi" w:hAnsiTheme="majorBidi" w:cstheme="majorBidi"/>
          <w:color w:val="000000" w:themeColor="text1"/>
        </w:rPr>
        <w:t>zm</w:t>
      </w:r>
      <w:proofErr w:type="spellEnd"/>
      <w:r w:rsidR="00A10E6D" w:rsidRPr="003A5359">
        <w:rPr>
          <w:rFonts w:asciiTheme="majorBidi" w:hAnsiTheme="majorBidi" w:cstheme="majorBidi"/>
          <w:color w:val="000000" w:themeColor="text1"/>
        </w:rPr>
        <w:t>) w szczególności osoby</w:t>
      </w:r>
      <w:r w:rsidRPr="003A5359">
        <w:rPr>
          <w:rFonts w:asciiTheme="majorBidi" w:hAnsiTheme="majorBidi" w:cstheme="majorBidi"/>
          <w:color w:val="000000" w:themeColor="text1"/>
        </w:rPr>
        <w:t xml:space="preserve"> wykonując</w:t>
      </w:r>
      <w:r w:rsidR="00A10E6D" w:rsidRPr="003A5359">
        <w:rPr>
          <w:rFonts w:asciiTheme="majorBidi" w:hAnsiTheme="majorBidi" w:cstheme="majorBidi"/>
          <w:color w:val="000000" w:themeColor="text1"/>
        </w:rPr>
        <w:t xml:space="preserve">e </w:t>
      </w:r>
      <w:r w:rsidRPr="003A5359">
        <w:rPr>
          <w:rFonts w:asciiTheme="majorBidi" w:hAnsiTheme="majorBidi" w:cstheme="majorBidi"/>
          <w:color w:val="000000" w:themeColor="text1"/>
        </w:rPr>
        <w:t xml:space="preserve">wskazane poniżej czynności </w:t>
      </w:r>
      <w:r w:rsidR="00A10E6D" w:rsidRPr="003A5359">
        <w:rPr>
          <w:rFonts w:asciiTheme="majorBidi" w:hAnsiTheme="majorBidi" w:cstheme="majorBidi"/>
          <w:color w:val="000000" w:themeColor="text1"/>
        </w:rPr>
        <w:t>w trakcie realizacji zamówienia.</w:t>
      </w:r>
    </w:p>
    <w:p w14:paraId="0911C10D" w14:textId="4E2AFB4C" w:rsidR="00A10E6D" w:rsidRDefault="00A10E6D" w:rsidP="00A10E6D">
      <w:pPr>
        <w:pStyle w:val="Bezodstpw"/>
        <w:spacing w:line="276" w:lineRule="auto"/>
        <w:jc w:val="both"/>
        <w:rPr>
          <w:rFonts w:asciiTheme="majorBidi" w:hAnsiTheme="majorBidi" w:cstheme="majorBidi"/>
          <w:color w:val="000000" w:themeColor="text1"/>
        </w:rPr>
      </w:pPr>
      <w:r w:rsidRPr="003A5359">
        <w:rPr>
          <w:rFonts w:asciiTheme="majorBidi" w:hAnsiTheme="majorBidi" w:cstheme="majorBidi"/>
          <w:color w:val="000000" w:themeColor="text1"/>
        </w:rPr>
        <w:t>O</w:t>
      </w:r>
      <w:r w:rsidR="008B6438" w:rsidRPr="003A5359">
        <w:rPr>
          <w:rFonts w:asciiTheme="majorBidi" w:hAnsiTheme="majorBidi" w:cstheme="majorBidi"/>
          <w:color w:val="000000" w:themeColor="text1"/>
        </w:rPr>
        <w:t>soby wyk</w:t>
      </w:r>
      <w:r w:rsidRPr="003A5359">
        <w:rPr>
          <w:rFonts w:asciiTheme="majorBidi" w:hAnsiTheme="majorBidi" w:cstheme="majorBidi"/>
          <w:color w:val="000000" w:themeColor="text1"/>
        </w:rPr>
        <w:t>onujące roboty ogólnobudowlane, w</w:t>
      </w:r>
      <w:r w:rsidR="008B6438" w:rsidRPr="003A5359">
        <w:rPr>
          <w:rFonts w:asciiTheme="majorBidi" w:hAnsiTheme="majorBidi" w:cstheme="majorBidi"/>
          <w:color w:val="000000" w:themeColor="text1"/>
        </w:rPr>
        <w:t xml:space="preserve"> tym w szczególności</w:t>
      </w:r>
      <w:r w:rsidRPr="003A5359">
        <w:rPr>
          <w:rFonts w:asciiTheme="majorBidi" w:hAnsiTheme="majorBidi" w:cstheme="majorBidi"/>
          <w:color w:val="000000" w:themeColor="text1"/>
        </w:rPr>
        <w:t>:</w:t>
      </w:r>
    </w:p>
    <w:p w14:paraId="35D8489B"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Demontaż istniejących lamp oświetleniowych;</w:t>
      </w:r>
    </w:p>
    <w:p w14:paraId="456620A6"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Demontaż opraw ewakuacyjnych, montaż opraw ewakuacyjnych;</w:t>
      </w:r>
    </w:p>
    <w:p w14:paraId="79FF5EF0"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Dostawa i montaż konstrukcji sufitu podwieszanego na długości korytarza, pomieszczenia rejestracji, pomieszczenie izolatki, pomieszczenie szatni Izby Przyjęć ok.200 m2  (kolorystka konstrukcji do uzgodnienia z Zamawiającym);</w:t>
      </w:r>
    </w:p>
    <w:p w14:paraId="54EA06D6"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 xml:space="preserve">Dostawa i montaż kasetonowego sufitu podwieszanego na długości korytarza, pomieszczenia rejestracji, pomieszczenia izolatki, pomieszczenia szatni Izby Przyjęć ok. 200 m 2; </w:t>
      </w:r>
    </w:p>
    <w:p w14:paraId="31151E14"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Wymiana istniejących kasetonów w suficie podwieszanym, w części recepcji Izby Przyjęć, na nowe kasetony wraz z montażem opraw oświetleniowych;</w:t>
      </w:r>
    </w:p>
    <w:p w14:paraId="122FB30B"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Montaż oświetlenia awaryjnego – ok. 20 szt.;</w:t>
      </w:r>
    </w:p>
    <w:p w14:paraId="4AF4754D"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Wykonanie okablowania pod oświetlenie awaryjne wraz z montażem nowej rozdzielni pod oświetlenie awaryjne;</w:t>
      </w:r>
    </w:p>
    <w:p w14:paraId="1F44EFAE"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Wymiana dwóch lamp oświetleniowych wraz z demontażem, montażem oraz dostawą nowych lamp oświetleniowych LED w wejściu do Izby Przyjęć;</w:t>
      </w:r>
    </w:p>
    <w:p w14:paraId="32AB9E7C"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Montaż lamp kasetonowych w technologii LED w sufitach podwieszanych – ok. 45 szt.;</w:t>
      </w:r>
    </w:p>
    <w:p w14:paraId="7CEBBE54"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Przeniesienie urządzeń sieciowych, tj. kamery, nadajniki Access point WIFI obecnie zamontowanych na suficie w nowe miejsce tj. do stelażu sufitowego;</w:t>
      </w:r>
    </w:p>
    <w:p w14:paraId="7AF1A10F"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Przygotowanie i zabezpieczenie stref remontu;</w:t>
      </w:r>
    </w:p>
    <w:p w14:paraId="22BCC917"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Prace wykończeniowe;</w:t>
      </w:r>
    </w:p>
    <w:p w14:paraId="3F7B4EF2"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 xml:space="preserve">Zdemontowane lampy należy przekazać Zamawiającemu, w przypadku zakwalifikowania jako odpad, zutylizować; </w:t>
      </w:r>
    </w:p>
    <w:p w14:paraId="789080B6" w14:textId="77777777" w:rsidR="00EA0BF9" w:rsidRPr="00EA0BF9" w:rsidRDefault="00EA0BF9" w:rsidP="00EA0BF9">
      <w:pPr>
        <w:pStyle w:val="Bezodstpw"/>
        <w:numPr>
          <w:ilvl w:val="0"/>
          <w:numId w:val="30"/>
        </w:numPr>
        <w:spacing w:line="276" w:lineRule="auto"/>
        <w:rPr>
          <w:rFonts w:asciiTheme="majorBidi" w:hAnsiTheme="majorBidi" w:cstheme="majorBidi"/>
          <w:color w:val="000000" w:themeColor="text1"/>
        </w:rPr>
      </w:pPr>
      <w:r w:rsidRPr="00EA0BF9">
        <w:rPr>
          <w:rFonts w:asciiTheme="majorBidi" w:hAnsiTheme="majorBidi" w:cstheme="majorBidi"/>
          <w:color w:val="000000" w:themeColor="text1"/>
        </w:rPr>
        <w:t>Wywóz odpadów i prace porządkowe po zakończeniu robót.</w:t>
      </w:r>
    </w:p>
    <w:p w14:paraId="61F78180" w14:textId="77777777" w:rsidR="00EA0BF9" w:rsidRPr="003A5359" w:rsidRDefault="00EA0BF9" w:rsidP="00A10E6D">
      <w:pPr>
        <w:pStyle w:val="Bezodstpw"/>
        <w:spacing w:line="276" w:lineRule="auto"/>
        <w:jc w:val="both"/>
        <w:rPr>
          <w:rFonts w:asciiTheme="majorBidi" w:hAnsiTheme="majorBidi" w:cstheme="majorBidi"/>
          <w:color w:val="000000" w:themeColor="text1"/>
        </w:rPr>
      </w:pPr>
    </w:p>
    <w:p w14:paraId="29B693F7" w14:textId="3C74F9A9" w:rsidR="008B6438" w:rsidRPr="003A5359" w:rsidRDefault="008B6438" w:rsidP="008B6438">
      <w:pPr>
        <w:pStyle w:val="Bezodstpw"/>
        <w:spacing w:line="276" w:lineRule="auto"/>
        <w:jc w:val="both"/>
        <w:rPr>
          <w:rFonts w:asciiTheme="majorBidi" w:hAnsiTheme="majorBidi" w:cstheme="majorBidi"/>
          <w:color w:val="000000" w:themeColor="text1"/>
        </w:rPr>
      </w:pPr>
      <w:r w:rsidRPr="003A5359">
        <w:rPr>
          <w:rFonts w:asciiTheme="majorBidi" w:hAnsiTheme="majorBidi" w:cstheme="majorBidi"/>
          <w:color w:val="000000" w:themeColor="text1"/>
        </w:rPr>
        <w:t>Wykonawca będzie zobowiązany do raportowania stanu zatrudnienia przez cały okres trwania umowy poprzez przedkładanie wykazu osób wykonujących czynności związane z realizacją umowy zgodnie z postanowieniami umowy stanowiącej zał. nr 3 do SIWZ. W przypadku uzasadnionych wątpliwości co do przestrzegania prawa pracy przez Wykonawcę lub podwykonawcę, Zamawiający może zwrócić się o przeprowadzenie kontroli przez Państwową Inspekcję Pracy.</w:t>
      </w:r>
    </w:p>
    <w:p w14:paraId="5C572732" w14:textId="77777777" w:rsidR="008B6438" w:rsidRPr="003A5359" w:rsidRDefault="008B6438" w:rsidP="008B6438">
      <w:pPr>
        <w:pStyle w:val="Bezodstpw"/>
        <w:spacing w:line="276" w:lineRule="auto"/>
        <w:jc w:val="both"/>
        <w:rPr>
          <w:rFonts w:asciiTheme="majorBidi" w:hAnsiTheme="majorBidi" w:cstheme="majorBidi"/>
          <w:color w:val="000000" w:themeColor="text1"/>
        </w:rPr>
      </w:pPr>
      <w:r w:rsidRPr="003A5359">
        <w:rPr>
          <w:rFonts w:asciiTheme="majorBidi" w:hAnsiTheme="majorBidi" w:cstheme="majorBidi"/>
          <w:color w:val="000000" w:themeColor="text1"/>
        </w:rPr>
        <w:t>W trakcie realizacji zamówienia Zamawiający uprawniony jest do wykonywania czynności kontrolnych wobec Wykonawcy odnośnie spełniania przez Wykonawcę lub podwykonawcę wymogu zatrudniania na podstawie umowy o pracę osób wykonujących wskazane powyżej czynności. Zamawiający uprawniony jest w szczególności do:</w:t>
      </w:r>
    </w:p>
    <w:p w14:paraId="16879969" w14:textId="77777777" w:rsidR="008B6438" w:rsidRPr="003A5359" w:rsidRDefault="008B6438" w:rsidP="008B6438">
      <w:pPr>
        <w:pStyle w:val="Bezodstpw"/>
        <w:spacing w:line="276" w:lineRule="auto"/>
        <w:jc w:val="both"/>
        <w:rPr>
          <w:rFonts w:asciiTheme="majorBidi" w:hAnsiTheme="majorBidi" w:cstheme="majorBidi"/>
          <w:color w:val="000000" w:themeColor="text1"/>
        </w:rPr>
      </w:pPr>
      <w:r w:rsidRPr="003A5359">
        <w:rPr>
          <w:rFonts w:asciiTheme="majorBidi" w:hAnsiTheme="majorBidi" w:cstheme="majorBidi"/>
          <w:color w:val="000000" w:themeColor="text1"/>
        </w:rPr>
        <w:t>1) żądania oświadczeń i dokumentów w zakresie potwierdzenia spełniania w/w wymogów i dokonywania ich oceny,</w:t>
      </w:r>
    </w:p>
    <w:p w14:paraId="6B15085D" w14:textId="77777777" w:rsidR="008B6438" w:rsidRPr="003A5359" w:rsidRDefault="008B6438" w:rsidP="008B6438">
      <w:pPr>
        <w:pStyle w:val="Bezodstpw"/>
        <w:spacing w:line="276" w:lineRule="auto"/>
        <w:jc w:val="both"/>
        <w:rPr>
          <w:rFonts w:asciiTheme="majorBidi" w:hAnsiTheme="majorBidi" w:cstheme="majorBidi"/>
          <w:color w:val="000000" w:themeColor="text1"/>
        </w:rPr>
      </w:pPr>
      <w:r w:rsidRPr="003A5359">
        <w:rPr>
          <w:rFonts w:asciiTheme="majorBidi" w:hAnsiTheme="majorBidi" w:cstheme="majorBidi"/>
          <w:color w:val="000000" w:themeColor="text1"/>
        </w:rPr>
        <w:t>2) żądania wyjaśnień w przypadku wątpliwości w zakresie potwierdzenia spełniania w/w wymogów,</w:t>
      </w:r>
    </w:p>
    <w:p w14:paraId="11831ED8" w14:textId="5A045B68" w:rsidR="003A5359" w:rsidRPr="003A5359" w:rsidRDefault="008B6438" w:rsidP="008B6438">
      <w:pPr>
        <w:pStyle w:val="Bezodstpw"/>
        <w:spacing w:line="276" w:lineRule="auto"/>
        <w:jc w:val="both"/>
        <w:rPr>
          <w:rFonts w:asciiTheme="majorBidi" w:hAnsiTheme="majorBidi" w:cstheme="majorBidi"/>
          <w:color w:val="000000" w:themeColor="text1"/>
        </w:rPr>
      </w:pPr>
      <w:r w:rsidRPr="003A5359">
        <w:rPr>
          <w:rFonts w:asciiTheme="majorBidi" w:hAnsiTheme="majorBidi" w:cstheme="majorBidi"/>
          <w:color w:val="000000" w:themeColor="text1"/>
        </w:rPr>
        <w:t>3) przeprowadzania kontroli na miejscu wykonywania świadczenia.</w:t>
      </w:r>
    </w:p>
    <w:p w14:paraId="5C6824A3" w14:textId="77777777" w:rsidR="0094607C" w:rsidRPr="007A3FC8" w:rsidRDefault="0094607C" w:rsidP="00C212A1">
      <w:pPr>
        <w:tabs>
          <w:tab w:val="left" w:pos="567"/>
        </w:tabs>
        <w:spacing w:after="0"/>
        <w:jc w:val="both"/>
        <w:rPr>
          <w:rFonts w:asciiTheme="majorBidi" w:hAnsiTheme="majorBidi" w:cstheme="majorBidi"/>
          <w:bCs/>
        </w:rPr>
      </w:pPr>
    </w:p>
    <w:p w14:paraId="16BF6C33" w14:textId="7099A143" w:rsidR="00790E1A" w:rsidRPr="007A3FC8" w:rsidRDefault="006B16F2" w:rsidP="00C212A1">
      <w:pPr>
        <w:jc w:val="both"/>
        <w:rPr>
          <w:rFonts w:asciiTheme="majorBidi" w:hAnsiTheme="majorBidi" w:cstheme="majorBidi"/>
          <w:b/>
          <w:u w:val="single"/>
        </w:rPr>
      </w:pPr>
      <w:r w:rsidRPr="007A3FC8">
        <w:rPr>
          <w:rFonts w:asciiTheme="majorBidi" w:hAnsiTheme="majorBidi" w:cstheme="majorBidi"/>
          <w:b/>
          <w:u w:val="single"/>
        </w:rPr>
        <w:t>V</w:t>
      </w:r>
      <w:r w:rsidR="00790E1A" w:rsidRPr="007A3FC8">
        <w:rPr>
          <w:rFonts w:asciiTheme="majorBidi" w:hAnsiTheme="majorBidi" w:cstheme="majorBidi"/>
          <w:b/>
          <w:u w:val="single"/>
        </w:rPr>
        <w:t>. Wykaz oświadczeń i dokumentów, jakie mają dostarczyć Wykonawcy w celu potwierdzenia braku podstaw do wykluczenia oraz spełniania warunków udziału</w:t>
      </w:r>
      <w:r w:rsidR="00C212A1" w:rsidRPr="007A3FC8">
        <w:rPr>
          <w:rFonts w:asciiTheme="majorBidi" w:hAnsiTheme="majorBidi" w:cstheme="majorBidi"/>
          <w:b/>
          <w:u w:val="single"/>
        </w:rPr>
        <w:t xml:space="preserve"> </w:t>
      </w:r>
      <w:r w:rsidR="00790E1A" w:rsidRPr="007A3FC8">
        <w:rPr>
          <w:rFonts w:asciiTheme="majorBidi" w:hAnsiTheme="majorBidi" w:cstheme="majorBidi"/>
          <w:b/>
          <w:u w:val="single"/>
        </w:rPr>
        <w:t>w postępowaniu o udzielenie zamówienia publicznego.</w:t>
      </w:r>
    </w:p>
    <w:p w14:paraId="48A6AA68" w14:textId="77777777" w:rsidR="00790E1A" w:rsidRPr="007A3FC8" w:rsidRDefault="00790E1A" w:rsidP="00C212A1">
      <w:pPr>
        <w:pStyle w:val="Akapitzlist"/>
        <w:numPr>
          <w:ilvl w:val="0"/>
          <w:numId w:val="5"/>
        </w:numPr>
        <w:spacing w:line="276" w:lineRule="auto"/>
        <w:ind w:left="284" w:hanging="426"/>
        <w:jc w:val="both"/>
        <w:rPr>
          <w:rFonts w:asciiTheme="majorBidi" w:hAnsiTheme="majorBidi" w:cstheme="majorBidi"/>
          <w:b/>
          <w:sz w:val="22"/>
          <w:szCs w:val="22"/>
        </w:rPr>
      </w:pPr>
      <w:r w:rsidRPr="007A3FC8">
        <w:rPr>
          <w:rFonts w:asciiTheme="majorBidi" w:hAnsiTheme="majorBidi" w:cstheme="majorBidi"/>
          <w:b/>
          <w:sz w:val="22"/>
          <w:szCs w:val="22"/>
        </w:rPr>
        <w:t>W celu wstępnego wykazania braku podstaw do wykluczenia, o których mowa w art. 24 ustawy PZP, należy złożyć:</w:t>
      </w:r>
    </w:p>
    <w:p w14:paraId="3CE4355E" w14:textId="0CAADBFB" w:rsidR="00790E1A" w:rsidRPr="007A3FC8" w:rsidRDefault="00790E1A" w:rsidP="00C212A1">
      <w:pPr>
        <w:pStyle w:val="Akapitzlist"/>
        <w:numPr>
          <w:ilvl w:val="0"/>
          <w:numId w:val="4"/>
        </w:numPr>
        <w:spacing w:line="276" w:lineRule="auto"/>
        <w:ind w:left="284" w:hanging="426"/>
        <w:jc w:val="both"/>
        <w:rPr>
          <w:rFonts w:asciiTheme="majorBidi" w:hAnsiTheme="majorBidi" w:cstheme="majorBidi"/>
          <w:color w:val="000000" w:themeColor="text1"/>
          <w:sz w:val="22"/>
          <w:szCs w:val="22"/>
        </w:rPr>
      </w:pPr>
      <w:r w:rsidRPr="007A3FC8">
        <w:rPr>
          <w:rFonts w:asciiTheme="majorBidi" w:hAnsiTheme="majorBidi" w:cstheme="majorBidi"/>
          <w:sz w:val="22"/>
          <w:szCs w:val="22"/>
        </w:rPr>
        <w:t xml:space="preserve">Wypełnione oświadczenie o braku podstaw </w:t>
      </w:r>
      <w:r w:rsidRPr="007A3FC8">
        <w:rPr>
          <w:rFonts w:asciiTheme="majorBidi" w:hAnsiTheme="majorBidi" w:cstheme="majorBidi"/>
          <w:color w:val="000000" w:themeColor="text1"/>
          <w:sz w:val="22"/>
          <w:szCs w:val="22"/>
        </w:rPr>
        <w:t>do wykluczen</w:t>
      </w:r>
      <w:r w:rsidR="002376D4" w:rsidRPr="007A3FC8">
        <w:rPr>
          <w:rFonts w:asciiTheme="majorBidi" w:hAnsiTheme="majorBidi" w:cstheme="majorBidi"/>
          <w:color w:val="000000" w:themeColor="text1"/>
          <w:sz w:val="22"/>
          <w:szCs w:val="22"/>
        </w:rPr>
        <w:t>ia – wg wzoru na załącznik</w:t>
      </w:r>
      <w:r w:rsidR="00536428" w:rsidRPr="007A3FC8">
        <w:rPr>
          <w:rFonts w:asciiTheme="majorBidi" w:hAnsiTheme="majorBidi" w:cstheme="majorBidi"/>
          <w:color w:val="000000" w:themeColor="text1"/>
          <w:sz w:val="22"/>
          <w:szCs w:val="22"/>
        </w:rPr>
        <w:t xml:space="preserve">u nr </w:t>
      </w:r>
      <w:r w:rsidR="003A1C1A" w:rsidRPr="007A3FC8">
        <w:rPr>
          <w:rFonts w:asciiTheme="majorBidi" w:hAnsiTheme="majorBidi" w:cstheme="majorBidi"/>
          <w:color w:val="000000" w:themeColor="text1"/>
          <w:sz w:val="22"/>
          <w:szCs w:val="22"/>
        </w:rPr>
        <w:t>3</w:t>
      </w:r>
      <w:r w:rsidRPr="007A3FC8">
        <w:rPr>
          <w:rFonts w:asciiTheme="majorBidi" w:hAnsiTheme="majorBidi" w:cstheme="majorBidi"/>
          <w:color w:val="000000" w:themeColor="text1"/>
          <w:sz w:val="22"/>
          <w:szCs w:val="22"/>
        </w:rPr>
        <w:t xml:space="preserve"> do SIWZ.</w:t>
      </w:r>
    </w:p>
    <w:p w14:paraId="19E02BF8" w14:textId="77777777" w:rsidR="00790E1A" w:rsidRPr="007A3FC8" w:rsidRDefault="00790E1A" w:rsidP="00C212A1">
      <w:pPr>
        <w:pStyle w:val="Akapitzlist"/>
        <w:numPr>
          <w:ilvl w:val="0"/>
          <w:numId w:val="5"/>
        </w:numPr>
        <w:spacing w:line="276" w:lineRule="auto"/>
        <w:ind w:left="284"/>
        <w:jc w:val="both"/>
        <w:rPr>
          <w:rFonts w:asciiTheme="majorBidi" w:hAnsiTheme="majorBidi" w:cstheme="majorBidi"/>
          <w:b/>
          <w:sz w:val="22"/>
          <w:szCs w:val="22"/>
        </w:rPr>
      </w:pPr>
      <w:r w:rsidRPr="007A3FC8">
        <w:rPr>
          <w:rFonts w:asciiTheme="majorBidi" w:hAnsiTheme="majorBidi" w:cstheme="majorBidi"/>
          <w:b/>
          <w:sz w:val="22"/>
          <w:szCs w:val="22"/>
        </w:rPr>
        <w:t>W celu wstępnego wykazania spełniania warunków udziału w postępowaniu, należy złożyć:</w:t>
      </w:r>
    </w:p>
    <w:p w14:paraId="4803943F" w14:textId="6FF9BE5D" w:rsidR="00790E1A" w:rsidRPr="007A3FC8" w:rsidRDefault="00790E1A" w:rsidP="00C212A1">
      <w:pPr>
        <w:pStyle w:val="Akapitzlist"/>
        <w:numPr>
          <w:ilvl w:val="0"/>
          <w:numId w:val="3"/>
        </w:numPr>
        <w:spacing w:line="276" w:lineRule="auto"/>
        <w:ind w:left="284"/>
        <w:jc w:val="both"/>
        <w:rPr>
          <w:rFonts w:asciiTheme="majorBidi" w:hAnsiTheme="majorBidi" w:cstheme="majorBidi"/>
          <w:sz w:val="22"/>
          <w:szCs w:val="22"/>
        </w:rPr>
      </w:pPr>
      <w:r w:rsidRPr="007A3FC8">
        <w:rPr>
          <w:rFonts w:asciiTheme="majorBidi" w:hAnsiTheme="majorBidi" w:cstheme="majorBidi"/>
          <w:sz w:val="22"/>
          <w:szCs w:val="22"/>
        </w:rPr>
        <w:t xml:space="preserve">Wypełnione oświadczenie o spełnianiu warunków udziału w postępowaniu  – wg wzoru na załączniku </w:t>
      </w:r>
      <w:r w:rsidR="003A1C1A" w:rsidRPr="007A3FC8">
        <w:rPr>
          <w:rFonts w:asciiTheme="majorBidi" w:hAnsiTheme="majorBidi" w:cstheme="majorBidi"/>
          <w:color w:val="000000" w:themeColor="text1"/>
          <w:sz w:val="22"/>
          <w:szCs w:val="22"/>
        </w:rPr>
        <w:t>nr 4</w:t>
      </w:r>
      <w:r w:rsidRPr="007A3FC8">
        <w:rPr>
          <w:rFonts w:asciiTheme="majorBidi" w:hAnsiTheme="majorBidi" w:cstheme="majorBidi"/>
          <w:color w:val="000000" w:themeColor="text1"/>
          <w:sz w:val="22"/>
          <w:szCs w:val="22"/>
        </w:rPr>
        <w:t xml:space="preserve"> do SIWZ;</w:t>
      </w:r>
    </w:p>
    <w:p w14:paraId="4C5B15D8" w14:textId="58682F6B" w:rsidR="002E0100" w:rsidRPr="007A3FC8" w:rsidRDefault="002E0100" w:rsidP="00C212A1">
      <w:pPr>
        <w:pStyle w:val="Bezodstpw"/>
        <w:spacing w:line="276" w:lineRule="auto"/>
        <w:jc w:val="both"/>
        <w:rPr>
          <w:rFonts w:asciiTheme="majorBidi" w:hAnsiTheme="majorBidi" w:cstheme="majorBidi"/>
        </w:rPr>
      </w:pPr>
      <w:r w:rsidRPr="007A3FC8">
        <w:rPr>
          <w:rFonts w:asciiTheme="majorBidi" w:hAnsiTheme="majorBidi" w:cstheme="majorBidi"/>
        </w:rPr>
        <w:t xml:space="preserve">Wykonawca, który powołuje się na zasoby innych podmiotów, w celu wykazania braku istnienia wobec nich podstaw wykluczenia oraz spełnienia, w zakresie, w jakim powołuje się na ich zasoby, warunków udziału </w:t>
      </w:r>
      <w:r w:rsidR="00A22861">
        <w:rPr>
          <w:rFonts w:asciiTheme="majorBidi" w:hAnsiTheme="majorBidi" w:cstheme="majorBidi"/>
        </w:rPr>
        <w:br/>
      </w:r>
      <w:r w:rsidRPr="007A3FC8">
        <w:rPr>
          <w:rFonts w:asciiTheme="majorBidi" w:hAnsiTheme="majorBidi" w:cstheme="majorBidi"/>
        </w:rPr>
        <w:t xml:space="preserve">w postępowaniu lub kryteriów selekcji: składa także Oświadczenie wg </w:t>
      </w:r>
      <w:r w:rsidRPr="007A3FC8">
        <w:rPr>
          <w:rFonts w:asciiTheme="majorBidi" w:hAnsiTheme="majorBidi" w:cstheme="majorBidi"/>
          <w:color w:val="000000" w:themeColor="text1"/>
        </w:rPr>
        <w:t>zał</w:t>
      </w:r>
      <w:r w:rsidR="003A1C1A" w:rsidRPr="007A3FC8">
        <w:rPr>
          <w:rFonts w:asciiTheme="majorBidi" w:hAnsiTheme="majorBidi" w:cstheme="majorBidi"/>
          <w:color w:val="000000" w:themeColor="text1"/>
        </w:rPr>
        <w:t>ącznika nr 3</w:t>
      </w:r>
      <w:r w:rsidR="008C0196" w:rsidRPr="007A3FC8">
        <w:rPr>
          <w:rFonts w:asciiTheme="majorBidi" w:hAnsiTheme="majorBidi" w:cstheme="majorBidi"/>
          <w:color w:val="000000" w:themeColor="text1"/>
        </w:rPr>
        <w:t xml:space="preserve"> do SIWZ w </w:t>
      </w:r>
      <w:r w:rsidR="008C0196" w:rsidRPr="007A3FC8">
        <w:rPr>
          <w:rFonts w:asciiTheme="majorBidi" w:hAnsiTheme="majorBidi" w:cstheme="majorBidi"/>
        </w:rPr>
        <w:t>pkt 2,</w:t>
      </w:r>
      <w:r w:rsidR="00A22861">
        <w:rPr>
          <w:rFonts w:asciiTheme="majorBidi" w:hAnsiTheme="majorBidi" w:cstheme="majorBidi"/>
        </w:rPr>
        <w:br/>
      </w:r>
      <w:r w:rsidR="003E494F" w:rsidRPr="007A3FC8">
        <w:rPr>
          <w:rFonts w:asciiTheme="majorBidi" w:hAnsiTheme="majorBidi" w:cstheme="majorBidi"/>
        </w:rPr>
        <w:t>w</w:t>
      </w:r>
      <w:r w:rsidRPr="007A3FC8">
        <w:rPr>
          <w:rFonts w:asciiTheme="majorBidi" w:hAnsiTheme="majorBidi" w:cstheme="majorBidi"/>
        </w:rPr>
        <w:t xml:space="preserve"> przypadku wspólnego ubiegania się</w:t>
      </w:r>
      <w:r w:rsidR="00285CA2" w:rsidRPr="007A3FC8">
        <w:rPr>
          <w:rFonts w:asciiTheme="majorBidi" w:hAnsiTheme="majorBidi" w:cstheme="majorBidi"/>
        </w:rPr>
        <w:t xml:space="preserve"> </w:t>
      </w:r>
      <w:r w:rsidRPr="007A3FC8">
        <w:rPr>
          <w:rFonts w:asciiTheme="majorBidi" w:hAnsiTheme="majorBidi" w:cstheme="majorBidi"/>
        </w:rPr>
        <w:t>o zamówienie przez wykonawców,</w:t>
      </w:r>
      <w:r w:rsidR="00536428" w:rsidRPr="007A3FC8">
        <w:rPr>
          <w:rFonts w:asciiTheme="majorBidi" w:hAnsiTheme="majorBidi" w:cstheme="majorBidi"/>
        </w:rPr>
        <w:t xml:space="preserve"> Oświadczenie wg załącznika nr 4</w:t>
      </w:r>
      <w:r w:rsidRPr="007A3FC8">
        <w:rPr>
          <w:rFonts w:asciiTheme="majorBidi" w:hAnsiTheme="majorBidi" w:cstheme="majorBidi"/>
        </w:rPr>
        <w:t xml:space="preserve"> składa każdy</w:t>
      </w:r>
      <w:r w:rsidR="00285CA2" w:rsidRPr="007A3FC8">
        <w:rPr>
          <w:rFonts w:asciiTheme="majorBidi" w:hAnsiTheme="majorBidi" w:cstheme="majorBidi"/>
        </w:rPr>
        <w:t xml:space="preserve"> </w:t>
      </w:r>
      <w:r w:rsidRPr="007A3FC8">
        <w:rPr>
          <w:rFonts w:asciiTheme="majorBidi" w:hAnsiTheme="majorBidi" w:cstheme="majorBidi"/>
        </w:rPr>
        <w:t>z wykonawców wspólnie</w:t>
      </w:r>
      <w:r w:rsidR="008C0196" w:rsidRPr="007A3FC8">
        <w:rPr>
          <w:rFonts w:asciiTheme="majorBidi" w:hAnsiTheme="majorBidi" w:cstheme="majorBidi"/>
        </w:rPr>
        <w:t xml:space="preserve"> ubiegających się o zamówienie.</w:t>
      </w:r>
    </w:p>
    <w:p w14:paraId="5D61DAF4" w14:textId="5843F501" w:rsidR="002E0100" w:rsidRPr="007A3FC8" w:rsidRDefault="002E0100" w:rsidP="00C212A1">
      <w:pPr>
        <w:autoSpaceDE w:val="0"/>
        <w:autoSpaceDN w:val="0"/>
        <w:adjustRightInd w:val="0"/>
        <w:spacing w:after="0"/>
        <w:jc w:val="both"/>
        <w:rPr>
          <w:rFonts w:asciiTheme="majorBidi" w:hAnsiTheme="majorBidi" w:cstheme="majorBidi"/>
          <w:bCs/>
          <w:color w:val="000000" w:themeColor="text1"/>
        </w:rPr>
      </w:pPr>
      <w:r w:rsidRPr="007A3FC8">
        <w:rPr>
          <w:rFonts w:asciiTheme="majorBidi" w:hAnsiTheme="majorBidi" w:cstheme="majorBidi"/>
          <w:bCs/>
        </w:rPr>
        <w:t>W terminie 3 dni od zamieszczenia na stronie internetowej zamawiającego informacji</w:t>
      </w:r>
      <w:r w:rsidR="008C1F1E">
        <w:rPr>
          <w:rFonts w:asciiTheme="majorBidi" w:hAnsiTheme="majorBidi" w:cstheme="majorBidi"/>
          <w:bCs/>
        </w:rPr>
        <w:t xml:space="preserve"> </w:t>
      </w:r>
      <w:r w:rsidRPr="007A3FC8">
        <w:rPr>
          <w:rFonts w:asciiTheme="majorBidi" w:hAnsiTheme="majorBidi" w:cstheme="majorBidi"/>
          <w:bCs/>
        </w:rPr>
        <w:t xml:space="preserve">z otwarcia ofert, o której mowa w art. 86 ust. 5 Pzp Wykonawca zobowiązany jest przekazać Zamawiającemu oświadczenie </w:t>
      </w:r>
      <w:r w:rsidR="008C1F1E">
        <w:rPr>
          <w:rFonts w:asciiTheme="majorBidi" w:hAnsiTheme="majorBidi" w:cstheme="majorBidi"/>
          <w:bCs/>
        </w:rPr>
        <w:br/>
      </w:r>
      <w:r w:rsidRPr="007A3FC8">
        <w:rPr>
          <w:rFonts w:asciiTheme="majorBidi" w:hAnsiTheme="majorBidi" w:cstheme="majorBidi"/>
          <w:bCs/>
        </w:rPr>
        <w:t xml:space="preserve">o przynależności lub braku przynależności do tej samej grupy kapitałowej, o której mowa w art. 24 ust. 1 pkt 23 ustawy Pzp – </w:t>
      </w:r>
      <w:r w:rsidR="00536428" w:rsidRPr="007A3FC8">
        <w:rPr>
          <w:rFonts w:asciiTheme="majorBidi" w:hAnsiTheme="majorBidi" w:cstheme="majorBidi"/>
          <w:bCs/>
        </w:rPr>
        <w:t xml:space="preserve">załącznik </w:t>
      </w:r>
      <w:r w:rsidR="003A1C1A" w:rsidRPr="007A3FC8">
        <w:rPr>
          <w:rFonts w:asciiTheme="majorBidi" w:hAnsiTheme="majorBidi" w:cstheme="majorBidi"/>
          <w:bCs/>
          <w:color w:val="000000" w:themeColor="text1"/>
        </w:rPr>
        <w:t>nr 5</w:t>
      </w:r>
      <w:r w:rsidR="00C212A1" w:rsidRPr="007A3FC8">
        <w:rPr>
          <w:rFonts w:asciiTheme="majorBidi" w:hAnsiTheme="majorBidi" w:cstheme="majorBidi"/>
          <w:bCs/>
          <w:color w:val="000000" w:themeColor="text1"/>
        </w:rPr>
        <w:t>.</w:t>
      </w:r>
    </w:p>
    <w:p w14:paraId="476A677F" w14:textId="77777777" w:rsidR="00B53933" w:rsidRPr="007A3FC8" w:rsidRDefault="00B53933" w:rsidP="00C212A1">
      <w:pPr>
        <w:autoSpaceDE w:val="0"/>
        <w:autoSpaceDN w:val="0"/>
        <w:adjustRightInd w:val="0"/>
        <w:spacing w:after="0"/>
        <w:jc w:val="both"/>
        <w:rPr>
          <w:rFonts w:asciiTheme="majorBidi" w:hAnsiTheme="majorBidi" w:cstheme="majorBidi"/>
          <w:b/>
          <w:bCs/>
          <w:color w:val="FF0000"/>
          <w:u w:val="single"/>
        </w:rPr>
      </w:pPr>
    </w:p>
    <w:p w14:paraId="0399A942" w14:textId="4A9B6B26" w:rsidR="00B53933" w:rsidRPr="007A3FC8" w:rsidRDefault="00B53933" w:rsidP="00C212A1">
      <w:pPr>
        <w:autoSpaceDE w:val="0"/>
        <w:autoSpaceDN w:val="0"/>
        <w:adjustRightInd w:val="0"/>
        <w:spacing w:after="0"/>
        <w:jc w:val="both"/>
        <w:rPr>
          <w:rFonts w:asciiTheme="majorBidi" w:hAnsiTheme="majorBidi" w:cstheme="majorBidi"/>
          <w:b/>
          <w:bCs/>
          <w:color w:val="000000" w:themeColor="text1"/>
          <w:u w:val="single"/>
        </w:rPr>
      </w:pPr>
      <w:r w:rsidRPr="007A3FC8">
        <w:rPr>
          <w:rFonts w:asciiTheme="majorBidi" w:hAnsiTheme="majorBidi" w:cstheme="majorBidi"/>
          <w:b/>
          <w:bCs/>
          <w:color w:val="000000" w:themeColor="text1"/>
          <w:u w:val="single"/>
        </w:rPr>
        <w:t>Pozostałe oświadczenia i dokumenty jakie muszą być załączone do oferty:</w:t>
      </w:r>
    </w:p>
    <w:p w14:paraId="51ABF3DA" w14:textId="5EC2F221" w:rsidR="002A0A6F" w:rsidRPr="007A3FC8" w:rsidRDefault="00B53933" w:rsidP="00C212A1">
      <w:pPr>
        <w:pStyle w:val="Akapitzlist"/>
        <w:numPr>
          <w:ilvl w:val="0"/>
          <w:numId w:val="24"/>
        </w:numPr>
        <w:autoSpaceDE w:val="0"/>
        <w:autoSpaceDN w:val="0"/>
        <w:adjustRightInd w:val="0"/>
        <w:spacing w:line="276" w:lineRule="auto"/>
        <w:jc w:val="both"/>
        <w:rPr>
          <w:rFonts w:asciiTheme="majorBidi" w:hAnsiTheme="majorBidi" w:cstheme="majorBidi"/>
          <w:bCs/>
          <w:color w:val="000000" w:themeColor="text1"/>
          <w:sz w:val="22"/>
          <w:szCs w:val="22"/>
        </w:rPr>
      </w:pPr>
      <w:r w:rsidRPr="007A3FC8">
        <w:rPr>
          <w:rFonts w:asciiTheme="majorBidi" w:hAnsiTheme="majorBidi" w:cstheme="majorBidi"/>
          <w:bCs/>
          <w:color w:val="000000" w:themeColor="text1"/>
          <w:sz w:val="22"/>
          <w:szCs w:val="22"/>
        </w:rPr>
        <w:t xml:space="preserve">wypełniony i podpisany formularz ofertowy (zgodny ze wzorem, stanowiącym załącznik nr 1 do SIWZ) zawierający w szczególności: wskazanie oferowanego przedmiotu zamówienia, łączną cenę brutto, wartość podatku VAT, zobowiązanie dotyczące terminu realizacji zamówienia, oświadczenie o okresie związania ofertą i akceptacji wszystkich postanowień wzoru umowy bez zastrzeżeń, a także informację którą część zamówienia Wykonawca </w:t>
      </w:r>
      <w:r w:rsidR="0026162A" w:rsidRPr="007A3FC8">
        <w:rPr>
          <w:rFonts w:asciiTheme="majorBidi" w:hAnsiTheme="majorBidi" w:cstheme="majorBidi"/>
          <w:bCs/>
          <w:color w:val="000000" w:themeColor="text1"/>
          <w:sz w:val="22"/>
          <w:szCs w:val="22"/>
        </w:rPr>
        <w:t>zamierza powierzyć podwykonawcy;</w:t>
      </w:r>
    </w:p>
    <w:p w14:paraId="587A6606" w14:textId="46FAAD36" w:rsidR="00B53933" w:rsidRPr="007A3FC8" w:rsidRDefault="00B53933" w:rsidP="00C212A1">
      <w:pPr>
        <w:pStyle w:val="Akapitzlist"/>
        <w:numPr>
          <w:ilvl w:val="0"/>
          <w:numId w:val="24"/>
        </w:numPr>
        <w:autoSpaceDE w:val="0"/>
        <w:autoSpaceDN w:val="0"/>
        <w:adjustRightInd w:val="0"/>
        <w:spacing w:line="276" w:lineRule="auto"/>
        <w:jc w:val="both"/>
        <w:rPr>
          <w:rFonts w:asciiTheme="majorBidi" w:hAnsiTheme="majorBidi" w:cstheme="majorBidi"/>
          <w:bCs/>
          <w:color w:val="000000" w:themeColor="text1"/>
          <w:sz w:val="22"/>
          <w:szCs w:val="22"/>
        </w:rPr>
      </w:pPr>
      <w:r w:rsidRPr="007A3FC8">
        <w:rPr>
          <w:rFonts w:asciiTheme="majorBidi" w:hAnsiTheme="majorBidi" w:cstheme="majorBidi"/>
          <w:bCs/>
          <w:color w:val="000000" w:themeColor="text1"/>
          <w:sz w:val="22"/>
          <w:szCs w:val="22"/>
        </w:rPr>
        <w:t>zaakceptowany i podpisany opis przedmiotu zamówienia Zał.</w:t>
      </w:r>
      <w:r w:rsidR="000915C7">
        <w:rPr>
          <w:rFonts w:asciiTheme="majorBidi" w:hAnsiTheme="majorBidi" w:cstheme="majorBidi"/>
          <w:bCs/>
          <w:color w:val="000000" w:themeColor="text1"/>
          <w:sz w:val="22"/>
          <w:szCs w:val="22"/>
        </w:rPr>
        <w:t>nr 2a.</w:t>
      </w:r>
    </w:p>
    <w:p w14:paraId="3388169B" w14:textId="1E07CA50" w:rsidR="00790E1A" w:rsidRPr="007A3FC8" w:rsidRDefault="00790E1A" w:rsidP="00C212A1">
      <w:pPr>
        <w:pStyle w:val="Akapitzlist"/>
        <w:numPr>
          <w:ilvl w:val="0"/>
          <w:numId w:val="5"/>
        </w:numPr>
        <w:spacing w:line="276" w:lineRule="auto"/>
        <w:ind w:left="284" w:hanging="426"/>
        <w:jc w:val="both"/>
        <w:rPr>
          <w:rFonts w:asciiTheme="majorBidi" w:hAnsiTheme="majorBidi" w:cstheme="majorBidi"/>
          <w:b/>
          <w:sz w:val="22"/>
          <w:szCs w:val="22"/>
        </w:rPr>
      </w:pPr>
      <w:r w:rsidRPr="007A3FC8">
        <w:rPr>
          <w:rFonts w:asciiTheme="majorBidi" w:hAnsiTheme="majorBidi" w:cstheme="majorBidi"/>
          <w:b/>
          <w:sz w:val="22"/>
          <w:szCs w:val="22"/>
        </w:rPr>
        <w:t>Wykonawca, którego oferta została oceniona jako najkorzystniejsza</w:t>
      </w:r>
      <w:r w:rsidR="00C212A1" w:rsidRPr="007A3FC8">
        <w:rPr>
          <w:rFonts w:asciiTheme="majorBidi" w:hAnsiTheme="majorBidi" w:cstheme="majorBidi"/>
          <w:b/>
          <w:sz w:val="22"/>
          <w:szCs w:val="22"/>
        </w:rPr>
        <w:t xml:space="preserve"> </w:t>
      </w:r>
      <w:r w:rsidRPr="007A3FC8">
        <w:rPr>
          <w:rFonts w:asciiTheme="majorBidi" w:hAnsiTheme="majorBidi" w:cstheme="majorBidi"/>
          <w:b/>
          <w:sz w:val="22"/>
          <w:szCs w:val="22"/>
        </w:rPr>
        <w:t>w przedmiotowym postępowaniu,</w:t>
      </w:r>
      <w:r w:rsidR="0020097C" w:rsidRPr="007A3FC8">
        <w:rPr>
          <w:rFonts w:asciiTheme="majorBidi" w:hAnsiTheme="majorBidi" w:cstheme="majorBidi"/>
          <w:b/>
          <w:sz w:val="22"/>
          <w:szCs w:val="22"/>
        </w:rPr>
        <w:t xml:space="preserve"> w</w:t>
      </w:r>
      <w:r w:rsidRPr="007A3FC8">
        <w:rPr>
          <w:rFonts w:asciiTheme="majorBidi" w:hAnsiTheme="majorBidi" w:cstheme="majorBidi"/>
          <w:b/>
          <w:sz w:val="22"/>
          <w:szCs w:val="22"/>
        </w:rPr>
        <w:t xml:space="preserve"> celu potwierdzenia braku podstaw do wykluczenia, </w:t>
      </w:r>
      <w:r w:rsidRPr="007A3FC8">
        <w:rPr>
          <w:rFonts w:asciiTheme="majorBidi" w:hAnsiTheme="majorBidi" w:cstheme="majorBidi"/>
          <w:b/>
          <w:sz w:val="22"/>
          <w:szCs w:val="22"/>
          <w:u w:val="single"/>
        </w:rPr>
        <w:t>na wezwanie Zamawiającego</w:t>
      </w:r>
      <w:r w:rsidRPr="007A3FC8">
        <w:rPr>
          <w:rFonts w:asciiTheme="majorBidi" w:hAnsiTheme="majorBidi" w:cstheme="majorBidi"/>
          <w:b/>
          <w:sz w:val="22"/>
          <w:szCs w:val="22"/>
        </w:rPr>
        <w:t>, złoży następujące dokumenty:</w:t>
      </w:r>
    </w:p>
    <w:p w14:paraId="06D80351" w14:textId="71953175" w:rsidR="003A4A87" w:rsidRPr="007A3FC8" w:rsidRDefault="00790E1A" w:rsidP="00C212A1">
      <w:pPr>
        <w:pStyle w:val="Akapitzlist"/>
        <w:numPr>
          <w:ilvl w:val="2"/>
          <w:numId w:val="5"/>
        </w:numPr>
        <w:spacing w:line="276" w:lineRule="auto"/>
        <w:ind w:left="284" w:hanging="426"/>
        <w:jc w:val="both"/>
        <w:rPr>
          <w:rFonts w:asciiTheme="majorBidi" w:hAnsiTheme="majorBidi" w:cstheme="majorBidi"/>
          <w:b/>
          <w:sz w:val="22"/>
          <w:szCs w:val="22"/>
        </w:rPr>
      </w:pPr>
      <w:r w:rsidRPr="007A3FC8">
        <w:rPr>
          <w:rFonts w:asciiTheme="majorBidi" w:hAnsiTheme="majorBidi" w:cstheme="majorBidi"/>
          <w:sz w:val="22"/>
          <w:szCs w:val="22"/>
        </w:rPr>
        <w:t>odpis z właściwego rejestru lub centralnej ewidencji i informacji o działalności gospodarczej, jeżeli odrębne przepisy wymagają wpisu do rejestru lub ewidencji, w celu potwierdzenia braku podstaw do wykluczenia na podstawie art. 24 ust. 5 pkt. 1 ustawy</w:t>
      </w:r>
      <w:r w:rsidR="00B4249A" w:rsidRPr="007A3FC8">
        <w:rPr>
          <w:rFonts w:asciiTheme="majorBidi" w:hAnsiTheme="majorBidi" w:cstheme="majorBidi"/>
          <w:sz w:val="22"/>
          <w:szCs w:val="22"/>
        </w:rPr>
        <w:t>;</w:t>
      </w:r>
    </w:p>
    <w:p w14:paraId="03974A2C" w14:textId="77B5C941" w:rsidR="00285CA2" w:rsidRPr="007A3FC8" w:rsidRDefault="00285CA2" w:rsidP="00C212A1">
      <w:pPr>
        <w:pStyle w:val="Akapitzlist"/>
        <w:numPr>
          <w:ilvl w:val="2"/>
          <w:numId w:val="5"/>
        </w:numPr>
        <w:spacing w:line="276" w:lineRule="auto"/>
        <w:jc w:val="both"/>
        <w:rPr>
          <w:rFonts w:asciiTheme="majorBidi" w:hAnsiTheme="majorBidi" w:cstheme="majorBidi"/>
          <w:sz w:val="22"/>
          <w:szCs w:val="22"/>
        </w:rPr>
      </w:pPr>
      <w:r w:rsidRPr="007A3FC8">
        <w:rPr>
          <w:rFonts w:asciiTheme="majorBidi" w:hAnsiTheme="majorBidi" w:cstheme="majorBidi"/>
          <w:sz w:val="22"/>
          <w:szCs w:val="22"/>
        </w:rPr>
        <w:t>opłacona polisa, a w przypadku jej braku inny dokument potwierdzający, że wykonawca jest ubezpieczony od odpowiedzialności cywilnej w zakresie prowadzonej działalności.</w:t>
      </w:r>
    </w:p>
    <w:p w14:paraId="6D61D6A8" w14:textId="1E841CBE" w:rsidR="009F1BA6" w:rsidRPr="007A3FC8" w:rsidRDefault="007F4E1B" w:rsidP="00C212A1">
      <w:pPr>
        <w:spacing w:after="0"/>
        <w:ind w:left="284"/>
        <w:jc w:val="both"/>
        <w:rPr>
          <w:rFonts w:asciiTheme="majorBidi" w:hAnsiTheme="majorBidi" w:cstheme="majorBidi"/>
          <w:b/>
          <w:u w:val="single"/>
        </w:rPr>
      </w:pPr>
      <w:r w:rsidRPr="007A3FC8">
        <w:rPr>
          <w:rFonts w:asciiTheme="majorBidi" w:hAnsiTheme="majorBidi" w:cstheme="majorBidi"/>
          <w:b/>
          <w:u w:val="single"/>
        </w:rPr>
        <w:t>Załączenie powyższych dokumentów na etapie składania ofert może wpłynąć pozytywnie na skrócenie czasu niezbędnego do przeprowadzenia postępowania</w:t>
      </w:r>
      <w:r w:rsidR="00FF3B93" w:rsidRPr="007A3FC8">
        <w:rPr>
          <w:rFonts w:asciiTheme="majorBidi" w:hAnsiTheme="majorBidi" w:cstheme="majorBidi"/>
          <w:b/>
          <w:u w:val="single"/>
        </w:rPr>
        <w:t xml:space="preserve"> </w:t>
      </w:r>
      <w:r w:rsidRPr="007A3FC8">
        <w:rPr>
          <w:rFonts w:asciiTheme="majorBidi" w:hAnsiTheme="majorBidi" w:cstheme="majorBidi"/>
          <w:b/>
          <w:u w:val="single"/>
        </w:rPr>
        <w:t>i zawarcia umowy.</w:t>
      </w:r>
    </w:p>
    <w:p w14:paraId="5D74EAC8" w14:textId="77777777" w:rsidR="00B00DBF" w:rsidRPr="007A3FC8" w:rsidRDefault="00B00DBF" w:rsidP="00C212A1">
      <w:pPr>
        <w:pStyle w:val="Akapitzlist"/>
        <w:numPr>
          <w:ilvl w:val="0"/>
          <w:numId w:val="5"/>
        </w:numPr>
        <w:spacing w:after="200" w:line="276" w:lineRule="auto"/>
        <w:ind w:left="284" w:hanging="426"/>
        <w:jc w:val="both"/>
        <w:rPr>
          <w:rFonts w:asciiTheme="majorBidi" w:hAnsiTheme="majorBidi" w:cstheme="majorBidi"/>
          <w:sz w:val="22"/>
          <w:szCs w:val="22"/>
        </w:rPr>
      </w:pPr>
      <w:r w:rsidRPr="007A3FC8">
        <w:rPr>
          <w:rFonts w:asciiTheme="majorBidi" w:hAnsiTheme="majorBidi" w:cstheme="majorBidi"/>
          <w:sz w:val="22"/>
          <w:szCs w:val="22"/>
          <w:lang w:eastAsia="ar-SA"/>
        </w:rPr>
        <w:t>Dokumenty sporządzone w języku obcym będą składane wraz z tłumaczeniem na język polski, poświadczonym przez wykonawcę.</w:t>
      </w:r>
    </w:p>
    <w:p w14:paraId="695FEF51" w14:textId="32B3E938" w:rsidR="00B00DBF" w:rsidRPr="007A3FC8" w:rsidRDefault="00B00DBF" w:rsidP="00C212A1">
      <w:pPr>
        <w:pStyle w:val="Akapitzlist"/>
        <w:numPr>
          <w:ilvl w:val="0"/>
          <w:numId w:val="5"/>
        </w:numPr>
        <w:spacing w:after="200" w:line="276" w:lineRule="auto"/>
        <w:ind w:left="284" w:hanging="426"/>
        <w:jc w:val="both"/>
        <w:rPr>
          <w:rFonts w:asciiTheme="majorBidi" w:hAnsiTheme="majorBidi" w:cstheme="majorBidi"/>
          <w:sz w:val="22"/>
          <w:szCs w:val="22"/>
        </w:rPr>
      </w:pPr>
      <w:r w:rsidRPr="007A3FC8">
        <w:rPr>
          <w:rFonts w:asciiTheme="majorBidi" w:hAnsiTheme="majorBidi" w:cstheme="majorBidi"/>
          <w:sz w:val="22"/>
          <w:szCs w:val="22"/>
          <w:lang w:eastAsia="ar-SA"/>
        </w:rPr>
        <w:t>Dokumenty potwierdzające spełnianie warunków udziału w postępowaniu będą składane</w:t>
      </w:r>
      <w:r w:rsidR="00A22861">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14:paraId="206CEF83" w14:textId="6457EF5E" w:rsidR="00B00DBF" w:rsidRPr="007A3FC8" w:rsidRDefault="00B00DBF" w:rsidP="00C212A1">
      <w:pPr>
        <w:pStyle w:val="Akapitzlist"/>
        <w:numPr>
          <w:ilvl w:val="0"/>
          <w:numId w:val="5"/>
        </w:numPr>
        <w:spacing w:after="200" w:line="276" w:lineRule="auto"/>
        <w:ind w:left="284" w:hanging="426"/>
        <w:jc w:val="both"/>
        <w:rPr>
          <w:rFonts w:asciiTheme="majorBidi" w:hAnsiTheme="majorBidi" w:cstheme="majorBidi"/>
          <w:sz w:val="22"/>
          <w:szCs w:val="22"/>
        </w:rPr>
      </w:pPr>
      <w:r w:rsidRPr="007A3FC8">
        <w:rPr>
          <w:rFonts w:asciiTheme="majorBidi" w:hAnsiTheme="majorBidi" w:cstheme="majorBidi"/>
          <w:sz w:val="22"/>
          <w:szCs w:val="22"/>
          <w:lang w:eastAsia="ar-SA"/>
        </w:rPr>
        <w:t>W przypadku wykonawców wspólnie ubiegających się o udzielenie zamówienia oraz</w:t>
      </w:r>
      <w:r w:rsidR="008C1F1E">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0E2D3C73" w14:textId="77777777" w:rsidR="00B00DBF" w:rsidRPr="007A3FC8" w:rsidRDefault="00B00DBF" w:rsidP="00C212A1">
      <w:pPr>
        <w:pStyle w:val="Akapitzlist"/>
        <w:numPr>
          <w:ilvl w:val="0"/>
          <w:numId w:val="5"/>
        </w:numPr>
        <w:spacing w:after="200" w:line="276" w:lineRule="auto"/>
        <w:ind w:left="284" w:hanging="426"/>
        <w:jc w:val="both"/>
        <w:rPr>
          <w:rFonts w:asciiTheme="majorBidi" w:hAnsiTheme="majorBidi" w:cstheme="majorBidi"/>
          <w:sz w:val="22"/>
          <w:szCs w:val="22"/>
        </w:rPr>
      </w:pPr>
      <w:r w:rsidRPr="007A3FC8">
        <w:rPr>
          <w:rFonts w:asciiTheme="majorBidi" w:hAnsiTheme="majorBidi" w:cstheme="majorBidi"/>
          <w:sz w:val="22"/>
          <w:szCs w:val="22"/>
          <w:lang w:eastAsia="ar-SA"/>
        </w:rPr>
        <w:t>Jeżeli wykonawca ma siedzibę lub miejsce zamieszkania poza terytorium Rzeczypospolitej Polskiej zamiast dokumentów, o których mowa w pkt. 3</w:t>
      </w:r>
      <w:r w:rsidR="003E494F" w:rsidRPr="007A3FC8">
        <w:rPr>
          <w:rFonts w:asciiTheme="majorBidi" w:hAnsiTheme="majorBidi" w:cstheme="majorBidi"/>
          <w:sz w:val="22"/>
          <w:szCs w:val="22"/>
          <w:lang w:eastAsia="ar-SA"/>
        </w:rPr>
        <w:t>a</w:t>
      </w:r>
      <w:r w:rsidRPr="007A3FC8">
        <w:rPr>
          <w:rFonts w:asciiTheme="majorBidi" w:hAnsiTheme="majorBidi" w:cstheme="majorBidi"/>
          <w:sz w:val="22"/>
          <w:szCs w:val="22"/>
          <w:lang w:eastAsia="ar-SA"/>
        </w:rPr>
        <w:t>:</w:t>
      </w:r>
    </w:p>
    <w:p w14:paraId="7874C2AB" w14:textId="77777777" w:rsidR="00B00DBF" w:rsidRPr="007A3FC8" w:rsidRDefault="00B00DBF" w:rsidP="00C212A1">
      <w:pPr>
        <w:pStyle w:val="Akapitzlist"/>
        <w:numPr>
          <w:ilvl w:val="1"/>
          <w:numId w:val="6"/>
        </w:numPr>
        <w:spacing w:line="276" w:lineRule="auto"/>
        <w:ind w:left="567" w:hanging="283"/>
        <w:jc w:val="both"/>
        <w:rPr>
          <w:rFonts w:asciiTheme="majorBidi" w:hAnsiTheme="majorBidi" w:cstheme="majorBidi"/>
          <w:sz w:val="22"/>
          <w:szCs w:val="22"/>
        </w:rPr>
      </w:pPr>
      <w:r w:rsidRPr="007A3FC8">
        <w:rPr>
          <w:rFonts w:asciiTheme="majorBidi" w:hAnsiTheme="majorBidi" w:cstheme="majorBidi"/>
          <w:sz w:val="22"/>
          <w:szCs w:val="22"/>
          <w:lang w:eastAsia="ar-SA"/>
        </w:rPr>
        <w:t>lit. a - składa dokument lub dokumenty wystawione w kraju, w którym ma siedzibę lub miejsce zamieszkania, potwierdzające odpowiednio, że nie otwarto jego likwidacji ani nie ogłoszono upadłości.</w:t>
      </w:r>
    </w:p>
    <w:p w14:paraId="325D117C" w14:textId="27F5DC22" w:rsidR="00B00DBF" w:rsidRPr="007A3FC8" w:rsidRDefault="003E494F" w:rsidP="00C212A1">
      <w:pPr>
        <w:spacing w:after="0"/>
        <w:ind w:left="284" w:hanging="426"/>
        <w:jc w:val="both"/>
        <w:rPr>
          <w:rFonts w:asciiTheme="majorBidi" w:hAnsiTheme="majorBidi" w:cstheme="majorBidi"/>
        </w:rPr>
      </w:pPr>
      <w:r w:rsidRPr="007A3FC8">
        <w:rPr>
          <w:rFonts w:asciiTheme="majorBidi" w:hAnsiTheme="majorBidi" w:cstheme="majorBidi"/>
          <w:lang w:eastAsia="ar-SA"/>
        </w:rPr>
        <w:t>8.</w:t>
      </w:r>
      <w:r w:rsidR="004D2916" w:rsidRPr="007A3FC8">
        <w:rPr>
          <w:rFonts w:asciiTheme="majorBidi" w:hAnsiTheme="majorBidi" w:cstheme="majorBidi"/>
          <w:b/>
          <w:lang w:eastAsia="ar-SA"/>
        </w:rPr>
        <w:t xml:space="preserve"> </w:t>
      </w:r>
      <w:r w:rsidR="00491EC1" w:rsidRPr="007A3FC8">
        <w:rPr>
          <w:rFonts w:asciiTheme="majorBidi" w:hAnsiTheme="majorBidi" w:cstheme="majorBidi"/>
          <w:b/>
          <w:lang w:eastAsia="ar-SA"/>
        </w:rPr>
        <w:tab/>
      </w:r>
      <w:r w:rsidR="00B00DBF" w:rsidRPr="007A3FC8">
        <w:rPr>
          <w:rFonts w:asciiTheme="majorBidi" w:hAnsiTheme="majorBidi" w:cstheme="majorBidi"/>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7748329" w14:textId="107D4375" w:rsidR="00B00DBF" w:rsidRPr="007A3FC8" w:rsidRDefault="003E494F" w:rsidP="00C212A1">
      <w:pPr>
        <w:spacing w:after="0"/>
        <w:ind w:left="284" w:hanging="426"/>
        <w:jc w:val="both"/>
        <w:rPr>
          <w:rFonts w:asciiTheme="majorBidi" w:hAnsiTheme="majorBidi" w:cstheme="majorBidi"/>
        </w:rPr>
      </w:pPr>
      <w:r w:rsidRPr="007A3FC8">
        <w:rPr>
          <w:rFonts w:asciiTheme="majorBidi" w:hAnsiTheme="majorBidi" w:cstheme="majorBidi"/>
          <w:lang w:eastAsia="ar-SA"/>
        </w:rPr>
        <w:t>9</w:t>
      </w:r>
      <w:r w:rsidR="0014529D" w:rsidRPr="007A3FC8">
        <w:rPr>
          <w:rFonts w:asciiTheme="majorBidi" w:hAnsiTheme="majorBidi" w:cstheme="majorBidi"/>
          <w:lang w:eastAsia="ar-SA"/>
        </w:rPr>
        <w:t>.</w:t>
      </w:r>
      <w:r w:rsidR="00B00DBF" w:rsidRPr="007A3FC8">
        <w:rPr>
          <w:rFonts w:asciiTheme="majorBidi" w:hAnsiTheme="majorBidi" w:cstheme="majorBidi"/>
          <w:lang w:eastAsia="ar-SA"/>
        </w:rPr>
        <w:t xml:space="preserve"> </w:t>
      </w:r>
      <w:r w:rsidR="00491EC1" w:rsidRPr="007A3FC8">
        <w:rPr>
          <w:rFonts w:asciiTheme="majorBidi" w:hAnsiTheme="majorBidi" w:cstheme="majorBidi"/>
          <w:lang w:eastAsia="ar-SA"/>
        </w:rPr>
        <w:tab/>
      </w:r>
      <w:r w:rsidR="00B00DBF" w:rsidRPr="007A3FC8">
        <w:rPr>
          <w:rFonts w:asciiTheme="majorBidi" w:hAnsiTheme="majorBidi" w:cstheme="majorBidi"/>
          <w:lang w:eastAsia="ar-SA"/>
        </w:rPr>
        <w:t xml:space="preserve">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w:t>
      </w:r>
      <w:r w:rsidR="00D3409C" w:rsidRPr="007A3FC8">
        <w:rPr>
          <w:rFonts w:asciiTheme="majorBidi" w:hAnsiTheme="majorBidi" w:cstheme="majorBidi"/>
          <w:lang w:eastAsia="ar-SA"/>
        </w:rPr>
        <w:t>l</w:t>
      </w:r>
      <w:r w:rsidR="00B00DBF" w:rsidRPr="007A3FC8">
        <w:rPr>
          <w:rFonts w:asciiTheme="majorBidi" w:hAnsiTheme="majorBidi" w:cstheme="majorBidi"/>
          <w:lang w:eastAsia="ar-SA"/>
        </w:rPr>
        <w:t>ub miejsce zamieszkania ma osoba, której dokument dotyczy,</w:t>
      </w:r>
      <w:r w:rsidR="00FF3B93" w:rsidRPr="007A3FC8">
        <w:rPr>
          <w:rFonts w:asciiTheme="majorBidi" w:hAnsiTheme="majorBidi" w:cstheme="majorBidi"/>
          <w:lang w:eastAsia="ar-SA"/>
        </w:rPr>
        <w:t xml:space="preserve"> </w:t>
      </w:r>
      <w:r w:rsidR="00B00DBF" w:rsidRPr="007A3FC8">
        <w:rPr>
          <w:rFonts w:asciiTheme="majorBidi" w:hAnsiTheme="majorBidi" w:cstheme="majorBidi"/>
          <w:lang w:eastAsia="ar-SA"/>
        </w:rPr>
        <w:t>o udzielenie niezbędnych informacji dotyczących tego dokumentu.</w:t>
      </w:r>
    </w:p>
    <w:p w14:paraId="0BD88FD1" w14:textId="1C523DD3" w:rsidR="00B00DBF" w:rsidRPr="007A3FC8" w:rsidRDefault="0014529D" w:rsidP="00C212A1">
      <w:pPr>
        <w:spacing w:after="0"/>
        <w:ind w:left="284" w:hanging="426"/>
        <w:jc w:val="both"/>
        <w:rPr>
          <w:rFonts w:asciiTheme="majorBidi" w:hAnsiTheme="majorBidi" w:cstheme="majorBidi"/>
        </w:rPr>
      </w:pPr>
      <w:r w:rsidRPr="007A3FC8">
        <w:rPr>
          <w:rFonts w:asciiTheme="majorBidi" w:hAnsiTheme="majorBidi" w:cstheme="majorBidi"/>
          <w:bCs/>
        </w:rPr>
        <w:t>1</w:t>
      </w:r>
      <w:r w:rsidR="003E494F" w:rsidRPr="007A3FC8">
        <w:rPr>
          <w:rFonts w:asciiTheme="majorBidi" w:hAnsiTheme="majorBidi" w:cstheme="majorBidi"/>
          <w:bCs/>
        </w:rPr>
        <w:t>0</w:t>
      </w:r>
      <w:r w:rsidRPr="007A3FC8">
        <w:rPr>
          <w:rFonts w:asciiTheme="majorBidi" w:hAnsiTheme="majorBidi" w:cstheme="majorBidi"/>
          <w:bCs/>
        </w:rPr>
        <w:t>.</w:t>
      </w:r>
      <w:r w:rsidR="00BD6D4F" w:rsidRPr="007A3FC8">
        <w:rPr>
          <w:rFonts w:asciiTheme="majorBidi" w:hAnsiTheme="majorBidi" w:cstheme="majorBidi"/>
          <w:bCs/>
        </w:rPr>
        <w:tab/>
      </w:r>
      <w:r w:rsidR="00B00DBF" w:rsidRPr="007A3FC8">
        <w:rPr>
          <w:rFonts w:asciiTheme="majorBidi" w:hAnsiTheme="majorBidi" w:cstheme="majorBidi"/>
          <w:bCs/>
        </w:rPr>
        <w:t>Jeżeli jest to niezbędne do zapewnienia odpowiedniego przebiegu postępowania</w:t>
      </w:r>
      <w:r w:rsidR="00FF3B93" w:rsidRPr="007A3FC8">
        <w:rPr>
          <w:rFonts w:asciiTheme="majorBidi" w:hAnsiTheme="majorBidi" w:cstheme="majorBidi"/>
          <w:bCs/>
        </w:rPr>
        <w:t xml:space="preserve"> </w:t>
      </w:r>
      <w:r w:rsidR="00B00DBF" w:rsidRPr="007A3FC8">
        <w:rPr>
          <w:rFonts w:asciiTheme="majorBidi" w:hAnsiTheme="majorBidi" w:cstheme="majorBidi"/>
          <w:bCs/>
        </w:rPr>
        <w:t>o udzielenie zamówienia, zamawiający może na każdym etapie postępowania wezwać wykonawców do złożenia wszystkich lub niektórych oświadczeń lub dokumentów potwierdzających, że nie podlegają wykluczeniu, spełniają warunki udziału</w:t>
      </w:r>
      <w:r w:rsidR="00FF3B93" w:rsidRPr="007A3FC8">
        <w:rPr>
          <w:rFonts w:asciiTheme="majorBidi" w:hAnsiTheme="majorBidi" w:cstheme="majorBidi"/>
          <w:bCs/>
        </w:rPr>
        <w:t xml:space="preserve"> </w:t>
      </w:r>
      <w:r w:rsidR="00B00DBF" w:rsidRPr="007A3FC8">
        <w:rPr>
          <w:rFonts w:asciiTheme="majorBidi" w:hAnsiTheme="majorBidi" w:cstheme="majorBidi"/>
          <w:bCs/>
        </w:rPr>
        <w:t>w postępowaniu, a jeżeli zachodzą uzasadnione podstawy do uznania, że złożone uprzednio oświadczenia lub dokumenty nie są już aktualne, do złożenia aktualnych oświadczeń lub dokumentów.</w:t>
      </w:r>
    </w:p>
    <w:p w14:paraId="2B7A3F3E" w14:textId="12A3D30F" w:rsidR="00FB7941" w:rsidRPr="007A3FC8" w:rsidRDefault="0014529D" w:rsidP="00C212A1">
      <w:pPr>
        <w:ind w:left="284" w:hanging="426"/>
        <w:jc w:val="both"/>
        <w:rPr>
          <w:rFonts w:asciiTheme="majorBidi" w:hAnsiTheme="majorBidi" w:cstheme="majorBidi"/>
          <w:b/>
        </w:rPr>
      </w:pPr>
      <w:r w:rsidRPr="007A3FC8">
        <w:rPr>
          <w:rFonts w:asciiTheme="majorBidi" w:hAnsiTheme="majorBidi" w:cstheme="majorBidi"/>
          <w:bCs/>
        </w:rPr>
        <w:t>1</w:t>
      </w:r>
      <w:r w:rsidR="003E494F" w:rsidRPr="007A3FC8">
        <w:rPr>
          <w:rFonts w:asciiTheme="majorBidi" w:hAnsiTheme="majorBidi" w:cstheme="majorBidi"/>
          <w:bCs/>
        </w:rPr>
        <w:t>1</w:t>
      </w:r>
      <w:r w:rsidRPr="007A3FC8">
        <w:rPr>
          <w:rFonts w:asciiTheme="majorBidi" w:hAnsiTheme="majorBidi" w:cstheme="majorBidi"/>
          <w:bCs/>
        </w:rPr>
        <w:t>.</w:t>
      </w:r>
      <w:r w:rsidR="00BD6D4F" w:rsidRPr="007A3FC8">
        <w:rPr>
          <w:rFonts w:asciiTheme="majorBidi" w:hAnsiTheme="majorBidi" w:cstheme="majorBidi"/>
          <w:b/>
          <w:bCs/>
        </w:rPr>
        <w:tab/>
      </w:r>
      <w:r w:rsidR="00B00DBF" w:rsidRPr="007A3FC8">
        <w:rPr>
          <w:rFonts w:asciiTheme="majorBidi" w:hAnsiTheme="majorBidi" w:cstheme="majorBidi"/>
          <w:bCs/>
        </w:rPr>
        <w:t>Wykonawca nie jest obowiązany do złożenia oświadczeń lub dokumentów potwierdzających brak podstaw do wykluczenia oraz spełnianie warunków udziału</w:t>
      </w:r>
      <w:r w:rsidR="00FF3B93" w:rsidRPr="007A3FC8">
        <w:rPr>
          <w:rFonts w:asciiTheme="majorBidi" w:hAnsiTheme="majorBidi" w:cstheme="majorBidi"/>
          <w:bCs/>
        </w:rPr>
        <w:t xml:space="preserve"> </w:t>
      </w:r>
      <w:r w:rsidR="00B00DBF" w:rsidRPr="007A3FC8">
        <w:rPr>
          <w:rFonts w:asciiTheme="majorBidi" w:hAnsiTheme="majorBidi" w:cstheme="majorBidi"/>
          <w:bCs/>
        </w:rPr>
        <w:t>w postępowaniu, jeżeli zamawiający posiada oświadczenia lub dokumenty dotyczące tego wykonawcy lub może je uzyskać za pomocą bezpłatnych i ogólnodostępnych baz danych,</w:t>
      </w:r>
      <w:r w:rsidR="00FF3B93" w:rsidRPr="007A3FC8">
        <w:rPr>
          <w:rFonts w:asciiTheme="majorBidi" w:hAnsiTheme="majorBidi" w:cstheme="majorBidi"/>
          <w:bCs/>
        </w:rPr>
        <w:t xml:space="preserve"> </w:t>
      </w:r>
      <w:r w:rsidR="00B00DBF" w:rsidRPr="007A3FC8">
        <w:rPr>
          <w:rFonts w:asciiTheme="majorBidi" w:hAnsiTheme="majorBidi" w:cstheme="majorBidi"/>
          <w:bCs/>
        </w:rPr>
        <w:t>w szczególności rejestrów publicznych w rozumieniu ustawy z dnia 17 lutego 2005 r.</w:t>
      </w:r>
      <w:r w:rsidR="00FF3B93" w:rsidRPr="007A3FC8">
        <w:rPr>
          <w:rFonts w:asciiTheme="majorBidi" w:hAnsiTheme="majorBidi" w:cstheme="majorBidi"/>
          <w:bCs/>
        </w:rPr>
        <w:t xml:space="preserve"> </w:t>
      </w:r>
      <w:r w:rsidR="00B00DBF" w:rsidRPr="007A3FC8">
        <w:rPr>
          <w:rFonts w:asciiTheme="majorBidi" w:hAnsiTheme="majorBidi" w:cstheme="majorBidi"/>
          <w:bCs/>
        </w:rPr>
        <w:t>o informatyzacji działalności podmiotów realizujących zadani</w:t>
      </w:r>
      <w:r w:rsidR="006179EB" w:rsidRPr="007A3FC8">
        <w:rPr>
          <w:rFonts w:asciiTheme="majorBidi" w:hAnsiTheme="majorBidi" w:cstheme="majorBidi"/>
          <w:bCs/>
        </w:rPr>
        <w:t>a publiczne</w:t>
      </w:r>
      <w:r w:rsidR="00B00DBF" w:rsidRPr="007A3FC8">
        <w:rPr>
          <w:rFonts w:asciiTheme="majorBidi" w:hAnsiTheme="majorBidi" w:cstheme="majorBidi"/>
          <w:bCs/>
        </w:rPr>
        <w:t>. W</w:t>
      </w:r>
      <w:r w:rsidR="00B00DBF" w:rsidRPr="007A3FC8">
        <w:rPr>
          <w:rFonts w:asciiTheme="majorBidi" w:hAnsiTheme="majorBidi" w:cstheme="majorBidi"/>
        </w:rPr>
        <w:t xml:space="preserve"> takiej sytuacji wykonawca zobligowany jest do wskazania Zamawiającemu sygnatury postępowania, w którym wymagane dokumenty lub oświadczenia się znajdują</w:t>
      </w:r>
      <w:r w:rsidR="00B00DBF" w:rsidRPr="007A3FC8">
        <w:rPr>
          <w:rFonts w:asciiTheme="majorBidi" w:hAnsiTheme="majorBidi" w:cstheme="majorBidi"/>
          <w:b/>
        </w:rPr>
        <w:t>.</w:t>
      </w:r>
    </w:p>
    <w:p w14:paraId="7BCA4840" w14:textId="7DC9E7AB" w:rsidR="0014529D" w:rsidRPr="007A3FC8" w:rsidRDefault="006179EB" w:rsidP="00C212A1">
      <w:pPr>
        <w:spacing w:after="0"/>
        <w:ind w:left="284" w:hanging="426"/>
        <w:jc w:val="both"/>
        <w:rPr>
          <w:rFonts w:asciiTheme="majorBidi" w:hAnsiTheme="majorBidi" w:cstheme="majorBidi"/>
          <w:b/>
        </w:rPr>
      </w:pPr>
      <w:r w:rsidRPr="007A3FC8">
        <w:rPr>
          <w:rFonts w:asciiTheme="majorBidi" w:hAnsiTheme="majorBidi" w:cstheme="majorBidi"/>
          <w:b/>
          <w:u w:val="single"/>
        </w:rPr>
        <w:t>V</w:t>
      </w:r>
      <w:r w:rsidR="0014529D" w:rsidRPr="007A3FC8">
        <w:rPr>
          <w:rFonts w:asciiTheme="majorBidi" w:hAnsiTheme="majorBidi" w:cstheme="majorBidi"/>
          <w:b/>
          <w:u w:val="single"/>
        </w:rPr>
        <w:t xml:space="preserve">I. </w:t>
      </w:r>
      <w:r w:rsidR="00120028" w:rsidRPr="007A3FC8">
        <w:rPr>
          <w:rFonts w:asciiTheme="majorBidi" w:hAnsiTheme="majorBidi" w:cstheme="majorBidi"/>
          <w:b/>
          <w:u w:val="single"/>
        </w:rPr>
        <w:t>Przedstawiciele Zamawiającego uprawnienia do bezpośredniego kontaktowania się</w:t>
      </w:r>
      <w:r w:rsidR="006224D4">
        <w:rPr>
          <w:rFonts w:asciiTheme="majorBidi" w:hAnsiTheme="majorBidi" w:cstheme="majorBidi"/>
          <w:b/>
          <w:u w:val="single"/>
        </w:rPr>
        <w:t xml:space="preserve"> </w:t>
      </w:r>
      <w:r w:rsidR="00120028" w:rsidRPr="007A3FC8">
        <w:rPr>
          <w:rFonts w:asciiTheme="majorBidi" w:hAnsiTheme="majorBidi" w:cstheme="majorBidi"/>
          <w:b/>
          <w:u w:val="single"/>
        </w:rPr>
        <w:t>z Wykonawcami.</w:t>
      </w:r>
    </w:p>
    <w:p w14:paraId="7D0B847F" w14:textId="3DE6F72B" w:rsidR="00B144CB" w:rsidRPr="007A3FC8" w:rsidRDefault="0014529D" w:rsidP="00C212A1">
      <w:pPr>
        <w:pStyle w:val="Akapitzlist"/>
        <w:numPr>
          <w:ilvl w:val="1"/>
          <w:numId w:val="4"/>
        </w:numPr>
        <w:suppressAutoHyphens/>
        <w:spacing w:line="276" w:lineRule="auto"/>
        <w:ind w:left="284" w:hanging="426"/>
        <w:jc w:val="both"/>
        <w:rPr>
          <w:rFonts w:asciiTheme="majorBidi" w:hAnsiTheme="majorBidi" w:cstheme="majorBidi"/>
          <w:sz w:val="22"/>
          <w:szCs w:val="22"/>
        </w:rPr>
      </w:pPr>
      <w:r w:rsidRPr="007A3FC8">
        <w:rPr>
          <w:rFonts w:asciiTheme="majorBidi" w:hAnsiTheme="majorBidi" w:cstheme="majorBidi"/>
          <w:sz w:val="22"/>
          <w:szCs w:val="22"/>
        </w:rPr>
        <w:t>Wykonawca może zwrócić się do Zamawiającego z zapytaniem do</w:t>
      </w:r>
      <w:r w:rsidR="001863C3" w:rsidRPr="007A3FC8">
        <w:rPr>
          <w:rFonts w:asciiTheme="majorBidi" w:hAnsiTheme="majorBidi" w:cstheme="majorBidi"/>
          <w:sz w:val="22"/>
          <w:szCs w:val="22"/>
        </w:rPr>
        <w:t>t. Specyfikacji, kierując je n</w:t>
      </w:r>
      <w:r w:rsidR="0039726E" w:rsidRPr="007A3FC8">
        <w:rPr>
          <w:rFonts w:asciiTheme="majorBidi" w:hAnsiTheme="majorBidi" w:cstheme="majorBidi"/>
          <w:sz w:val="22"/>
          <w:szCs w:val="22"/>
        </w:rPr>
        <w:t xml:space="preserve">a </w:t>
      </w:r>
      <w:r w:rsidRPr="007A3FC8">
        <w:rPr>
          <w:rFonts w:asciiTheme="majorBidi" w:hAnsiTheme="majorBidi" w:cstheme="majorBidi"/>
          <w:sz w:val="22"/>
          <w:szCs w:val="22"/>
        </w:rPr>
        <w:t>piśmie.</w:t>
      </w:r>
    </w:p>
    <w:p w14:paraId="43A4DCE5" w14:textId="58661EDE" w:rsidR="00B144CB" w:rsidRPr="007A3FC8" w:rsidRDefault="0014529D" w:rsidP="00C212A1">
      <w:pPr>
        <w:pStyle w:val="Akapitzlist"/>
        <w:numPr>
          <w:ilvl w:val="1"/>
          <w:numId w:val="4"/>
        </w:numPr>
        <w:suppressAutoHyphens/>
        <w:spacing w:line="276" w:lineRule="auto"/>
        <w:ind w:left="284" w:hanging="426"/>
        <w:jc w:val="both"/>
        <w:rPr>
          <w:rFonts w:asciiTheme="majorBidi" w:hAnsiTheme="majorBidi" w:cstheme="majorBidi"/>
          <w:sz w:val="22"/>
          <w:szCs w:val="22"/>
        </w:rPr>
      </w:pPr>
      <w:r w:rsidRPr="007A3FC8">
        <w:rPr>
          <w:rFonts w:asciiTheme="majorBidi" w:hAnsiTheme="majorBidi" w:cstheme="majorBidi"/>
          <w:sz w:val="22"/>
          <w:szCs w:val="22"/>
        </w:rPr>
        <w:t>Zamawiający dopuszcza składanie zapytań dot. specyfikacj</w:t>
      </w:r>
      <w:r w:rsidR="006179EB" w:rsidRPr="007A3FC8">
        <w:rPr>
          <w:rFonts w:asciiTheme="majorBidi" w:hAnsiTheme="majorBidi" w:cstheme="majorBidi"/>
          <w:sz w:val="22"/>
          <w:szCs w:val="22"/>
        </w:rPr>
        <w:t xml:space="preserve">i istotnych warunków zamówienia </w:t>
      </w:r>
      <w:r w:rsidRPr="007A3FC8">
        <w:rPr>
          <w:rFonts w:asciiTheme="majorBidi" w:hAnsiTheme="majorBidi" w:cstheme="majorBidi"/>
          <w:sz w:val="22"/>
          <w:szCs w:val="22"/>
        </w:rPr>
        <w:t>drogą elektroniczną na adres mailowy:</w:t>
      </w:r>
      <w:r w:rsidR="00AE78A6" w:rsidRPr="007A3FC8">
        <w:rPr>
          <w:rFonts w:asciiTheme="majorBidi" w:hAnsiTheme="majorBidi" w:cstheme="majorBidi"/>
          <w:sz w:val="22"/>
          <w:szCs w:val="22"/>
        </w:rPr>
        <w:t xml:space="preserve"> </w:t>
      </w:r>
      <w:hyperlink r:id="rId9" w:history="1">
        <w:r w:rsidR="00AE78A6" w:rsidRPr="007A3FC8">
          <w:rPr>
            <w:rStyle w:val="Hipercze"/>
            <w:rFonts w:asciiTheme="majorBidi" w:hAnsiTheme="majorBidi" w:cstheme="majorBidi"/>
            <w:sz w:val="22"/>
            <w:szCs w:val="22"/>
          </w:rPr>
          <w:t>dzp@szpitaldziekanow.pl</w:t>
        </w:r>
      </w:hyperlink>
      <w:r w:rsidR="006179EB" w:rsidRPr="007A3FC8">
        <w:rPr>
          <w:rFonts w:asciiTheme="majorBidi" w:hAnsiTheme="majorBidi" w:cstheme="majorBidi"/>
          <w:sz w:val="22"/>
          <w:szCs w:val="22"/>
        </w:rPr>
        <w:t xml:space="preserve"> </w:t>
      </w:r>
      <w:r w:rsidR="00FF3B93" w:rsidRPr="007A3FC8">
        <w:rPr>
          <w:rFonts w:asciiTheme="majorBidi" w:hAnsiTheme="majorBidi" w:cstheme="majorBidi"/>
          <w:sz w:val="22"/>
          <w:szCs w:val="22"/>
        </w:rPr>
        <w:t xml:space="preserve"> </w:t>
      </w:r>
      <w:r w:rsidRPr="007A3FC8">
        <w:rPr>
          <w:rFonts w:asciiTheme="majorBidi" w:hAnsiTheme="majorBidi" w:cstheme="majorBidi"/>
          <w:sz w:val="22"/>
          <w:szCs w:val="22"/>
        </w:rPr>
        <w:t xml:space="preserve">z zastrzeżeniem, że każda ze stron </w:t>
      </w:r>
      <w:r w:rsidR="00536428" w:rsidRPr="007A3FC8">
        <w:rPr>
          <w:rFonts w:asciiTheme="majorBidi" w:hAnsiTheme="majorBidi" w:cstheme="majorBidi"/>
          <w:sz w:val="22"/>
          <w:szCs w:val="22"/>
        </w:rPr>
        <w:t xml:space="preserve">na żądanie drugiej niezwłocznie </w:t>
      </w:r>
      <w:r w:rsidRPr="007A3FC8">
        <w:rPr>
          <w:rFonts w:asciiTheme="majorBidi" w:hAnsiTheme="majorBidi" w:cstheme="majorBidi"/>
          <w:sz w:val="22"/>
          <w:szCs w:val="22"/>
        </w:rPr>
        <w:t>potwierdzi fakt ich otrzymania.</w:t>
      </w:r>
    </w:p>
    <w:p w14:paraId="6CE71B67" w14:textId="2CC95A95" w:rsidR="004C5C59" w:rsidRPr="007A3FC8" w:rsidRDefault="004C5C59" w:rsidP="00C212A1">
      <w:pPr>
        <w:pStyle w:val="Akapitzlist"/>
        <w:numPr>
          <w:ilvl w:val="1"/>
          <w:numId w:val="4"/>
        </w:numPr>
        <w:suppressAutoHyphens/>
        <w:spacing w:line="276" w:lineRule="auto"/>
        <w:ind w:left="284" w:hanging="426"/>
        <w:jc w:val="both"/>
        <w:rPr>
          <w:rFonts w:asciiTheme="majorBidi" w:hAnsiTheme="majorBidi" w:cstheme="majorBidi"/>
          <w:sz w:val="22"/>
          <w:szCs w:val="22"/>
        </w:rPr>
      </w:pPr>
      <w:r w:rsidRPr="007A3FC8">
        <w:rPr>
          <w:rFonts w:asciiTheme="majorBidi" w:hAnsiTheme="majorBidi" w:cstheme="majorBidi"/>
          <w:sz w:val="22"/>
          <w:szCs w:val="22"/>
        </w:rPr>
        <w:t>Osobami uprawnionymi do bezpośredniego kontaktowania się z Wykonawcami są:</w:t>
      </w:r>
    </w:p>
    <w:p w14:paraId="79131CE6" w14:textId="0EEF6B9E" w:rsidR="00F969AC" w:rsidRPr="007A3FC8" w:rsidRDefault="00F969AC" w:rsidP="00C212A1">
      <w:pPr>
        <w:suppressAutoHyphens/>
        <w:spacing w:after="0"/>
        <w:ind w:firstLine="142"/>
        <w:jc w:val="both"/>
        <w:rPr>
          <w:rFonts w:asciiTheme="majorBidi" w:hAnsiTheme="majorBidi" w:cstheme="majorBidi"/>
        </w:rPr>
      </w:pPr>
      <w:r w:rsidRPr="007A3FC8">
        <w:rPr>
          <w:rFonts w:asciiTheme="majorBidi" w:hAnsiTheme="majorBidi" w:cstheme="majorBidi"/>
          <w:b/>
        </w:rPr>
        <w:t xml:space="preserve">- </w:t>
      </w:r>
      <w:r w:rsidRPr="007A3FC8">
        <w:rPr>
          <w:rFonts w:asciiTheme="majorBidi" w:hAnsiTheme="majorBidi" w:cstheme="majorBidi"/>
        </w:rPr>
        <w:t>w zakresie przedmiotu zamówienia:</w:t>
      </w:r>
      <w:r w:rsidR="009A1BEA" w:rsidRPr="007A3FC8">
        <w:rPr>
          <w:rFonts w:asciiTheme="majorBidi" w:hAnsiTheme="majorBidi" w:cstheme="majorBidi"/>
        </w:rPr>
        <w:t xml:space="preserve"> </w:t>
      </w:r>
      <w:r w:rsidR="00EA56F0" w:rsidRPr="007A3FC8">
        <w:rPr>
          <w:rFonts w:asciiTheme="majorBidi" w:hAnsiTheme="majorBidi" w:cstheme="majorBidi"/>
        </w:rPr>
        <w:t>Dział Techniczno Eksploatacyjny</w:t>
      </w:r>
      <w:r w:rsidRPr="007A3FC8">
        <w:rPr>
          <w:rFonts w:asciiTheme="majorBidi" w:hAnsiTheme="majorBidi" w:cstheme="majorBidi"/>
        </w:rPr>
        <w:t>,</w:t>
      </w:r>
      <w:r w:rsidR="00EF02A1" w:rsidRPr="007A3FC8">
        <w:rPr>
          <w:rFonts w:asciiTheme="majorBidi" w:hAnsiTheme="majorBidi" w:cstheme="majorBidi"/>
        </w:rPr>
        <w:t xml:space="preserve"> </w:t>
      </w:r>
      <w:r w:rsidR="009C79D7" w:rsidRPr="007A3FC8">
        <w:rPr>
          <w:rFonts w:asciiTheme="majorBidi" w:hAnsiTheme="majorBidi" w:cstheme="majorBidi"/>
        </w:rPr>
        <w:t xml:space="preserve">tel. (22) </w:t>
      </w:r>
      <w:r w:rsidR="00EA56F0" w:rsidRPr="007A3FC8">
        <w:rPr>
          <w:rFonts w:asciiTheme="majorBidi" w:hAnsiTheme="majorBidi" w:cstheme="majorBidi"/>
        </w:rPr>
        <w:t>76</w:t>
      </w:r>
      <w:r w:rsidR="0039726E" w:rsidRPr="007A3FC8">
        <w:rPr>
          <w:rFonts w:asciiTheme="majorBidi" w:hAnsiTheme="majorBidi" w:cstheme="majorBidi"/>
        </w:rPr>
        <w:t xml:space="preserve"> </w:t>
      </w:r>
      <w:r w:rsidR="00EA56F0" w:rsidRPr="007A3FC8">
        <w:rPr>
          <w:rFonts w:asciiTheme="majorBidi" w:hAnsiTheme="majorBidi" w:cstheme="majorBidi"/>
        </w:rPr>
        <w:t>57</w:t>
      </w:r>
      <w:r w:rsidR="0039726E" w:rsidRPr="007A3FC8">
        <w:rPr>
          <w:rFonts w:asciiTheme="majorBidi" w:hAnsiTheme="majorBidi" w:cstheme="majorBidi"/>
        </w:rPr>
        <w:t> </w:t>
      </w:r>
      <w:r w:rsidR="00AF762B" w:rsidRPr="007A3FC8">
        <w:rPr>
          <w:rFonts w:asciiTheme="majorBidi" w:hAnsiTheme="majorBidi" w:cstheme="majorBidi"/>
        </w:rPr>
        <w:t>110</w:t>
      </w:r>
      <w:r w:rsidR="0039726E" w:rsidRPr="007A3FC8">
        <w:rPr>
          <w:rFonts w:asciiTheme="majorBidi" w:hAnsiTheme="majorBidi" w:cstheme="majorBidi"/>
        </w:rPr>
        <w:t>;</w:t>
      </w:r>
    </w:p>
    <w:p w14:paraId="6D48A5B4" w14:textId="5EC9726E" w:rsidR="004C5C59" w:rsidRPr="007A3FC8" w:rsidRDefault="00F969AC" w:rsidP="00C212A1">
      <w:pPr>
        <w:suppressAutoHyphens/>
        <w:spacing w:after="0"/>
        <w:ind w:left="284" w:hanging="284"/>
        <w:jc w:val="both"/>
        <w:rPr>
          <w:rFonts w:asciiTheme="majorBidi" w:hAnsiTheme="majorBidi" w:cstheme="majorBidi"/>
          <w:i/>
        </w:rPr>
      </w:pPr>
      <w:r w:rsidRPr="007A3FC8">
        <w:rPr>
          <w:rFonts w:asciiTheme="majorBidi" w:hAnsiTheme="majorBidi" w:cstheme="majorBidi"/>
        </w:rPr>
        <w:t xml:space="preserve">  </w:t>
      </w:r>
      <w:r w:rsidRPr="007A3FC8">
        <w:rPr>
          <w:rFonts w:asciiTheme="majorBidi" w:hAnsiTheme="majorBidi" w:cstheme="majorBidi"/>
          <w:b/>
        </w:rPr>
        <w:t xml:space="preserve">- </w:t>
      </w:r>
      <w:r w:rsidRPr="007A3FC8">
        <w:rPr>
          <w:rFonts w:asciiTheme="majorBidi" w:hAnsiTheme="majorBidi" w:cstheme="majorBidi"/>
        </w:rPr>
        <w:t xml:space="preserve">w sprawach proceduralnych: </w:t>
      </w:r>
      <w:r w:rsidR="00EC6B69" w:rsidRPr="007A3FC8">
        <w:rPr>
          <w:rFonts w:asciiTheme="majorBidi" w:hAnsiTheme="majorBidi" w:cstheme="majorBidi"/>
        </w:rPr>
        <w:t>Dział Prawny i Zamówień Publicznych</w:t>
      </w:r>
      <w:r w:rsidRPr="007A3FC8">
        <w:rPr>
          <w:rFonts w:asciiTheme="majorBidi" w:hAnsiTheme="majorBidi" w:cstheme="majorBidi"/>
        </w:rPr>
        <w:t xml:space="preserve">, tel. </w:t>
      </w:r>
      <w:r w:rsidR="00D32A21" w:rsidRPr="007A3FC8">
        <w:rPr>
          <w:rFonts w:asciiTheme="majorBidi" w:hAnsiTheme="majorBidi" w:cstheme="majorBidi"/>
        </w:rPr>
        <w:t>(22) 76 57 121</w:t>
      </w:r>
      <w:r w:rsidR="004C5C59" w:rsidRPr="007A3FC8">
        <w:rPr>
          <w:rFonts w:asciiTheme="majorBidi" w:hAnsiTheme="majorBidi" w:cstheme="majorBidi"/>
        </w:rPr>
        <w:t xml:space="preserve"> od poniedzi</w:t>
      </w:r>
      <w:r w:rsidRPr="007A3FC8">
        <w:rPr>
          <w:rFonts w:asciiTheme="majorBidi" w:hAnsiTheme="majorBidi" w:cstheme="majorBidi"/>
        </w:rPr>
        <w:t>ałku do piątku w godz. 8.00 – 15</w:t>
      </w:r>
      <w:r w:rsidR="004C5C59" w:rsidRPr="007A3FC8">
        <w:rPr>
          <w:rFonts w:asciiTheme="majorBidi" w:hAnsiTheme="majorBidi" w:cstheme="majorBidi"/>
        </w:rPr>
        <w:t>.00.</w:t>
      </w:r>
    </w:p>
    <w:p w14:paraId="1709D7DD" w14:textId="77777777" w:rsidR="002F1BD9" w:rsidRPr="007A3FC8" w:rsidRDefault="002F1BD9" w:rsidP="00C212A1">
      <w:pPr>
        <w:suppressAutoHyphens/>
        <w:spacing w:after="0"/>
        <w:rPr>
          <w:rFonts w:asciiTheme="majorBidi" w:hAnsiTheme="majorBidi" w:cstheme="majorBidi"/>
        </w:rPr>
      </w:pPr>
    </w:p>
    <w:p w14:paraId="6FAAFB4B" w14:textId="77777777" w:rsidR="00AA25B0" w:rsidRPr="007A3FC8" w:rsidRDefault="00F969AC" w:rsidP="00C212A1">
      <w:pPr>
        <w:tabs>
          <w:tab w:val="left" w:pos="4913"/>
        </w:tabs>
        <w:suppressAutoHyphens/>
        <w:rPr>
          <w:rFonts w:asciiTheme="majorBidi" w:hAnsiTheme="majorBidi" w:cstheme="majorBidi"/>
          <w:b/>
          <w:bCs/>
          <w:u w:val="single"/>
        </w:rPr>
      </w:pPr>
      <w:r w:rsidRPr="007A3FC8">
        <w:rPr>
          <w:rFonts w:asciiTheme="majorBidi" w:hAnsiTheme="majorBidi" w:cstheme="majorBidi"/>
          <w:b/>
          <w:u w:val="single"/>
        </w:rPr>
        <w:t>VI</w:t>
      </w:r>
      <w:r w:rsidR="002F1BD9" w:rsidRPr="007A3FC8">
        <w:rPr>
          <w:rFonts w:asciiTheme="majorBidi" w:hAnsiTheme="majorBidi" w:cstheme="majorBidi"/>
          <w:b/>
          <w:u w:val="single"/>
        </w:rPr>
        <w:t xml:space="preserve">I. </w:t>
      </w:r>
      <w:r w:rsidR="00120028" w:rsidRPr="007A3FC8">
        <w:rPr>
          <w:rFonts w:asciiTheme="majorBidi" w:hAnsiTheme="majorBidi" w:cstheme="majorBidi"/>
          <w:b/>
          <w:u w:val="single"/>
        </w:rPr>
        <w:t>Wymagania dotyczące wadium oraz zabezpieczenia należytego wykonania umowy.</w:t>
      </w:r>
      <w:r w:rsidRPr="007A3FC8">
        <w:rPr>
          <w:rFonts w:asciiTheme="majorBidi" w:hAnsiTheme="majorBidi" w:cstheme="majorBidi"/>
          <w:b/>
          <w:bCs/>
          <w:u w:val="single"/>
        </w:rPr>
        <w:t xml:space="preserve">  </w:t>
      </w:r>
    </w:p>
    <w:p w14:paraId="28C651D0" w14:textId="2E37CF11" w:rsidR="007A27D5" w:rsidRPr="007A3FC8" w:rsidRDefault="00176B03" w:rsidP="00C212A1">
      <w:pPr>
        <w:tabs>
          <w:tab w:val="left" w:pos="4913"/>
        </w:tabs>
        <w:suppressAutoHyphens/>
        <w:rPr>
          <w:rFonts w:asciiTheme="majorBidi" w:hAnsiTheme="majorBidi" w:cstheme="majorBidi"/>
          <w:bCs/>
        </w:rPr>
      </w:pPr>
      <w:r w:rsidRPr="007A3FC8">
        <w:rPr>
          <w:rFonts w:asciiTheme="majorBidi" w:hAnsiTheme="majorBidi" w:cstheme="majorBidi"/>
          <w:bCs/>
        </w:rPr>
        <w:t>Zamawiający nie wymaga wniesienia zabezpieczenia należytego umowy oraz wadium.</w:t>
      </w:r>
    </w:p>
    <w:p w14:paraId="39ADA7C5" w14:textId="77777777" w:rsidR="002F1BD9" w:rsidRPr="007A3FC8" w:rsidRDefault="00F969AC" w:rsidP="00C212A1">
      <w:pPr>
        <w:tabs>
          <w:tab w:val="left" w:pos="360"/>
        </w:tabs>
        <w:rPr>
          <w:rFonts w:asciiTheme="majorBidi" w:hAnsiTheme="majorBidi" w:cstheme="majorBidi"/>
          <w:b/>
          <w:bCs/>
          <w:u w:val="single"/>
        </w:rPr>
      </w:pPr>
      <w:r w:rsidRPr="007A3FC8">
        <w:rPr>
          <w:rFonts w:asciiTheme="majorBidi" w:hAnsiTheme="majorBidi" w:cstheme="majorBidi"/>
          <w:b/>
          <w:u w:val="single"/>
        </w:rPr>
        <w:t>VIII</w:t>
      </w:r>
      <w:r w:rsidR="002F1BD9" w:rsidRPr="007A3FC8">
        <w:rPr>
          <w:rFonts w:asciiTheme="majorBidi" w:hAnsiTheme="majorBidi" w:cstheme="majorBidi"/>
          <w:b/>
          <w:u w:val="single"/>
        </w:rPr>
        <w:t xml:space="preserve">. </w:t>
      </w:r>
      <w:r w:rsidR="00120028" w:rsidRPr="007A3FC8">
        <w:rPr>
          <w:rFonts w:asciiTheme="majorBidi" w:hAnsiTheme="majorBidi" w:cstheme="majorBidi"/>
          <w:b/>
          <w:bCs/>
          <w:u w:val="single"/>
        </w:rPr>
        <w:t>Termin związania z ofertą.</w:t>
      </w:r>
    </w:p>
    <w:p w14:paraId="5609FABF" w14:textId="20EF59AE" w:rsidR="002F1BD9" w:rsidRPr="007A3FC8" w:rsidRDefault="002F1BD9" w:rsidP="00C212A1">
      <w:pPr>
        <w:suppressAutoHyphens/>
        <w:spacing w:after="0"/>
        <w:rPr>
          <w:rFonts w:asciiTheme="majorBidi" w:hAnsiTheme="majorBidi" w:cstheme="majorBidi"/>
        </w:rPr>
      </w:pPr>
      <w:r w:rsidRPr="007A3FC8">
        <w:rPr>
          <w:rFonts w:asciiTheme="majorBidi" w:hAnsiTheme="majorBidi" w:cstheme="majorBidi"/>
        </w:rPr>
        <w:t xml:space="preserve">1. </w:t>
      </w:r>
      <w:r w:rsidR="00000301" w:rsidRPr="007A3FC8">
        <w:rPr>
          <w:rFonts w:asciiTheme="majorBidi" w:hAnsiTheme="majorBidi" w:cstheme="majorBidi"/>
        </w:rPr>
        <w:t xml:space="preserve"> </w:t>
      </w:r>
      <w:r w:rsidRPr="007A3FC8">
        <w:rPr>
          <w:rFonts w:asciiTheme="majorBidi" w:hAnsiTheme="majorBidi" w:cstheme="majorBidi"/>
        </w:rPr>
        <w:t>Okres związania ofertą wynosi 30 dni licząc od terminu wyznaczonego do składania ofert.</w:t>
      </w:r>
    </w:p>
    <w:p w14:paraId="57E5447B" w14:textId="046C3931" w:rsidR="0039726E" w:rsidRPr="007A3FC8" w:rsidRDefault="002F1BD9" w:rsidP="00C212A1">
      <w:pPr>
        <w:tabs>
          <w:tab w:val="left" w:pos="-709"/>
        </w:tabs>
        <w:ind w:left="284" w:hanging="284"/>
        <w:jc w:val="both"/>
        <w:rPr>
          <w:rFonts w:asciiTheme="majorBidi" w:hAnsiTheme="majorBidi" w:cstheme="majorBidi"/>
        </w:rPr>
      </w:pPr>
      <w:r w:rsidRPr="007A3FC8">
        <w:rPr>
          <w:rFonts w:asciiTheme="majorBidi" w:hAnsiTheme="majorBidi" w:cstheme="majorBidi"/>
        </w:rPr>
        <w:t>2.</w:t>
      </w:r>
      <w:r w:rsidR="00000301" w:rsidRPr="007A3FC8">
        <w:rPr>
          <w:rFonts w:asciiTheme="majorBidi" w:hAnsiTheme="majorBidi" w:cstheme="majorBidi"/>
        </w:rPr>
        <w:t xml:space="preserve"> </w:t>
      </w:r>
      <w:r w:rsidRPr="007A3FC8">
        <w:rPr>
          <w:rFonts w:asciiTheme="majorBidi" w:hAnsiTheme="majorBidi" w:cstheme="majorBid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1810D62" w14:textId="77777777" w:rsidR="00576408" w:rsidRPr="007A3FC8" w:rsidRDefault="00F969AC" w:rsidP="00C212A1">
      <w:pPr>
        <w:suppressAutoHyphens/>
        <w:rPr>
          <w:rFonts w:asciiTheme="majorBidi" w:hAnsiTheme="majorBidi" w:cstheme="majorBidi"/>
          <w:b/>
          <w:bCs/>
          <w:u w:val="single"/>
        </w:rPr>
      </w:pPr>
      <w:r w:rsidRPr="007A3FC8">
        <w:rPr>
          <w:rFonts w:asciiTheme="majorBidi" w:hAnsiTheme="majorBidi" w:cstheme="majorBidi"/>
          <w:b/>
          <w:bCs/>
          <w:u w:val="single"/>
        </w:rPr>
        <w:t>I</w:t>
      </w:r>
      <w:r w:rsidR="00576408" w:rsidRPr="007A3FC8">
        <w:rPr>
          <w:rFonts w:asciiTheme="majorBidi" w:hAnsiTheme="majorBidi" w:cstheme="majorBidi"/>
          <w:b/>
          <w:bCs/>
          <w:u w:val="single"/>
        </w:rPr>
        <w:t xml:space="preserve">X. </w:t>
      </w:r>
      <w:r w:rsidR="00120028" w:rsidRPr="007A3FC8">
        <w:rPr>
          <w:rFonts w:asciiTheme="majorBidi" w:hAnsiTheme="majorBidi" w:cstheme="majorBidi"/>
          <w:b/>
          <w:bCs/>
          <w:u w:val="single"/>
        </w:rPr>
        <w:t xml:space="preserve">Miejsce i termin składania </w:t>
      </w:r>
      <w:r w:rsidR="002275CD" w:rsidRPr="007A3FC8">
        <w:rPr>
          <w:rFonts w:asciiTheme="majorBidi" w:hAnsiTheme="majorBidi" w:cstheme="majorBidi"/>
          <w:b/>
          <w:bCs/>
          <w:u w:val="single"/>
        </w:rPr>
        <w:t xml:space="preserve">i otwarcia </w:t>
      </w:r>
      <w:r w:rsidR="00120028" w:rsidRPr="007A3FC8">
        <w:rPr>
          <w:rFonts w:asciiTheme="majorBidi" w:hAnsiTheme="majorBidi" w:cstheme="majorBidi"/>
          <w:b/>
          <w:bCs/>
          <w:u w:val="single"/>
        </w:rPr>
        <w:t>ofert.</w:t>
      </w:r>
    </w:p>
    <w:p w14:paraId="1EEB3541" w14:textId="69873287" w:rsidR="00F969AC" w:rsidRPr="007A3FC8" w:rsidRDefault="00F969AC" w:rsidP="00C212A1">
      <w:pPr>
        <w:jc w:val="both"/>
        <w:rPr>
          <w:rFonts w:asciiTheme="majorBidi" w:hAnsiTheme="majorBidi" w:cstheme="majorBidi"/>
          <w:b/>
        </w:rPr>
      </w:pPr>
      <w:r w:rsidRPr="007A3FC8">
        <w:rPr>
          <w:rFonts w:asciiTheme="majorBidi" w:hAnsiTheme="majorBidi" w:cstheme="majorBidi"/>
        </w:rPr>
        <w:t xml:space="preserve">1. Ofertę należy złożyć w siedzibie SZPZOZ im. Dzieci Warszawy w Dziekanowie Leśnym, </w:t>
      </w:r>
      <w:r w:rsidR="00AF7B3A">
        <w:rPr>
          <w:rFonts w:asciiTheme="majorBidi" w:hAnsiTheme="majorBidi" w:cstheme="majorBidi"/>
        </w:rPr>
        <w:br/>
      </w:r>
      <w:r w:rsidRPr="007A3FC8">
        <w:rPr>
          <w:rFonts w:asciiTheme="majorBidi" w:hAnsiTheme="majorBidi" w:cstheme="majorBidi"/>
        </w:rPr>
        <w:t>ul. M. Konopnickiej 65, 05-092 Łomianki – w sekretariacie (bu</w:t>
      </w:r>
      <w:r w:rsidR="00AF7B3A">
        <w:rPr>
          <w:rFonts w:asciiTheme="majorBidi" w:hAnsiTheme="majorBidi" w:cstheme="majorBidi"/>
        </w:rPr>
        <w:t xml:space="preserve">dynek główny szpitala – </w:t>
      </w:r>
      <w:proofErr w:type="spellStart"/>
      <w:r w:rsidR="00AF7B3A">
        <w:rPr>
          <w:rFonts w:asciiTheme="majorBidi" w:hAnsiTheme="majorBidi" w:cstheme="majorBidi"/>
        </w:rPr>
        <w:t>IIp</w:t>
      </w:r>
      <w:proofErr w:type="spellEnd"/>
      <w:r w:rsidR="00AF7B3A">
        <w:rPr>
          <w:rFonts w:asciiTheme="majorBidi" w:hAnsiTheme="majorBidi" w:cstheme="majorBidi"/>
        </w:rPr>
        <w:t xml:space="preserve">.) </w:t>
      </w:r>
      <w:r w:rsidR="00AF7B3A">
        <w:rPr>
          <w:rFonts w:asciiTheme="majorBidi" w:hAnsiTheme="majorBidi" w:cstheme="majorBidi"/>
        </w:rPr>
        <w:br/>
      </w:r>
      <w:r w:rsidRPr="007A3FC8">
        <w:rPr>
          <w:rFonts w:asciiTheme="majorBidi" w:hAnsiTheme="majorBidi" w:cstheme="majorBidi"/>
        </w:rPr>
        <w:t>w nie</w:t>
      </w:r>
      <w:r w:rsidR="00FA785B" w:rsidRPr="007A3FC8">
        <w:rPr>
          <w:rFonts w:asciiTheme="majorBidi" w:hAnsiTheme="majorBidi" w:cstheme="majorBidi"/>
        </w:rPr>
        <w:t xml:space="preserve">przekraczalnym terminie do </w:t>
      </w:r>
      <w:r w:rsidR="00B96EEC">
        <w:rPr>
          <w:rFonts w:asciiTheme="majorBidi" w:hAnsiTheme="majorBidi" w:cstheme="majorBidi"/>
          <w:b/>
        </w:rPr>
        <w:t xml:space="preserve">dnia </w:t>
      </w:r>
      <w:r w:rsidR="00391F1E">
        <w:rPr>
          <w:rFonts w:asciiTheme="majorBidi" w:hAnsiTheme="majorBidi" w:cstheme="majorBidi"/>
          <w:b/>
        </w:rPr>
        <w:t>03.12</w:t>
      </w:r>
      <w:r w:rsidR="00FA785B" w:rsidRPr="007A3FC8">
        <w:rPr>
          <w:rFonts w:asciiTheme="majorBidi" w:hAnsiTheme="majorBidi" w:cstheme="majorBidi"/>
          <w:b/>
        </w:rPr>
        <w:t>.</w:t>
      </w:r>
      <w:r w:rsidR="00DE71D0" w:rsidRPr="007A3FC8">
        <w:rPr>
          <w:rFonts w:asciiTheme="majorBidi" w:hAnsiTheme="majorBidi" w:cstheme="majorBidi"/>
          <w:b/>
        </w:rPr>
        <w:t>2020</w:t>
      </w:r>
      <w:r w:rsidR="002275CD" w:rsidRPr="007A3FC8">
        <w:rPr>
          <w:rFonts w:asciiTheme="majorBidi" w:hAnsiTheme="majorBidi" w:cstheme="majorBidi"/>
          <w:b/>
        </w:rPr>
        <w:t xml:space="preserve"> r. godz. </w:t>
      </w:r>
      <w:r w:rsidR="00FA785B" w:rsidRPr="007A3FC8">
        <w:rPr>
          <w:rFonts w:asciiTheme="majorBidi" w:hAnsiTheme="majorBidi" w:cstheme="majorBidi"/>
          <w:b/>
        </w:rPr>
        <w:t>10</w:t>
      </w:r>
      <w:r w:rsidR="002275CD" w:rsidRPr="007A3FC8">
        <w:rPr>
          <w:rFonts w:asciiTheme="majorBidi" w:hAnsiTheme="majorBidi" w:cstheme="majorBidi"/>
          <w:b/>
        </w:rPr>
        <w:t>.</w:t>
      </w:r>
      <w:r w:rsidR="00FA785B" w:rsidRPr="007A3FC8">
        <w:rPr>
          <w:rFonts w:asciiTheme="majorBidi" w:hAnsiTheme="majorBidi" w:cstheme="majorBidi"/>
          <w:b/>
        </w:rPr>
        <w:t>0</w:t>
      </w:r>
      <w:r w:rsidR="002275CD" w:rsidRPr="007A3FC8">
        <w:rPr>
          <w:rFonts w:asciiTheme="majorBidi" w:hAnsiTheme="majorBidi" w:cstheme="majorBidi"/>
          <w:b/>
        </w:rPr>
        <w:t>0</w:t>
      </w:r>
      <w:r w:rsidR="002275CD" w:rsidRPr="007A3FC8">
        <w:rPr>
          <w:rFonts w:asciiTheme="majorBidi" w:hAnsiTheme="majorBidi" w:cstheme="majorBidi"/>
        </w:rPr>
        <w:t>, otwarcie ofert nastąpi</w:t>
      </w:r>
      <w:r w:rsidR="00AF7B3A">
        <w:rPr>
          <w:rFonts w:asciiTheme="majorBidi" w:hAnsiTheme="majorBidi" w:cstheme="majorBidi"/>
        </w:rPr>
        <w:t xml:space="preserve"> </w:t>
      </w:r>
      <w:r w:rsidR="002275CD" w:rsidRPr="007A3FC8">
        <w:rPr>
          <w:rFonts w:asciiTheme="majorBidi" w:hAnsiTheme="majorBidi" w:cstheme="majorBidi"/>
        </w:rPr>
        <w:t>w siedzibie Zamawiającego – SZPZOZ im. Dzieci Warszawy w Dziekanowie Leśnym przy</w:t>
      </w:r>
      <w:r w:rsidR="000C68FC">
        <w:rPr>
          <w:rFonts w:asciiTheme="majorBidi" w:hAnsiTheme="majorBidi" w:cstheme="majorBidi"/>
        </w:rPr>
        <w:t xml:space="preserve"> </w:t>
      </w:r>
      <w:r w:rsidR="002275CD" w:rsidRPr="007A3FC8">
        <w:rPr>
          <w:rFonts w:asciiTheme="majorBidi" w:hAnsiTheme="majorBidi" w:cstheme="majorBidi"/>
        </w:rPr>
        <w:t>ul. Konopnickiej 65 (Sala konferencyjna, II piętro</w:t>
      </w:r>
      <w:r w:rsidR="005B477D" w:rsidRPr="007A3FC8">
        <w:rPr>
          <w:rFonts w:asciiTheme="majorBidi" w:hAnsiTheme="majorBidi" w:cstheme="majorBidi"/>
        </w:rPr>
        <w:t xml:space="preserve"> – sekretariat</w:t>
      </w:r>
      <w:r w:rsidR="002275CD" w:rsidRPr="007A3FC8">
        <w:rPr>
          <w:rFonts w:asciiTheme="majorBidi" w:hAnsiTheme="majorBidi" w:cstheme="majorBidi"/>
        </w:rPr>
        <w:t>, bud</w:t>
      </w:r>
      <w:r w:rsidR="00EC6B69" w:rsidRPr="007A3FC8">
        <w:rPr>
          <w:rFonts w:asciiTheme="majorBidi" w:hAnsiTheme="majorBidi" w:cstheme="majorBidi"/>
        </w:rPr>
        <w:t>yne</w:t>
      </w:r>
      <w:r w:rsidR="00B169FE" w:rsidRPr="007A3FC8">
        <w:rPr>
          <w:rFonts w:asciiTheme="majorBidi" w:hAnsiTheme="majorBidi" w:cstheme="majorBidi"/>
        </w:rPr>
        <w:t>k główny szpitala),</w:t>
      </w:r>
      <w:r w:rsidR="00391F1E">
        <w:rPr>
          <w:rFonts w:asciiTheme="majorBidi" w:hAnsiTheme="majorBidi" w:cstheme="majorBidi"/>
        </w:rPr>
        <w:t xml:space="preserve"> </w:t>
      </w:r>
      <w:r w:rsidR="00B169FE" w:rsidRPr="007A3FC8">
        <w:rPr>
          <w:rFonts w:asciiTheme="majorBidi" w:hAnsiTheme="majorBidi" w:cstheme="majorBidi"/>
          <w:b/>
        </w:rPr>
        <w:t>w dniu</w:t>
      </w:r>
      <w:r w:rsidR="00AA25D5" w:rsidRPr="007A3FC8">
        <w:rPr>
          <w:rFonts w:asciiTheme="majorBidi" w:hAnsiTheme="majorBidi" w:cstheme="majorBidi"/>
          <w:b/>
        </w:rPr>
        <w:t xml:space="preserve"> </w:t>
      </w:r>
      <w:r w:rsidR="00391F1E">
        <w:rPr>
          <w:rFonts w:asciiTheme="majorBidi" w:hAnsiTheme="majorBidi" w:cstheme="majorBidi"/>
          <w:b/>
        </w:rPr>
        <w:t>03.12</w:t>
      </w:r>
      <w:r w:rsidR="00FA785B" w:rsidRPr="007A3FC8">
        <w:rPr>
          <w:rFonts w:asciiTheme="majorBidi" w:hAnsiTheme="majorBidi" w:cstheme="majorBidi"/>
          <w:b/>
        </w:rPr>
        <w:t>.</w:t>
      </w:r>
      <w:r w:rsidR="00DE71D0" w:rsidRPr="007A3FC8">
        <w:rPr>
          <w:rFonts w:asciiTheme="majorBidi" w:hAnsiTheme="majorBidi" w:cstheme="majorBidi"/>
          <w:b/>
        </w:rPr>
        <w:t>2020</w:t>
      </w:r>
      <w:r w:rsidR="002275CD" w:rsidRPr="007A3FC8">
        <w:rPr>
          <w:rFonts w:asciiTheme="majorBidi" w:hAnsiTheme="majorBidi" w:cstheme="majorBidi"/>
          <w:b/>
        </w:rPr>
        <w:t xml:space="preserve"> r. o godzinie </w:t>
      </w:r>
      <w:r w:rsidR="00FA785B" w:rsidRPr="007A3FC8">
        <w:rPr>
          <w:rFonts w:asciiTheme="majorBidi" w:hAnsiTheme="majorBidi" w:cstheme="majorBidi"/>
          <w:b/>
        </w:rPr>
        <w:t>10</w:t>
      </w:r>
      <w:r w:rsidR="002275CD" w:rsidRPr="007A3FC8">
        <w:rPr>
          <w:rFonts w:asciiTheme="majorBidi" w:hAnsiTheme="majorBidi" w:cstheme="majorBidi"/>
          <w:b/>
        </w:rPr>
        <w:t>:</w:t>
      </w:r>
      <w:r w:rsidR="00FA785B" w:rsidRPr="007A3FC8">
        <w:rPr>
          <w:rFonts w:asciiTheme="majorBidi" w:hAnsiTheme="majorBidi" w:cstheme="majorBidi"/>
          <w:b/>
        </w:rPr>
        <w:t>3</w:t>
      </w:r>
      <w:r w:rsidR="002275CD" w:rsidRPr="007A3FC8">
        <w:rPr>
          <w:rFonts w:asciiTheme="majorBidi" w:hAnsiTheme="majorBidi" w:cstheme="majorBidi"/>
          <w:b/>
        </w:rPr>
        <w:t>0.</w:t>
      </w:r>
    </w:p>
    <w:p w14:paraId="4066D17C" w14:textId="77777777" w:rsidR="002275CD" w:rsidRPr="007A3FC8" w:rsidRDefault="002275CD" w:rsidP="00C212A1">
      <w:pPr>
        <w:jc w:val="both"/>
        <w:rPr>
          <w:rFonts w:asciiTheme="majorBidi" w:hAnsiTheme="majorBidi" w:cstheme="majorBidi"/>
        </w:rPr>
      </w:pPr>
      <w:r w:rsidRPr="007A3FC8">
        <w:rPr>
          <w:rFonts w:asciiTheme="majorBidi" w:hAnsiTheme="majorBidi" w:cstheme="majorBidi"/>
        </w:rPr>
        <w:t xml:space="preserve">2. Bezpośrednio przed otwarciem ofert Zamawiający poda kwotę, jaką zamierza przeznaczyć na sfinansowanie zamówienia. </w:t>
      </w:r>
    </w:p>
    <w:p w14:paraId="437F57D7" w14:textId="77777777" w:rsidR="002275CD" w:rsidRPr="007A3FC8" w:rsidRDefault="002275CD" w:rsidP="00C212A1">
      <w:pPr>
        <w:jc w:val="both"/>
        <w:rPr>
          <w:rFonts w:asciiTheme="majorBidi" w:hAnsiTheme="majorBidi" w:cstheme="majorBidi"/>
        </w:rPr>
      </w:pPr>
      <w:r w:rsidRPr="007A3FC8">
        <w:rPr>
          <w:rFonts w:asciiTheme="majorBidi" w:hAnsiTheme="majorBidi" w:cstheme="majorBidi"/>
        </w:rPr>
        <w:t xml:space="preserve">3. Podczas otwarcia ofert Zamawiający poda nazwy (firmy), adresy Wykonawców, informacje dotyczące ceny oferty, terminu wykonania zamówienia, okresu gwarancji i warunków płatności zawartych w ofercie. </w:t>
      </w:r>
    </w:p>
    <w:p w14:paraId="0759AC20" w14:textId="2ECBE7E9" w:rsidR="002275CD" w:rsidRPr="007A3FC8" w:rsidRDefault="002275CD" w:rsidP="00C212A1">
      <w:pPr>
        <w:jc w:val="both"/>
        <w:rPr>
          <w:rFonts w:asciiTheme="majorBidi" w:hAnsiTheme="majorBidi" w:cstheme="majorBidi"/>
        </w:rPr>
      </w:pPr>
      <w:r w:rsidRPr="007A3FC8">
        <w:rPr>
          <w:rFonts w:asciiTheme="majorBidi" w:hAnsiTheme="majorBidi" w:cstheme="majorBidi"/>
        </w:rPr>
        <w:t>4. Otwarcie ofert jest jawne, Wykonawcy mogą uczestniczyć w sesji otwarcia ofert.</w:t>
      </w:r>
      <w:r w:rsidR="00856CC5">
        <w:rPr>
          <w:rFonts w:asciiTheme="majorBidi" w:hAnsiTheme="majorBidi" w:cstheme="majorBidi"/>
        </w:rPr>
        <w:t xml:space="preserve"> </w:t>
      </w:r>
      <w:r w:rsidRPr="007A3FC8">
        <w:rPr>
          <w:rFonts w:asciiTheme="majorBidi" w:hAnsiTheme="majorBidi" w:cstheme="majorBidi"/>
        </w:rPr>
        <w:t xml:space="preserve">W przypadku nieobecności Wykonawcy przy otwieraniu ofert, Zamawiający prześle Wykonawcy informację </w:t>
      </w:r>
      <w:r w:rsidR="00856CC5">
        <w:rPr>
          <w:rFonts w:asciiTheme="majorBidi" w:hAnsiTheme="majorBidi" w:cstheme="majorBidi"/>
        </w:rPr>
        <w:t xml:space="preserve"> </w:t>
      </w:r>
      <w:r w:rsidRPr="007A3FC8">
        <w:rPr>
          <w:rFonts w:asciiTheme="majorBidi" w:hAnsiTheme="majorBidi" w:cstheme="majorBidi"/>
        </w:rPr>
        <w:t>z otwarcia ofert na pisemny wniosek Wykonawcy.</w:t>
      </w:r>
    </w:p>
    <w:p w14:paraId="599278B3" w14:textId="72F0C324" w:rsidR="00A72BFE" w:rsidRPr="007A3FC8" w:rsidRDefault="002275CD" w:rsidP="00C212A1">
      <w:pPr>
        <w:jc w:val="both"/>
        <w:rPr>
          <w:rFonts w:asciiTheme="majorBidi" w:hAnsiTheme="majorBidi" w:cstheme="majorBidi"/>
        </w:rPr>
      </w:pPr>
      <w:r w:rsidRPr="007A3FC8">
        <w:rPr>
          <w:rFonts w:asciiTheme="majorBidi" w:hAnsiTheme="majorBidi" w:cstheme="majorBidi"/>
        </w:rPr>
        <w:t>5</w:t>
      </w:r>
      <w:r w:rsidR="00F969AC" w:rsidRPr="007A3FC8">
        <w:rPr>
          <w:rFonts w:asciiTheme="majorBidi" w:hAnsiTheme="majorBidi" w:cstheme="majorBidi"/>
        </w:rPr>
        <w:t>. Ofertę należy umieścić w zamkniętym opakowaniu, uniemożliwiającym odczytanie zawartości bez uszkodzenia tego opakowania. Opakowanie winno być oznaczone wg poniższego wzoru:</w:t>
      </w:r>
    </w:p>
    <w:tbl>
      <w:tblPr>
        <w:tblW w:w="0" w:type="auto"/>
        <w:jc w:val="center"/>
        <w:tblLayout w:type="fixed"/>
        <w:tblCellMar>
          <w:left w:w="70" w:type="dxa"/>
          <w:right w:w="70" w:type="dxa"/>
        </w:tblCellMar>
        <w:tblLook w:val="04A0" w:firstRow="1" w:lastRow="0" w:firstColumn="1" w:lastColumn="0" w:noHBand="0" w:noVBand="1"/>
      </w:tblPr>
      <w:tblGrid>
        <w:gridCol w:w="9537"/>
      </w:tblGrid>
      <w:tr w:rsidR="00F969AC" w:rsidRPr="007A3FC8" w14:paraId="33769D36" w14:textId="77777777" w:rsidTr="008C1F1E">
        <w:trPr>
          <w:trHeight w:val="819"/>
          <w:jc w:val="center"/>
        </w:trPr>
        <w:tc>
          <w:tcPr>
            <w:tcW w:w="9537" w:type="dxa"/>
            <w:tcBorders>
              <w:top w:val="single" w:sz="4" w:space="0" w:color="000000"/>
              <w:left w:val="single" w:sz="4" w:space="0" w:color="000000"/>
              <w:bottom w:val="nil"/>
              <w:right w:val="single" w:sz="4" w:space="0" w:color="000000"/>
            </w:tcBorders>
            <w:hideMark/>
          </w:tcPr>
          <w:p w14:paraId="55737415" w14:textId="77777777" w:rsidR="00F969AC" w:rsidRPr="007A3FC8" w:rsidRDefault="00F969AC" w:rsidP="00C212A1">
            <w:pPr>
              <w:widowControl w:val="0"/>
              <w:suppressAutoHyphens/>
              <w:snapToGrid w:val="0"/>
              <w:spacing w:after="0"/>
              <w:rPr>
                <w:rFonts w:asciiTheme="majorBidi" w:hAnsiTheme="majorBidi" w:cstheme="majorBidi"/>
                <w:b/>
                <w:lang w:eastAsia="ar-SA"/>
              </w:rPr>
            </w:pPr>
            <w:r w:rsidRPr="007A3FC8">
              <w:rPr>
                <w:rFonts w:asciiTheme="majorBidi" w:hAnsiTheme="majorBidi" w:cstheme="majorBidi"/>
                <w:b/>
                <w:lang w:eastAsia="ar-SA"/>
              </w:rPr>
              <w:t>nazwa (firma) Wykonawcy</w:t>
            </w:r>
          </w:p>
          <w:p w14:paraId="49393A19" w14:textId="77777777" w:rsidR="00F969AC" w:rsidRPr="007A3FC8" w:rsidRDefault="00F969AC" w:rsidP="00C212A1">
            <w:pPr>
              <w:widowControl w:val="0"/>
              <w:suppressAutoHyphens/>
              <w:spacing w:after="0"/>
              <w:rPr>
                <w:rFonts w:asciiTheme="majorBidi" w:hAnsiTheme="majorBidi" w:cstheme="majorBidi"/>
                <w:b/>
                <w:lang w:eastAsia="ar-SA"/>
              </w:rPr>
            </w:pPr>
            <w:r w:rsidRPr="007A3FC8">
              <w:rPr>
                <w:rFonts w:asciiTheme="majorBidi" w:hAnsiTheme="majorBidi" w:cstheme="majorBidi"/>
                <w:b/>
                <w:lang w:eastAsia="ar-SA"/>
              </w:rPr>
              <w:t>adres Wykonawcy</w:t>
            </w:r>
          </w:p>
        </w:tc>
      </w:tr>
      <w:tr w:rsidR="00F969AC" w:rsidRPr="007A3FC8" w14:paraId="7F0BAD9B" w14:textId="77777777" w:rsidTr="008C1F1E">
        <w:trPr>
          <w:trHeight w:val="1240"/>
          <w:jc w:val="center"/>
        </w:trPr>
        <w:tc>
          <w:tcPr>
            <w:tcW w:w="9537" w:type="dxa"/>
            <w:tcBorders>
              <w:top w:val="nil"/>
              <w:left w:val="single" w:sz="4" w:space="0" w:color="000000"/>
              <w:bottom w:val="single" w:sz="4" w:space="0" w:color="000000"/>
              <w:right w:val="single" w:sz="4" w:space="0" w:color="000000"/>
            </w:tcBorders>
            <w:hideMark/>
          </w:tcPr>
          <w:p w14:paraId="6879E912" w14:textId="77777777" w:rsidR="00F969AC" w:rsidRPr="007A3FC8" w:rsidRDefault="00F969AC" w:rsidP="00C212A1">
            <w:pPr>
              <w:widowControl w:val="0"/>
              <w:tabs>
                <w:tab w:val="left" w:pos="3969"/>
              </w:tabs>
              <w:suppressAutoHyphens/>
              <w:snapToGrid w:val="0"/>
              <w:spacing w:after="0"/>
              <w:jc w:val="right"/>
              <w:rPr>
                <w:rFonts w:asciiTheme="majorBidi" w:hAnsiTheme="majorBidi" w:cstheme="majorBidi"/>
                <w:b/>
                <w:lang w:eastAsia="ar-SA"/>
              </w:rPr>
            </w:pPr>
            <w:r w:rsidRPr="007A3FC8">
              <w:rPr>
                <w:rFonts w:asciiTheme="majorBidi" w:hAnsiTheme="majorBidi" w:cstheme="majorBidi"/>
                <w:b/>
                <w:lang w:eastAsia="ar-SA"/>
              </w:rPr>
              <w:t xml:space="preserve">SZPZOZ im. Dzieci Warszawy w Dziekanowie leśnym, </w:t>
            </w:r>
          </w:p>
          <w:p w14:paraId="27EF4A2E" w14:textId="77777777" w:rsidR="00F969AC" w:rsidRPr="007A3FC8" w:rsidRDefault="00F969AC" w:rsidP="008C1F1E">
            <w:pPr>
              <w:widowControl w:val="0"/>
              <w:tabs>
                <w:tab w:val="left" w:pos="3969"/>
              </w:tabs>
              <w:suppressAutoHyphens/>
              <w:spacing w:after="0"/>
              <w:jc w:val="right"/>
              <w:rPr>
                <w:rFonts w:asciiTheme="majorBidi" w:hAnsiTheme="majorBidi" w:cstheme="majorBidi"/>
                <w:b/>
                <w:lang w:eastAsia="ar-SA"/>
              </w:rPr>
            </w:pPr>
            <w:r w:rsidRPr="007A3FC8">
              <w:rPr>
                <w:rFonts w:asciiTheme="majorBidi" w:hAnsiTheme="majorBidi" w:cstheme="majorBidi"/>
                <w:b/>
                <w:lang w:eastAsia="ar-SA"/>
              </w:rPr>
              <w:t>ul. M. Konopnickiej 65, 05-092 Łomianki</w:t>
            </w:r>
          </w:p>
          <w:p w14:paraId="21FD9D1B" w14:textId="77777777" w:rsidR="00F969AC" w:rsidRPr="007A3FC8" w:rsidRDefault="00F969AC" w:rsidP="00C212A1">
            <w:pPr>
              <w:widowControl w:val="0"/>
              <w:tabs>
                <w:tab w:val="left" w:pos="3969"/>
              </w:tabs>
              <w:suppressAutoHyphens/>
              <w:spacing w:after="0"/>
              <w:jc w:val="center"/>
              <w:rPr>
                <w:rFonts w:asciiTheme="majorBidi" w:hAnsiTheme="majorBidi" w:cstheme="majorBidi"/>
                <w:b/>
                <w:lang w:eastAsia="ar-SA"/>
              </w:rPr>
            </w:pPr>
            <w:r w:rsidRPr="007A3FC8">
              <w:rPr>
                <w:rFonts w:asciiTheme="majorBidi" w:hAnsiTheme="majorBidi" w:cstheme="majorBidi"/>
                <w:b/>
                <w:lang w:eastAsia="ar-SA"/>
              </w:rPr>
              <w:t>Oferta na “…………………”</w:t>
            </w:r>
          </w:p>
          <w:p w14:paraId="1980D8D9" w14:textId="77777777" w:rsidR="00F969AC" w:rsidRPr="007A3FC8" w:rsidRDefault="00F969AC" w:rsidP="00C212A1">
            <w:pPr>
              <w:widowControl w:val="0"/>
              <w:suppressAutoHyphens/>
              <w:spacing w:after="0"/>
              <w:jc w:val="center"/>
              <w:rPr>
                <w:rFonts w:asciiTheme="majorBidi" w:hAnsiTheme="majorBidi" w:cstheme="majorBidi"/>
                <w:b/>
                <w:lang w:eastAsia="ar-SA"/>
              </w:rPr>
            </w:pPr>
            <w:r w:rsidRPr="007A3FC8">
              <w:rPr>
                <w:rFonts w:asciiTheme="majorBidi" w:hAnsiTheme="majorBidi" w:cstheme="majorBidi"/>
                <w:b/>
                <w:lang w:eastAsia="ar-SA"/>
              </w:rPr>
              <w:t>“Nie otwierać przed dniem ………….r. godz. ….</w:t>
            </w:r>
          </w:p>
        </w:tc>
      </w:tr>
    </w:tbl>
    <w:p w14:paraId="4B3669FD" w14:textId="0136035C" w:rsidR="00F969AC" w:rsidRPr="007A3FC8" w:rsidRDefault="002275CD" w:rsidP="007A3FC8">
      <w:pPr>
        <w:spacing w:before="240"/>
        <w:jc w:val="both"/>
        <w:rPr>
          <w:rFonts w:asciiTheme="majorBidi" w:hAnsiTheme="majorBidi" w:cstheme="majorBidi"/>
        </w:rPr>
      </w:pPr>
      <w:r w:rsidRPr="007A3FC8">
        <w:rPr>
          <w:rFonts w:asciiTheme="majorBidi" w:hAnsiTheme="majorBidi" w:cstheme="majorBidi"/>
        </w:rPr>
        <w:t>6</w:t>
      </w:r>
      <w:r w:rsidR="00F969AC" w:rsidRPr="007A3FC8">
        <w:rPr>
          <w:rFonts w:asciiTheme="majorBidi" w:hAnsiTheme="majorBidi" w:cstheme="majorBidi"/>
        </w:rPr>
        <w:t xml:space="preserve">. W przypadku złożenia oferty po terminie składania ofert, Zamawiający zawiadomi Wykonawcę </w:t>
      </w:r>
      <w:r w:rsidR="00FF3B93" w:rsidRPr="007A3FC8">
        <w:rPr>
          <w:rFonts w:asciiTheme="majorBidi" w:hAnsiTheme="majorBidi" w:cstheme="majorBidi"/>
        </w:rPr>
        <w:br/>
      </w:r>
      <w:r w:rsidR="00F969AC" w:rsidRPr="007A3FC8">
        <w:rPr>
          <w:rFonts w:asciiTheme="majorBidi" w:hAnsiTheme="majorBidi" w:cstheme="majorBidi"/>
        </w:rPr>
        <w:t>o złożeniu oferty po terminie oraz zwróci ofertę po upływie terminu do wniesienia odwołania -  zgodnie z art. 84 ust. 2 ustawy Prawo zamówień publicznych.</w:t>
      </w:r>
    </w:p>
    <w:p w14:paraId="018CDDAA" w14:textId="77777777" w:rsidR="00F969AC" w:rsidRPr="007A3FC8" w:rsidRDefault="002275CD" w:rsidP="00C212A1">
      <w:pPr>
        <w:jc w:val="both"/>
        <w:rPr>
          <w:rFonts w:asciiTheme="majorBidi" w:hAnsiTheme="majorBidi" w:cstheme="majorBidi"/>
        </w:rPr>
      </w:pPr>
      <w:r w:rsidRPr="007A3FC8">
        <w:rPr>
          <w:rFonts w:asciiTheme="majorBidi" w:hAnsiTheme="majorBidi" w:cstheme="majorBidi"/>
        </w:rPr>
        <w:t>7</w:t>
      </w:r>
      <w:r w:rsidR="00F969AC" w:rsidRPr="007A3FC8">
        <w:rPr>
          <w:rFonts w:asciiTheme="majorBidi" w:hAnsiTheme="majorBidi" w:cstheme="majorBidi"/>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4207291" w14:textId="7A0EE6D2" w:rsidR="00F969AC" w:rsidRPr="007A3FC8" w:rsidRDefault="002275CD" w:rsidP="00C212A1">
      <w:pPr>
        <w:jc w:val="both"/>
        <w:rPr>
          <w:rFonts w:asciiTheme="majorBidi" w:hAnsiTheme="majorBidi" w:cstheme="majorBidi"/>
        </w:rPr>
      </w:pPr>
      <w:r w:rsidRPr="007A3FC8">
        <w:rPr>
          <w:rFonts w:asciiTheme="majorBidi" w:hAnsiTheme="majorBidi" w:cstheme="majorBidi"/>
        </w:rPr>
        <w:t>8</w:t>
      </w:r>
      <w:r w:rsidR="00F969AC" w:rsidRPr="007A3FC8">
        <w:rPr>
          <w:rFonts w:asciiTheme="majorBidi" w:hAnsiTheme="majorBidi" w:cstheme="majorBidi"/>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w:t>
      </w:r>
      <w:r w:rsidR="008C1F1E">
        <w:rPr>
          <w:rFonts w:asciiTheme="majorBidi" w:hAnsiTheme="majorBidi" w:cstheme="majorBidi"/>
        </w:rPr>
        <w:t xml:space="preserve"> </w:t>
      </w:r>
      <w:r w:rsidR="00F969AC" w:rsidRPr="007A3FC8">
        <w:rPr>
          <w:rFonts w:asciiTheme="majorBidi" w:hAnsiTheme="majorBidi" w:cstheme="majorBidi"/>
        </w:rPr>
        <w:t>z danymi zamieszczonymi na kopercie wycofywanej oferty. Koperty z ofertami wycofanymi nie będą otwierane.</w:t>
      </w:r>
    </w:p>
    <w:p w14:paraId="23300C23" w14:textId="49724FE4" w:rsidR="007A3FC8" w:rsidRPr="007A3FC8" w:rsidRDefault="002275CD" w:rsidP="008C1F1E">
      <w:pPr>
        <w:jc w:val="both"/>
        <w:rPr>
          <w:rFonts w:asciiTheme="majorBidi" w:hAnsiTheme="majorBidi" w:cstheme="majorBidi"/>
          <w:b/>
          <w:bCs/>
          <w:iCs/>
          <w:lang w:eastAsia="ar-SA"/>
        </w:rPr>
      </w:pPr>
      <w:r w:rsidRPr="007A3FC8">
        <w:rPr>
          <w:rFonts w:asciiTheme="majorBidi" w:hAnsiTheme="majorBidi" w:cstheme="majorBidi"/>
          <w:b/>
          <w:bCs/>
          <w:iCs/>
          <w:lang w:eastAsia="ar-SA"/>
        </w:rPr>
        <w:t>9</w:t>
      </w:r>
      <w:r w:rsidR="00435229" w:rsidRPr="007A3FC8">
        <w:rPr>
          <w:rFonts w:asciiTheme="majorBidi" w:hAnsiTheme="majorBidi" w:cstheme="majorBidi"/>
          <w:b/>
          <w:bCs/>
          <w:iCs/>
          <w:lang w:eastAsia="ar-SA"/>
        </w:rPr>
        <w:t>.</w:t>
      </w:r>
      <w:r w:rsidRPr="007A3FC8">
        <w:rPr>
          <w:rFonts w:asciiTheme="majorBidi" w:hAnsiTheme="majorBidi" w:cstheme="majorBidi"/>
          <w:b/>
          <w:bCs/>
          <w:iCs/>
          <w:lang w:eastAsia="ar-SA"/>
        </w:rPr>
        <w:t xml:space="preserve"> </w:t>
      </w:r>
      <w:r w:rsidR="00435229" w:rsidRPr="007A3FC8">
        <w:rPr>
          <w:rFonts w:asciiTheme="majorBidi" w:hAnsiTheme="majorBidi" w:cstheme="majorBidi"/>
          <w:b/>
          <w:bCs/>
          <w:iCs/>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1E574D7" w14:textId="413B5DFC" w:rsidR="00D31817" w:rsidRPr="007A3FC8" w:rsidRDefault="00F969AC" w:rsidP="00C212A1">
      <w:pPr>
        <w:pStyle w:val="Bezodstpw"/>
        <w:spacing w:line="276" w:lineRule="auto"/>
        <w:jc w:val="both"/>
        <w:rPr>
          <w:rFonts w:asciiTheme="majorBidi" w:hAnsiTheme="majorBidi" w:cstheme="majorBidi"/>
          <w:b/>
          <w:iCs/>
          <w:u w:val="single"/>
          <w:lang w:eastAsia="ar-SA"/>
        </w:rPr>
      </w:pPr>
      <w:r w:rsidRPr="007A3FC8">
        <w:rPr>
          <w:rFonts w:asciiTheme="majorBidi" w:hAnsiTheme="majorBidi" w:cstheme="majorBidi"/>
          <w:b/>
          <w:iCs/>
          <w:u w:val="single"/>
          <w:lang w:eastAsia="ar-SA"/>
        </w:rPr>
        <w:t>X</w:t>
      </w:r>
      <w:r w:rsidR="00D31817" w:rsidRPr="007A3FC8">
        <w:rPr>
          <w:rFonts w:asciiTheme="majorBidi" w:hAnsiTheme="majorBidi" w:cstheme="majorBidi"/>
          <w:b/>
          <w:iCs/>
          <w:u w:val="single"/>
          <w:lang w:eastAsia="ar-SA"/>
        </w:rPr>
        <w:t xml:space="preserve">. </w:t>
      </w:r>
      <w:r w:rsidR="00120028" w:rsidRPr="007A3FC8">
        <w:rPr>
          <w:rFonts w:asciiTheme="majorBidi" w:hAnsiTheme="majorBidi" w:cstheme="majorBidi"/>
          <w:b/>
          <w:iCs/>
          <w:u w:val="single"/>
          <w:lang w:eastAsia="ar-SA"/>
        </w:rPr>
        <w:t>Kryteria</w:t>
      </w:r>
      <w:r w:rsidR="0046014E" w:rsidRPr="007A3FC8">
        <w:rPr>
          <w:rFonts w:asciiTheme="majorBidi" w:hAnsiTheme="majorBidi" w:cstheme="majorBidi"/>
          <w:b/>
          <w:iCs/>
          <w:u w:val="single"/>
          <w:lang w:eastAsia="ar-SA"/>
        </w:rPr>
        <w:t>, k</w:t>
      </w:r>
      <w:r w:rsidR="00120028" w:rsidRPr="007A3FC8">
        <w:rPr>
          <w:rFonts w:asciiTheme="majorBidi" w:hAnsiTheme="majorBidi" w:cstheme="majorBidi"/>
          <w:b/>
          <w:iCs/>
          <w:u w:val="single"/>
          <w:lang w:eastAsia="ar-SA"/>
        </w:rPr>
        <w:t>tórymi Zamawiający będzie się kierował przy wyborze oferty wraz</w:t>
      </w:r>
      <w:r w:rsidR="00FF3B93" w:rsidRPr="007A3FC8">
        <w:rPr>
          <w:rFonts w:asciiTheme="majorBidi" w:hAnsiTheme="majorBidi" w:cstheme="majorBidi"/>
          <w:b/>
          <w:iCs/>
          <w:u w:val="single"/>
          <w:lang w:eastAsia="ar-SA"/>
        </w:rPr>
        <w:t xml:space="preserve"> </w:t>
      </w:r>
      <w:r w:rsidR="00120028" w:rsidRPr="007A3FC8">
        <w:rPr>
          <w:rFonts w:asciiTheme="majorBidi" w:hAnsiTheme="majorBidi" w:cstheme="majorBidi"/>
          <w:b/>
          <w:iCs/>
          <w:u w:val="single"/>
          <w:lang w:eastAsia="ar-SA"/>
        </w:rPr>
        <w:t>z</w:t>
      </w:r>
      <w:r w:rsidR="009A1BEA" w:rsidRPr="007A3FC8">
        <w:rPr>
          <w:rFonts w:asciiTheme="majorBidi" w:hAnsiTheme="majorBidi" w:cstheme="majorBidi"/>
          <w:b/>
          <w:iCs/>
          <w:u w:val="single"/>
          <w:lang w:eastAsia="ar-SA"/>
        </w:rPr>
        <w:t xml:space="preserve"> </w:t>
      </w:r>
      <w:r w:rsidR="00120028" w:rsidRPr="007A3FC8">
        <w:rPr>
          <w:rFonts w:asciiTheme="majorBidi" w:hAnsiTheme="majorBidi" w:cstheme="majorBidi"/>
          <w:b/>
          <w:iCs/>
          <w:u w:val="single"/>
          <w:lang w:eastAsia="ar-SA"/>
        </w:rPr>
        <w:t>podaniem</w:t>
      </w:r>
      <w:r w:rsidR="0046014E" w:rsidRPr="007A3FC8">
        <w:rPr>
          <w:rFonts w:asciiTheme="majorBidi" w:hAnsiTheme="majorBidi" w:cstheme="majorBidi"/>
          <w:b/>
          <w:iCs/>
          <w:u w:val="single"/>
          <w:lang w:eastAsia="ar-SA"/>
        </w:rPr>
        <w:t xml:space="preserve"> ich</w:t>
      </w:r>
      <w:r w:rsidR="00120028" w:rsidRPr="007A3FC8">
        <w:rPr>
          <w:rFonts w:asciiTheme="majorBidi" w:hAnsiTheme="majorBidi" w:cstheme="majorBidi"/>
          <w:b/>
          <w:iCs/>
          <w:u w:val="single"/>
          <w:lang w:eastAsia="ar-SA"/>
        </w:rPr>
        <w:t xml:space="preserve"> znaczenia</w:t>
      </w:r>
      <w:r w:rsidR="0046014E" w:rsidRPr="007A3FC8">
        <w:rPr>
          <w:rFonts w:asciiTheme="majorBidi" w:hAnsiTheme="majorBidi" w:cstheme="majorBidi"/>
          <w:b/>
          <w:iCs/>
          <w:u w:val="single"/>
          <w:lang w:eastAsia="ar-SA"/>
        </w:rPr>
        <w:t>.</w:t>
      </w:r>
    </w:p>
    <w:p w14:paraId="3AC04CF3" w14:textId="45B608D7" w:rsidR="00D31817" w:rsidRPr="007A3FC8" w:rsidRDefault="00664340" w:rsidP="00C212A1">
      <w:pPr>
        <w:pStyle w:val="Tekstpodstawowy"/>
        <w:spacing w:line="276" w:lineRule="auto"/>
        <w:jc w:val="both"/>
        <w:rPr>
          <w:rFonts w:asciiTheme="majorBidi" w:hAnsiTheme="majorBidi" w:cstheme="majorBidi"/>
          <w:sz w:val="22"/>
          <w:szCs w:val="22"/>
        </w:rPr>
      </w:pPr>
      <w:r w:rsidRPr="007A3FC8">
        <w:rPr>
          <w:rFonts w:asciiTheme="majorBidi" w:hAnsiTheme="majorBidi" w:cstheme="majorBidi"/>
          <w:sz w:val="22"/>
          <w:szCs w:val="22"/>
        </w:rPr>
        <w:t>1.</w:t>
      </w:r>
      <w:r w:rsidR="00D22EEA" w:rsidRPr="007A3FC8">
        <w:rPr>
          <w:rFonts w:asciiTheme="majorBidi" w:hAnsiTheme="majorBidi" w:cstheme="majorBidi"/>
          <w:sz w:val="22"/>
          <w:szCs w:val="22"/>
        </w:rPr>
        <w:t xml:space="preserve"> </w:t>
      </w:r>
      <w:r w:rsidR="00D31817" w:rsidRPr="007A3FC8">
        <w:rPr>
          <w:rFonts w:asciiTheme="majorBidi" w:hAnsiTheme="majorBidi" w:cstheme="majorBidi"/>
          <w:sz w:val="22"/>
          <w:szCs w:val="22"/>
        </w:rPr>
        <w:t>Przy wyborze oferty Zamawiający będzie się kierował następującymi kryteriami</w:t>
      </w:r>
      <w:r w:rsidR="009C79D7" w:rsidRPr="007A3FC8">
        <w:rPr>
          <w:rFonts w:asciiTheme="majorBidi" w:hAnsiTheme="majorBidi" w:cstheme="majorBidi"/>
          <w:sz w:val="22"/>
          <w:szCs w:val="22"/>
        </w:rPr>
        <w:t>:</w:t>
      </w:r>
    </w:p>
    <w:p w14:paraId="7E54CEE1" w14:textId="490A5981" w:rsidR="00D36A74" w:rsidRPr="007A3FC8" w:rsidRDefault="00175069" w:rsidP="007A3FC8">
      <w:pPr>
        <w:pStyle w:val="Nagwek"/>
        <w:numPr>
          <w:ilvl w:val="0"/>
          <w:numId w:val="26"/>
        </w:numPr>
        <w:spacing w:line="276" w:lineRule="auto"/>
        <w:jc w:val="both"/>
        <w:rPr>
          <w:rFonts w:asciiTheme="majorBidi" w:hAnsiTheme="majorBidi" w:cstheme="majorBidi"/>
          <w:b/>
          <w:sz w:val="22"/>
          <w:szCs w:val="22"/>
        </w:rPr>
      </w:pPr>
      <w:r w:rsidRPr="007A3FC8">
        <w:rPr>
          <w:rFonts w:asciiTheme="majorBidi" w:hAnsiTheme="majorBidi" w:cstheme="majorBidi"/>
          <w:b/>
          <w:sz w:val="22"/>
          <w:szCs w:val="22"/>
        </w:rPr>
        <w:t>cena  -  6</w:t>
      </w:r>
      <w:r w:rsidR="00D36A74" w:rsidRPr="007A3FC8">
        <w:rPr>
          <w:rFonts w:asciiTheme="majorBidi" w:hAnsiTheme="majorBidi" w:cstheme="majorBidi"/>
          <w:b/>
          <w:sz w:val="22"/>
          <w:szCs w:val="22"/>
        </w:rPr>
        <w:t>0%</w:t>
      </w:r>
    </w:p>
    <w:p w14:paraId="5DF0C68E" w14:textId="1C40CAB4" w:rsidR="007A27D5" w:rsidRPr="007A3FC8" w:rsidRDefault="006715D0" w:rsidP="004669F4">
      <w:pPr>
        <w:pStyle w:val="Nagwek"/>
        <w:numPr>
          <w:ilvl w:val="0"/>
          <w:numId w:val="26"/>
        </w:numPr>
        <w:spacing w:line="276" w:lineRule="auto"/>
        <w:jc w:val="both"/>
        <w:rPr>
          <w:rFonts w:asciiTheme="majorBidi" w:hAnsiTheme="majorBidi" w:cstheme="majorBidi"/>
          <w:b/>
          <w:sz w:val="22"/>
          <w:szCs w:val="22"/>
        </w:rPr>
      </w:pPr>
      <w:r w:rsidRPr="007A3FC8">
        <w:rPr>
          <w:rFonts w:asciiTheme="majorBidi" w:hAnsiTheme="majorBidi" w:cstheme="majorBidi"/>
          <w:b/>
          <w:sz w:val="22"/>
          <w:szCs w:val="22"/>
        </w:rPr>
        <w:t xml:space="preserve">termin </w:t>
      </w:r>
      <w:r w:rsidR="004669F4">
        <w:rPr>
          <w:rFonts w:asciiTheme="majorBidi" w:hAnsiTheme="majorBidi" w:cstheme="majorBidi"/>
          <w:b/>
          <w:sz w:val="22"/>
          <w:szCs w:val="22"/>
        </w:rPr>
        <w:t>płatności faktury VAT.</w:t>
      </w:r>
    </w:p>
    <w:p w14:paraId="4716FD8D" w14:textId="14C80DAD" w:rsidR="00D36A74" w:rsidRPr="007A3FC8" w:rsidRDefault="00D36A74" w:rsidP="00C212A1">
      <w:pPr>
        <w:pStyle w:val="Nagwek"/>
        <w:spacing w:line="276" w:lineRule="auto"/>
        <w:jc w:val="both"/>
        <w:rPr>
          <w:rFonts w:asciiTheme="majorBidi" w:hAnsiTheme="majorBidi" w:cstheme="majorBidi"/>
          <w:bCs/>
          <w:sz w:val="22"/>
          <w:szCs w:val="22"/>
        </w:rPr>
      </w:pPr>
      <w:r w:rsidRPr="007A3FC8">
        <w:rPr>
          <w:rFonts w:asciiTheme="majorBidi" w:hAnsiTheme="majorBidi" w:cstheme="majorBidi"/>
          <w:bCs/>
          <w:sz w:val="22"/>
          <w:szCs w:val="22"/>
        </w:rPr>
        <w:t>2.</w:t>
      </w:r>
      <w:r w:rsidR="007C1C1D" w:rsidRPr="007A3FC8">
        <w:rPr>
          <w:rFonts w:asciiTheme="majorBidi" w:hAnsiTheme="majorBidi" w:cstheme="majorBidi"/>
          <w:bCs/>
          <w:sz w:val="22"/>
          <w:szCs w:val="22"/>
        </w:rPr>
        <w:t xml:space="preserve"> </w:t>
      </w:r>
      <w:r w:rsidRPr="007A3FC8">
        <w:rPr>
          <w:rFonts w:asciiTheme="majorBidi" w:hAnsiTheme="majorBidi" w:cstheme="majorBidi"/>
          <w:bCs/>
          <w:sz w:val="22"/>
          <w:szCs w:val="22"/>
        </w:rPr>
        <w:tab/>
        <w:t xml:space="preserve">Cena zostanie obliczona przez Wykonawcę zgodnie z obowiązującymi przepisami prawa. </w:t>
      </w:r>
    </w:p>
    <w:p w14:paraId="5809DA52" w14:textId="747E96AD" w:rsidR="00F546DD" w:rsidRPr="007A3FC8" w:rsidRDefault="00D36A74" w:rsidP="00C212A1">
      <w:pPr>
        <w:pStyle w:val="Nagwek"/>
        <w:spacing w:line="276" w:lineRule="auto"/>
        <w:jc w:val="both"/>
        <w:rPr>
          <w:rFonts w:asciiTheme="majorBidi" w:hAnsiTheme="majorBidi" w:cstheme="majorBidi"/>
          <w:bCs/>
          <w:sz w:val="22"/>
          <w:szCs w:val="22"/>
        </w:rPr>
      </w:pPr>
      <w:r w:rsidRPr="007A3FC8">
        <w:rPr>
          <w:rFonts w:asciiTheme="majorBidi" w:hAnsiTheme="majorBidi" w:cstheme="majorBidi"/>
          <w:bCs/>
          <w:sz w:val="22"/>
          <w:szCs w:val="22"/>
        </w:rPr>
        <w:t>3.</w:t>
      </w:r>
      <w:r w:rsidRPr="007A3FC8">
        <w:rPr>
          <w:rFonts w:asciiTheme="majorBidi" w:hAnsiTheme="majorBidi" w:cstheme="majorBidi"/>
          <w:bCs/>
          <w:sz w:val="22"/>
          <w:szCs w:val="22"/>
        </w:rPr>
        <w:tab/>
      </w:r>
      <w:r w:rsidR="00D22EEA" w:rsidRPr="007A3FC8">
        <w:rPr>
          <w:rFonts w:asciiTheme="majorBidi" w:hAnsiTheme="majorBidi" w:cstheme="majorBidi"/>
          <w:bCs/>
          <w:sz w:val="22"/>
          <w:szCs w:val="22"/>
        </w:rPr>
        <w:t xml:space="preserve"> </w:t>
      </w:r>
      <w:r w:rsidRPr="007A3FC8">
        <w:rPr>
          <w:rFonts w:asciiTheme="majorBidi" w:hAnsiTheme="majorBidi" w:cstheme="majorBidi"/>
          <w:bCs/>
          <w:sz w:val="22"/>
          <w:szCs w:val="22"/>
        </w:rPr>
        <w:t>W kryterium „cena” ocena ofert, niepodlegających odrzuceniu, zostanie dokonana przy zastosowaniu wzoru:</w:t>
      </w:r>
    </w:p>
    <w:p w14:paraId="59C16A42" w14:textId="77777777" w:rsidR="00576D6F" w:rsidRPr="007A3FC8" w:rsidRDefault="00D36A74" w:rsidP="00C212A1">
      <w:pPr>
        <w:pStyle w:val="Nagwek"/>
        <w:spacing w:line="276" w:lineRule="auto"/>
        <w:jc w:val="both"/>
        <w:rPr>
          <w:rFonts w:asciiTheme="majorBidi" w:hAnsiTheme="majorBidi" w:cstheme="majorBidi"/>
          <w:sz w:val="22"/>
          <w:szCs w:val="22"/>
        </w:rPr>
      </w:pPr>
      <w:r w:rsidRPr="007A3FC8">
        <w:rPr>
          <w:rFonts w:asciiTheme="majorBidi" w:hAnsiTheme="majorBidi" w:cstheme="majorBidi"/>
          <w:sz w:val="22"/>
          <w:szCs w:val="22"/>
        </w:rPr>
        <w:t xml:space="preserve"> </w:t>
      </w:r>
    </w:p>
    <w:p w14:paraId="0D095C4D" w14:textId="05D368D9" w:rsidR="00D36A74" w:rsidRPr="007A3FC8" w:rsidRDefault="00D22EEA" w:rsidP="00C212A1">
      <w:pPr>
        <w:pStyle w:val="Nagwek"/>
        <w:spacing w:line="276" w:lineRule="auto"/>
        <w:jc w:val="both"/>
        <w:rPr>
          <w:rFonts w:asciiTheme="majorBidi" w:hAnsiTheme="majorBidi" w:cstheme="majorBidi"/>
          <w:bCs/>
          <w:sz w:val="22"/>
          <w:szCs w:val="22"/>
        </w:rPr>
      </w:pPr>
      <w:r w:rsidRPr="007A3FC8">
        <w:rPr>
          <w:rFonts w:asciiTheme="majorBidi" w:hAnsiTheme="majorBidi" w:cstheme="majorBidi"/>
          <w:bCs/>
          <w:sz w:val="22"/>
          <w:szCs w:val="22"/>
        </w:rPr>
        <w:t xml:space="preserve">  </w:t>
      </w:r>
      <w:r w:rsidR="00FF3B93" w:rsidRPr="007A3FC8">
        <w:rPr>
          <w:rFonts w:asciiTheme="majorBidi" w:hAnsiTheme="majorBidi" w:cstheme="majorBidi"/>
          <w:bCs/>
          <w:sz w:val="22"/>
          <w:szCs w:val="22"/>
        </w:rPr>
        <w:t xml:space="preserve">             </w:t>
      </w:r>
      <w:r w:rsidRPr="007A3FC8">
        <w:rPr>
          <w:rFonts w:asciiTheme="majorBidi" w:hAnsiTheme="majorBidi" w:cstheme="majorBidi"/>
          <w:bCs/>
          <w:sz w:val="22"/>
          <w:szCs w:val="22"/>
        </w:rPr>
        <w:t xml:space="preserve"> </w:t>
      </w:r>
      <w:r w:rsidR="00D36A74" w:rsidRPr="007A3FC8">
        <w:rPr>
          <w:rFonts w:asciiTheme="majorBidi" w:hAnsiTheme="majorBidi" w:cstheme="majorBidi"/>
          <w:bCs/>
          <w:sz w:val="22"/>
          <w:szCs w:val="22"/>
        </w:rPr>
        <w:t xml:space="preserve">najniższa cena oferty brutto </w:t>
      </w:r>
    </w:p>
    <w:p w14:paraId="3B26A7A7" w14:textId="5FF3C2B6" w:rsidR="00F546DD" w:rsidRPr="007A3FC8" w:rsidRDefault="00FF3B93" w:rsidP="00C212A1">
      <w:pPr>
        <w:pStyle w:val="Nagwek"/>
        <w:spacing w:line="276" w:lineRule="auto"/>
        <w:jc w:val="both"/>
        <w:rPr>
          <w:rFonts w:asciiTheme="majorBidi" w:hAnsiTheme="majorBidi" w:cstheme="majorBidi"/>
          <w:bCs/>
          <w:sz w:val="22"/>
          <w:szCs w:val="22"/>
        </w:rPr>
      </w:pPr>
      <w:r w:rsidRPr="007A3FC8">
        <w:rPr>
          <w:rFonts w:asciiTheme="majorBidi" w:hAnsiTheme="majorBidi" w:cstheme="majorBidi"/>
          <w:bCs/>
          <w:sz w:val="22"/>
          <w:szCs w:val="22"/>
        </w:rPr>
        <w:t xml:space="preserve">KC = </w:t>
      </w:r>
      <w:r w:rsidR="00F546DD" w:rsidRPr="007A3FC8">
        <w:rPr>
          <w:rFonts w:asciiTheme="majorBidi" w:hAnsiTheme="majorBidi" w:cstheme="majorBidi"/>
          <w:bCs/>
          <w:sz w:val="22"/>
          <w:szCs w:val="22"/>
        </w:rPr>
        <w:t>…………………………………</w:t>
      </w:r>
      <w:r w:rsidR="00D22EEA" w:rsidRPr="007A3FC8">
        <w:rPr>
          <w:rFonts w:asciiTheme="majorBidi" w:hAnsiTheme="majorBidi" w:cstheme="majorBidi"/>
          <w:sz w:val="22"/>
          <w:szCs w:val="22"/>
        </w:rPr>
        <w:t xml:space="preserve">   </w:t>
      </w:r>
      <w:r w:rsidR="00175069" w:rsidRPr="007A3FC8">
        <w:rPr>
          <w:rFonts w:asciiTheme="majorBidi" w:hAnsiTheme="majorBidi" w:cstheme="majorBidi"/>
          <w:bCs/>
          <w:sz w:val="22"/>
          <w:szCs w:val="22"/>
        </w:rPr>
        <w:t>x  100   x  6</w:t>
      </w:r>
      <w:r w:rsidR="00D22EEA" w:rsidRPr="007A3FC8">
        <w:rPr>
          <w:rFonts w:asciiTheme="majorBidi" w:hAnsiTheme="majorBidi" w:cstheme="majorBidi"/>
          <w:bCs/>
          <w:sz w:val="22"/>
          <w:szCs w:val="22"/>
        </w:rPr>
        <w:t>0% = ilość uzyskanych punktów</w:t>
      </w:r>
    </w:p>
    <w:p w14:paraId="54FA758D" w14:textId="1E5A2C09" w:rsidR="0039726E" w:rsidRPr="007A3FC8" w:rsidRDefault="00D36A74" w:rsidP="00C212A1">
      <w:pPr>
        <w:pStyle w:val="Nagwek"/>
        <w:spacing w:after="240" w:line="276" w:lineRule="auto"/>
        <w:jc w:val="both"/>
        <w:rPr>
          <w:rFonts w:asciiTheme="majorBidi" w:hAnsiTheme="majorBidi" w:cstheme="majorBidi"/>
          <w:bCs/>
          <w:sz w:val="22"/>
          <w:szCs w:val="22"/>
        </w:rPr>
      </w:pPr>
      <w:r w:rsidRPr="007A3FC8">
        <w:rPr>
          <w:rFonts w:asciiTheme="majorBidi" w:hAnsiTheme="majorBidi" w:cstheme="majorBidi"/>
          <w:bCs/>
          <w:sz w:val="22"/>
          <w:szCs w:val="22"/>
        </w:rPr>
        <w:t xml:space="preserve">  </w:t>
      </w:r>
      <w:r w:rsidR="00FF3B93" w:rsidRPr="007A3FC8">
        <w:rPr>
          <w:rFonts w:asciiTheme="majorBidi" w:hAnsiTheme="majorBidi" w:cstheme="majorBidi"/>
          <w:bCs/>
          <w:sz w:val="22"/>
          <w:szCs w:val="22"/>
        </w:rPr>
        <w:t xml:space="preserve">           </w:t>
      </w:r>
      <w:r w:rsidRPr="007A3FC8">
        <w:rPr>
          <w:rFonts w:asciiTheme="majorBidi" w:hAnsiTheme="majorBidi" w:cstheme="majorBidi"/>
          <w:bCs/>
          <w:sz w:val="22"/>
          <w:szCs w:val="22"/>
        </w:rPr>
        <w:t xml:space="preserve"> cena oferty ocenianej brutto    </w:t>
      </w:r>
    </w:p>
    <w:p w14:paraId="277C91CB" w14:textId="26D35C5D" w:rsidR="00BF4497" w:rsidRPr="007A3FC8" w:rsidRDefault="00D36A74" w:rsidP="00C212A1">
      <w:pPr>
        <w:pStyle w:val="Nagwek"/>
        <w:spacing w:after="240" w:line="276" w:lineRule="auto"/>
        <w:jc w:val="both"/>
        <w:rPr>
          <w:rFonts w:asciiTheme="majorBidi" w:hAnsiTheme="majorBidi" w:cstheme="majorBidi"/>
          <w:b/>
          <w:bCs/>
          <w:sz w:val="22"/>
          <w:szCs w:val="22"/>
        </w:rPr>
      </w:pPr>
      <w:r w:rsidRPr="007A3FC8">
        <w:rPr>
          <w:rFonts w:asciiTheme="majorBidi" w:hAnsiTheme="majorBidi" w:cstheme="majorBidi"/>
          <w:b/>
          <w:bCs/>
          <w:sz w:val="22"/>
          <w:szCs w:val="22"/>
        </w:rPr>
        <w:t>O</w:t>
      </w:r>
      <w:r w:rsidR="00175069" w:rsidRPr="007A3FC8">
        <w:rPr>
          <w:rFonts w:asciiTheme="majorBidi" w:hAnsiTheme="majorBidi" w:cstheme="majorBidi"/>
          <w:b/>
          <w:bCs/>
          <w:sz w:val="22"/>
          <w:szCs w:val="22"/>
        </w:rPr>
        <w:t>ferta z najniższą ceną otrzyma 6</w:t>
      </w:r>
      <w:r w:rsidRPr="007A3FC8">
        <w:rPr>
          <w:rFonts w:asciiTheme="majorBidi" w:hAnsiTheme="majorBidi" w:cstheme="majorBidi"/>
          <w:b/>
          <w:bCs/>
          <w:sz w:val="22"/>
          <w:szCs w:val="22"/>
        </w:rPr>
        <w:t>0 punktów.</w:t>
      </w:r>
    </w:p>
    <w:p w14:paraId="70F1DDFA" w14:textId="13957EF3" w:rsidR="00D36A74" w:rsidRPr="007A3FC8" w:rsidRDefault="00F546DD" w:rsidP="004669F4">
      <w:pPr>
        <w:pStyle w:val="Nagwek"/>
        <w:numPr>
          <w:ilvl w:val="1"/>
          <w:numId w:val="4"/>
        </w:numPr>
        <w:spacing w:line="276" w:lineRule="auto"/>
        <w:ind w:left="284" w:hanging="284"/>
        <w:jc w:val="both"/>
        <w:rPr>
          <w:rFonts w:asciiTheme="majorBidi" w:hAnsiTheme="majorBidi" w:cstheme="majorBidi"/>
          <w:bCs/>
          <w:sz w:val="22"/>
          <w:szCs w:val="22"/>
        </w:rPr>
      </w:pPr>
      <w:r w:rsidRPr="007A3FC8">
        <w:rPr>
          <w:rFonts w:asciiTheme="majorBidi" w:hAnsiTheme="majorBidi" w:cstheme="majorBidi"/>
          <w:bCs/>
          <w:sz w:val="22"/>
          <w:szCs w:val="22"/>
        </w:rPr>
        <w:t>W kryterium</w:t>
      </w:r>
      <w:r w:rsidR="00D22EEA" w:rsidRPr="007A3FC8">
        <w:rPr>
          <w:rFonts w:asciiTheme="majorBidi" w:hAnsiTheme="majorBidi" w:cstheme="majorBidi"/>
          <w:bCs/>
          <w:sz w:val="22"/>
          <w:szCs w:val="22"/>
        </w:rPr>
        <w:t xml:space="preserve"> </w:t>
      </w:r>
      <w:r w:rsidR="00A72BFE" w:rsidRPr="007A3FC8">
        <w:rPr>
          <w:rFonts w:asciiTheme="majorBidi" w:hAnsiTheme="majorBidi" w:cstheme="majorBidi"/>
          <w:bCs/>
          <w:sz w:val="22"/>
          <w:szCs w:val="22"/>
        </w:rPr>
        <w:t xml:space="preserve">termin </w:t>
      </w:r>
      <w:r w:rsidR="004669F4">
        <w:rPr>
          <w:rFonts w:asciiTheme="majorBidi" w:hAnsiTheme="majorBidi" w:cstheme="majorBidi"/>
          <w:bCs/>
          <w:sz w:val="22"/>
          <w:szCs w:val="22"/>
        </w:rPr>
        <w:t>płatności faktury VAT</w:t>
      </w:r>
      <w:r w:rsidR="00A72BFE" w:rsidRPr="007A3FC8">
        <w:rPr>
          <w:rFonts w:asciiTheme="majorBidi" w:hAnsiTheme="majorBidi" w:cstheme="majorBidi"/>
          <w:bCs/>
          <w:sz w:val="22"/>
          <w:szCs w:val="22"/>
        </w:rPr>
        <w:t xml:space="preserve"> </w:t>
      </w:r>
      <w:r w:rsidR="00D36A74" w:rsidRPr="007A3FC8">
        <w:rPr>
          <w:rFonts w:asciiTheme="majorBidi" w:hAnsiTheme="majorBidi" w:cstheme="majorBidi"/>
          <w:bCs/>
          <w:sz w:val="22"/>
          <w:szCs w:val="22"/>
        </w:rPr>
        <w:t>ocena ofert, niepodlegających odrzuceniu, zostanie dokonana wg następującej reguły:</w:t>
      </w:r>
    </w:p>
    <w:p w14:paraId="61CE9F01" w14:textId="60428F01" w:rsidR="007A27D5" w:rsidRPr="007A3FC8" w:rsidRDefault="006715D0" w:rsidP="004669F4">
      <w:pPr>
        <w:pStyle w:val="Nagwek"/>
        <w:spacing w:line="276" w:lineRule="auto"/>
        <w:ind w:left="284"/>
        <w:jc w:val="both"/>
        <w:rPr>
          <w:rFonts w:asciiTheme="majorBidi" w:hAnsiTheme="majorBidi" w:cstheme="majorBidi"/>
          <w:b/>
          <w:bCs/>
          <w:sz w:val="22"/>
          <w:szCs w:val="22"/>
        </w:rPr>
      </w:pPr>
      <w:r w:rsidRPr="007A3FC8">
        <w:rPr>
          <w:rFonts w:asciiTheme="majorBidi" w:hAnsiTheme="majorBidi" w:cstheme="majorBidi"/>
          <w:b/>
          <w:bCs/>
          <w:sz w:val="22"/>
          <w:szCs w:val="22"/>
        </w:rPr>
        <w:t xml:space="preserve">Termin </w:t>
      </w:r>
      <w:r w:rsidR="004669F4">
        <w:rPr>
          <w:rFonts w:asciiTheme="majorBidi" w:hAnsiTheme="majorBidi" w:cstheme="majorBidi"/>
          <w:b/>
          <w:bCs/>
          <w:sz w:val="22"/>
          <w:szCs w:val="22"/>
        </w:rPr>
        <w:t>płatności faktury VAT</w:t>
      </w:r>
      <w:r w:rsidR="00A72BFE" w:rsidRPr="007A3FC8">
        <w:rPr>
          <w:rFonts w:asciiTheme="majorBidi" w:hAnsiTheme="majorBidi" w:cstheme="majorBidi"/>
          <w:b/>
          <w:bCs/>
          <w:sz w:val="22"/>
          <w:szCs w:val="22"/>
        </w:rPr>
        <w:t xml:space="preserve"> </w:t>
      </w:r>
      <w:r w:rsidR="007A27D5" w:rsidRPr="007A3FC8">
        <w:rPr>
          <w:rFonts w:asciiTheme="majorBidi" w:hAnsiTheme="majorBidi" w:cstheme="majorBidi"/>
          <w:b/>
          <w:bCs/>
          <w:sz w:val="22"/>
          <w:szCs w:val="22"/>
        </w:rPr>
        <w:t xml:space="preserve">– </w:t>
      </w:r>
      <w:r w:rsidR="00175069" w:rsidRPr="007A3FC8">
        <w:rPr>
          <w:rFonts w:asciiTheme="majorBidi" w:hAnsiTheme="majorBidi" w:cstheme="majorBidi"/>
          <w:b/>
          <w:bCs/>
          <w:sz w:val="22"/>
          <w:szCs w:val="22"/>
        </w:rPr>
        <w:t>4</w:t>
      </w:r>
      <w:r w:rsidR="007A27D5" w:rsidRPr="007A3FC8">
        <w:rPr>
          <w:rFonts w:asciiTheme="majorBidi" w:hAnsiTheme="majorBidi" w:cstheme="majorBidi"/>
          <w:b/>
          <w:bCs/>
          <w:sz w:val="22"/>
          <w:szCs w:val="22"/>
        </w:rPr>
        <w:t>0 %</w:t>
      </w:r>
    </w:p>
    <w:p w14:paraId="1C30842E" w14:textId="21D6F403" w:rsidR="00717053" w:rsidRPr="007A3FC8" w:rsidRDefault="00F546DD" w:rsidP="00C212A1">
      <w:pPr>
        <w:pStyle w:val="Nagwek"/>
        <w:spacing w:line="276" w:lineRule="auto"/>
        <w:ind w:left="284"/>
        <w:jc w:val="both"/>
        <w:rPr>
          <w:rFonts w:asciiTheme="majorBidi" w:hAnsiTheme="majorBidi" w:cstheme="majorBidi"/>
          <w:bCs/>
          <w:sz w:val="22"/>
          <w:szCs w:val="22"/>
        </w:rPr>
      </w:pPr>
      <w:r w:rsidRPr="007A3FC8">
        <w:rPr>
          <w:rFonts w:asciiTheme="majorBidi" w:hAnsiTheme="majorBidi" w:cstheme="majorBidi"/>
          <w:bCs/>
          <w:sz w:val="22"/>
          <w:szCs w:val="22"/>
        </w:rPr>
        <w:t>Punkty zostaną przyznane wg następujących zasad:</w:t>
      </w:r>
    </w:p>
    <w:p w14:paraId="4E5BD415" w14:textId="4AF4130A" w:rsidR="006715D0" w:rsidRPr="007A3FC8" w:rsidRDefault="006715D0" w:rsidP="004669F4">
      <w:pPr>
        <w:pStyle w:val="Nagwek"/>
        <w:numPr>
          <w:ilvl w:val="0"/>
          <w:numId w:val="19"/>
        </w:numPr>
        <w:spacing w:line="276" w:lineRule="auto"/>
        <w:jc w:val="both"/>
        <w:rPr>
          <w:rFonts w:asciiTheme="majorBidi" w:hAnsiTheme="majorBidi" w:cstheme="majorBidi"/>
          <w:bCs/>
          <w:sz w:val="22"/>
          <w:szCs w:val="22"/>
        </w:rPr>
      </w:pPr>
      <w:r w:rsidRPr="007A3FC8">
        <w:rPr>
          <w:rFonts w:asciiTheme="majorBidi" w:hAnsiTheme="majorBidi" w:cstheme="majorBidi"/>
          <w:bCs/>
          <w:sz w:val="22"/>
          <w:szCs w:val="22"/>
        </w:rPr>
        <w:t>Termin</w:t>
      </w:r>
      <w:r w:rsidR="00175069" w:rsidRPr="007A3FC8">
        <w:rPr>
          <w:rFonts w:asciiTheme="majorBidi" w:hAnsiTheme="majorBidi" w:cstheme="majorBidi"/>
          <w:bCs/>
          <w:sz w:val="22"/>
          <w:szCs w:val="22"/>
        </w:rPr>
        <w:t xml:space="preserve"> </w:t>
      </w:r>
      <w:r w:rsidR="004669F4">
        <w:rPr>
          <w:rFonts w:asciiTheme="majorBidi" w:hAnsiTheme="majorBidi" w:cstheme="majorBidi"/>
          <w:bCs/>
          <w:sz w:val="22"/>
          <w:szCs w:val="22"/>
        </w:rPr>
        <w:t>płatności 60 dni</w:t>
      </w:r>
      <w:r w:rsidR="007A3FC8" w:rsidRPr="007A3FC8">
        <w:rPr>
          <w:rFonts w:asciiTheme="majorBidi" w:hAnsiTheme="majorBidi" w:cstheme="majorBidi"/>
          <w:bCs/>
          <w:sz w:val="22"/>
          <w:szCs w:val="22"/>
        </w:rPr>
        <w:t xml:space="preserve"> </w:t>
      </w:r>
      <w:r w:rsidR="00175069" w:rsidRPr="007A3FC8">
        <w:rPr>
          <w:rFonts w:asciiTheme="majorBidi" w:hAnsiTheme="majorBidi" w:cstheme="majorBidi"/>
          <w:bCs/>
          <w:sz w:val="22"/>
          <w:szCs w:val="22"/>
        </w:rPr>
        <w:t>– 40</w:t>
      </w:r>
      <w:r w:rsidRPr="007A3FC8">
        <w:rPr>
          <w:rFonts w:asciiTheme="majorBidi" w:hAnsiTheme="majorBidi" w:cstheme="majorBidi"/>
          <w:bCs/>
          <w:sz w:val="22"/>
          <w:szCs w:val="22"/>
        </w:rPr>
        <w:t>%</w:t>
      </w:r>
      <w:r w:rsidR="007A3FC8" w:rsidRPr="007A3FC8">
        <w:rPr>
          <w:rFonts w:asciiTheme="majorBidi" w:hAnsiTheme="majorBidi" w:cstheme="majorBidi"/>
          <w:bCs/>
          <w:sz w:val="22"/>
          <w:szCs w:val="22"/>
        </w:rPr>
        <w:t>;</w:t>
      </w:r>
    </w:p>
    <w:p w14:paraId="7F0CDEB6" w14:textId="24B19F95" w:rsidR="00B144CB" w:rsidRPr="007A3FC8" w:rsidRDefault="006715D0" w:rsidP="004669F4">
      <w:pPr>
        <w:pStyle w:val="Nagwek"/>
        <w:numPr>
          <w:ilvl w:val="0"/>
          <w:numId w:val="19"/>
        </w:numPr>
        <w:spacing w:line="276" w:lineRule="auto"/>
        <w:jc w:val="both"/>
        <w:rPr>
          <w:rFonts w:asciiTheme="majorBidi" w:hAnsiTheme="majorBidi" w:cstheme="majorBidi"/>
          <w:bCs/>
          <w:sz w:val="22"/>
          <w:szCs w:val="22"/>
        </w:rPr>
      </w:pPr>
      <w:r w:rsidRPr="007A3FC8">
        <w:rPr>
          <w:rFonts w:asciiTheme="majorBidi" w:hAnsiTheme="majorBidi" w:cstheme="majorBidi"/>
          <w:bCs/>
          <w:sz w:val="22"/>
          <w:szCs w:val="22"/>
        </w:rPr>
        <w:t>Termin</w:t>
      </w:r>
      <w:r w:rsidR="004669F4">
        <w:rPr>
          <w:rFonts w:asciiTheme="majorBidi" w:hAnsiTheme="majorBidi" w:cstheme="majorBidi"/>
          <w:bCs/>
          <w:sz w:val="22"/>
          <w:szCs w:val="22"/>
        </w:rPr>
        <w:t xml:space="preserve"> </w:t>
      </w:r>
      <w:r w:rsidR="004669F4" w:rsidRPr="004669F4">
        <w:rPr>
          <w:rFonts w:asciiTheme="majorBidi" w:hAnsiTheme="majorBidi" w:cstheme="majorBidi"/>
          <w:bCs/>
          <w:sz w:val="22"/>
          <w:szCs w:val="22"/>
        </w:rPr>
        <w:t>płatności</w:t>
      </w:r>
      <w:r w:rsidR="004669F4">
        <w:rPr>
          <w:rFonts w:asciiTheme="majorBidi" w:hAnsiTheme="majorBidi" w:cstheme="majorBidi"/>
          <w:bCs/>
          <w:sz w:val="22"/>
          <w:szCs w:val="22"/>
        </w:rPr>
        <w:t xml:space="preserve"> 45 dni</w:t>
      </w:r>
      <w:r w:rsidR="004669F4" w:rsidRPr="004669F4">
        <w:rPr>
          <w:rFonts w:asciiTheme="majorBidi" w:hAnsiTheme="majorBidi" w:cstheme="majorBidi"/>
          <w:bCs/>
          <w:sz w:val="22"/>
          <w:szCs w:val="22"/>
        </w:rPr>
        <w:t xml:space="preserve"> </w:t>
      </w:r>
      <w:r w:rsidR="007A3FC8" w:rsidRPr="007A3FC8">
        <w:rPr>
          <w:rFonts w:asciiTheme="majorBidi" w:hAnsiTheme="majorBidi" w:cstheme="majorBidi"/>
          <w:bCs/>
          <w:sz w:val="22"/>
          <w:szCs w:val="22"/>
        </w:rPr>
        <w:t xml:space="preserve">- </w:t>
      </w:r>
      <w:r w:rsidR="00175069" w:rsidRPr="007A3FC8">
        <w:rPr>
          <w:rFonts w:asciiTheme="majorBidi" w:hAnsiTheme="majorBidi" w:cstheme="majorBidi"/>
          <w:bCs/>
          <w:sz w:val="22"/>
          <w:szCs w:val="22"/>
        </w:rPr>
        <w:t>20</w:t>
      </w:r>
      <w:r w:rsidRPr="007A3FC8">
        <w:rPr>
          <w:rFonts w:asciiTheme="majorBidi" w:hAnsiTheme="majorBidi" w:cstheme="majorBidi"/>
          <w:bCs/>
          <w:sz w:val="22"/>
          <w:szCs w:val="22"/>
        </w:rPr>
        <w:t>%</w:t>
      </w:r>
      <w:r w:rsidR="007A3FC8" w:rsidRPr="007A3FC8">
        <w:rPr>
          <w:rFonts w:asciiTheme="majorBidi" w:hAnsiTheme="majorBidi" w:cstheme="majorBidi"/>
          <w:bCs/>
          <w:sz w:val="22"/>
          <w:szCs w:val="22"/>
        </w:rPr>
        <w:t>;</w:t>
      </w:r>
    </w:p>
    <w:p w14:paraId="73D42176" w14:textId="503F41C6" w:rsidR="00175069" w:rsidRDefault="007A3FC8" w:rsidP="004669F4">
      <w:pPr>
        <w:pStyle w:val="Nagwek"/>
        <w:numPr>
          <w:ilvl w:val="0"/>
          <w:numId w:val="19"/>
        </w:numPr>
        <w:spacing w:line="276" w:lineRule="auto"/>
        <w:jc w:val="both"/>
        <w:rPr>
          <w:rFonts w:asciiTheme="majorBidi" w:hAnsiTheme="majorBidi" w:cstheme="majorBidi"/>
          <w:bCs/>
          <w:sz w:val="22"/>
          <w:szCs w:val="22"/>
        </w:rPr>
      </w:pPr>
      <w:r w:rsidRPr="007A3FC8">
        <w:rPr>
          <w:rFonts w:asciiTheme="majorBidi" w:hAnsiTheme="majorBidi" w:cstheme="majorBidi"/>
          <w:bCs/>
          <w:sz w:val="22"/>
          <w:szCs w:val="22"/>
        </w:rPr>
        <w:t xml:space="preserve">Termin </w:t>
      </w:r>
      <w:r w:rsidR="004669F4" w:rsidRPr="004669F4">
        <w:rPr>
          <w:rFonts w:asciiTheme="majorBidi" w:hAnsiTheme="majorBidi" w:cstheme="majorBidi"/>
          <w:bCs/>
          <w:sz w:val="22"/>
          <w:szCs w:val="22"/>
        </w:rPr>
        <w:t>płatności</w:t>
      </w:r>
      <w:r w:rsidRPr="007A3FC8">
        <w:rPr>
          <w:rFonts w:asciiTheme="majorBidi" w:hAnsiTheme="majorBidi" w:cstheme="majorBidi"/>
          <w:bCs/>
          <w:sz w:val="22"/>
          <w:szCs w:val="22"/>
        </w:rPr>
        <w:t xml:space="preserve"> </w:t>
      </w:r>
      <w:r w:rsidR="004669F4">
        <w:rPr>
          <w:rFonts w:asciiTheme="majorBidi" w:hAnsiTheme="majorBidi" w:cstheme="majorBidi"/>
          <w:bCs/>
          <w:sz w:val="22"/>
          <w:szCs w:val="22"/>
        </w:rPr>
        <w:t xml:space="preserve">30 dni </w:t>
      </w:r>
      <w:r w:rsidR="00605A05" w:rsidRPr="007A3FC8">
        <w:rPr>
          <w:rFonts w:asciiTheme="majorBidi" w:hAnsiTheme="majorBidi" w:cstheme="majorBidi"/>
          <w:bCs/>
          <w:sz w:val="22"/>
          <w:szCs w:val="22"/>
        </w:rPr>
        <w:t>– 0%</w:t>
      </w:r>
      <w:r w:rsidRPr="007A3FC8">
        <w:rPr>
          <w:rFonts w:asciiTheme="majorBidi" w:hAnsiTheme="majorBidi" w:cstheme="majorBidi"/>
          <w:bCs/>
          <w:sz w:val="22"/>
          <w:szCs w:val="22"/>
        </w:rPr>
        <w:t>.</w:t>
      </w:r>
    </w:p>
    <w:p w14:paraId="25CB2CE3" w14:textId="64A86E7C" w:rsidR="00612646" w:rsidRPr="007A3FC8" w:rsidRDefault="00612646" w:rsidP="00612646">
      <w:pPr>
        <w:pStyle w:val="Nagwek"/>
        <w:spacing w:line="276" w:lineRule="auto"/>
        <w:ind w:left="360"/>
        <w:jc w:val="both"/>
        <w:rPr>
          <w:rFonts w:asciiTheme="majorBidi" w:hAnsiTheme="majorBidi" w:cstheme="majorBidi"/>
          <w:bCs/>
          <w:sz w:val="22"/>
          <w:szCs w:val="22"/>
        </w:rPr>
      </w:pPr>
      <w:r>
        <w:rPr>
          <w:rFonts w:asciiTheme="majorBidi" w:hAnsiTheme="majorBidi" w:cstheme="majorBidi"/>
          <w:bCs/>
          <w:sz w:val="22"/>
          <w:szCs w:val="22"/>
        </w:rPr>
        <w:t>Termin płatności liczony jest od dnia złożenia prawidłowo wystawionej faktury VAT.</w:t>
      </w:r>
    </w:p>
    <w:p w14:paraId="60CEB873" w14:textId="77777777" w:rsidR="00F546DD" w:rsidRPr="007A3FC8" w:rsidRDefault="00F546DD" w:rsidP="00C212A1">
      <w:pPr>
        <w:pStyle w:val="Nagwek"/>
        <w:spacing w:before="240" w:line="276" w:lineRule="auto"/>
        <w:jc w:val="both"/>
        <w:rPr>
          <w:rFonts w:asciiTheme="majorBidi" w:hAnsiTheme="majorBidi" w:cstheme="majorBidi"/>
          <w:b/>
          <w:sz w:val="22"/>
          <w:szCs w:val="22"/>
          <w:u w:val="single"/>
        </w:rPr>
      </w:pPr>
      <w:r w:rsidRPr="007A3FC8">
        <w:rPr>
          <w:rFonts w:asciiTheme="majorBidi" w:hAnsiTheme="majorBidi" w:cstheme="majorBidi"/>
          <w:b/>
          <w:sz w:val="22"/>
          <w:szCs w:val="22"/>
          <w:u w:val="single"/>
        </w:rPr>
        <w:t>Oferta najkorzystniejsza:</w:t>
      </w:r>
    </w:p>
    <w:p w14:paraId="7586F747" w14:textId="053E6B0A" w:rsidR="00F546DD" w:rsidRPr="007A3FC8" w:rsidRDefault="00F546DD" w:rsidP="007F6353">
      <w:pPr>
        <w:pStyle w:val="Nagwek"/>
        <w:spacing w:line="276" w:lineRule="auto"/>
        <w:ind w:left="284"/>
        <w:jc w:val="both"/>
        <w:rPr>
          <w:rFonts w:asciiTheme="majorBidi" w:hAnsiTheme="majorBidi" w:cstheme="majorBidi"/>
          <w:bCs/>
          <w:sz w:val="22"/>
          <w:szCs w:val="22"/>
        </w:rPr>
      </w:pPr>
      <w:r w:rsidRPr="007A3FC8">
        <w:rPr>
          <w:rFonts w:asciiTheme="majorBidi" w:hAnsiTheme="majorBidi" w:cstheme="majorBidi"/>
          <w:bCs/>
          <w:sz w:val="22"/>
          <w:szCs w:val="22"/>
        </w:rPr>
        <w:t>Za najkorzystniejszą zostanie uznana oferta</w:t>
      </w:r>
      <w:r w:rsidR="00AA25D5" w:rsidRPr="007A3FC8">
        <w:rPr>
          <w:rFonts w:asciiTheme="majorBidi" w:hAnsiTheme="majorBidi" w:cstheme="majorBidi"/>
          <w:bCs/>
          <w:sz w:val="22"/>
          <w:szCs w:val="22"/>
        </w:rPr>
        <w:t>,</w:t>
      </w:r>
      <w:r w:rsidRPr="007A3FC8">
        <w:rPr>
          <w:rFonts w:asciiTheme="majorBidi" w:hAnsiTheme="majorBidi" w:cstheme="majorBidi"/>
          <w:bCs/>
          <w:sz w:val="22"/>
          <w:szCs w:val="22"/>
        </w:rPr>
        <w:t xml:space="preserve"> która uzyska najwyższą łączną liczbę punktów obliczoną na podstawie zsumowania liczby punktów uzyskanych w poszczególnych kryteriach oceny ofert</w:t>
      </w:r>
      <w:r w:rsidR="00544129" w:rsidRPr="007A3FC8">
        <w:rPr>
          <w:rFonts w:asciiTheme="majorBidi" w:hAnsiTheme="majorBidi" w:cstheme="majorBidi"/>
          <w:bCs/>
          <w:sz w:val="22"/>
          <w:szCs w:val="22"/>
        </w:rPr>
        <w:t xml:space="preserve"> tj</w:t>
      </w:r>
      <w:r w:rsidRPr="007A3FC8">
        <w:rPr>
          <w:rFonts w:asciiTheme="majorBidi" w:hAnsiTheme="majorBidi" w:cstheme="majorBidi"/>
          <w:bCs/>
          <w:sz w:val="22"/>
          <w:szCs w:val="22"/>
        </w:rPr>
        <w:t>.</w:t>
      </w:r>
      <w:r w:rsidR="006715D0" w:rsidRPr="007A3FC8">
        <w:rPr>
          <w:rFonts w:asciiTheme="majorBidi" w:hAnsiTheme="majorBidi" w:cstheme="majorBidi"/>
          <w:bCs/>
          <w:sz w:val="22"/>
          <w:szCs w:val="22"/>
        </w:rPr>
        <w:t xml:space="preserve"> cena + termin </w:t>
      </w:r>
      <w:r w:rsidR="007F6353">
        <w:rPr>
          <w:rFonts w:asciiTheme="majorBidi" w:hAnsiTheme="majorBidi" w:cstheme="majorBidi"/>
          <w:bCs/>
          <w:sz w:val="22"/>
          <w:szCs w:val="22"/>
        </w:rPr>
        <w:t>płatności faktury VAT</w:t>
      </w:r>
      <w:r w:rsidR="00C67123" w:rsidRPr="007A3FC8">
        <w:rPr>
          <w:rFonts w:asciiTheme="majorBidi" w:hAnsiTheme="majorBidi" w:cstheme="majorBidi"/>
          <w:bCs/>
          <w:sz w:val="22"/>
          <w:szCs w:val="22"/>
        </w:rPr>
        <w:t>.</w:t>
      </w:r>
    </w:p>
    <w:p w14:paraId="55C96763" w14:textId="77777777" w:rsidR="00D36A74" w:rsidRPr="007A3FC8" w:rsidRDefault="0044719D" w:rsidP="00C212A1">
      <w:pPr>
        <w:pStyle w:val="Nagwek"/>
        <w:spacing w:line="276" w:lineRule="auto"/>
        <w:ind w:left="284" w:hanging="284"/>
        <w:jc w:val="both"/>
        <w:rPr>
          <w:rFonts w:asciiTheme="majorBidi" w:hAnsiTheme="majorBidi" w:cstheme="majorBidi"/>
          <w:bCs/>
          <w:sz w:val="22"/>
          <w:szCs w:val="22"/>
        </w:rPr>
      </w:pPr>
      <w:r w:rsidRPr="007A3FC8">
        <w:rPr>
          <w:rFonts w:asciiTheme="majorBidi" w:hAnsiTheme="majorBidi" w:cstheme="majorBidi"/>
          <w:bCs/>
          <w:sz w:val="22"/>
          <w:szCs w:val="22"/>
        </w:rPr>
        <w:t xml:space="preserve">5. </w:t>
      </w:r>
      <w:r w:rsidR="00D36A74" w:rsidRPr="007A3FC8">
        <w:rPr>
          <w:rFonts w:asciiTheme="majorBidi" w:hAnsiTheme="majorBidi" w:cstheme="majorBidi"/>
          <w:bCs/>
          <w:sz w:val="22"/>
          <w:szCs w:val="22"/>
        </w:rPr>
        <w:tab/>
        <w:t>W przypadku wpłynięcia jednej oferty niepodlegającej odrzuceniu Zamawiający nie będzie dokonywał jej oceny punktowej.</w:t>
      </w:r>
    </w:p>
    <w:p w14:paraId="2A901FE7" w14:textId="77777777" w:rsidR="00D36A74" w:rsidRPr="007A3FC8" w:rsidRDefault="0044719D" w:rsidP="00C212A1">
      <w:pPr>
        <w:pStyle w:val="Nagwek"/>
        <w:spacing w:line="276" w:lineRule="auto"/>
        <w:ind w:left="284" w:hanging="284"/>
        <w:jc w:val="both"/>
        <w:rPr>
          <w:rFonts w:asciiTheme="majorBidi" w:hAnsiTheme="majorBidi" w:cstheme="majorBidi"/>
          <w:bCs/>
          <w:sz w:val="22"/>
          <w:szCs w:val="22"/>
        </w:rPr>
      </w:pPr>
      <w:r w:rsidRPr="007A3FC8">
        <w:rPr>
          <w:rFonts w:asciiTheme="majorBidi" w:hAnsiTheme="majorBidi" w:cstheme="majorBidi"/>
          <w:bCs/>
          <w:sz w:val="22"/>
          <w:szCs w:val="22"/>
        </w:rPr>
        <w:t>6</w:t>
      </w:r>
      <w:r w:rsidR="00D36A74" w:rsidRPr="007A3FC8">
        <w:rPr>
          <w:rFonts w:asciiTheme="majorBidi" w:hAnsiTheme="majorBidi" w:cstheme="majorBidi"/>
          <w:bCs/>
          <w:sz w:val="22"/>
          <w:szCs w:val="22"/>
        </w:rPr>
        <w:t>.</w:t>
      </w:r>
      <w:r w:rsidR="00D36A74" w:rsidRPr="007A3FC8">
        <w:rPr>
          <w:rFonts w:asciiTheme="majorBidi" w:hAnsiTheme="majorBidi" w:cstheme="majorBidi"/>
          <w:bCs/>
          <w:sz w:val="22"/>
          <w:szCs w:val="22"/>
        </w:rPr>
        <w:tab/>
        <w:t>Wszystkie obliczenia zostaną dokonane z dokładnością do dwóch miejsc po przecinku.</w:t>
      </w:r>
      <w:r w:rsidR="0039726E" w:rsidRPr="007A3FC8">
        <w:rPr>
          <w:rFonts w:asciiTheme="majorBidi" w:hAnsiTheme="majorBidi" w:cstheme="majorBidi"/>
          <w:bCs/>
          <w:sz w:val="22"/>
          <w:szCs w:val="22"/>
        </w:rPr>
        <w:br/>
      </w:r>
      <w:r w:rsidR="00D36A74" w:rsidRPr="007A3FC8">
        <w:rPr>
          <w:rFonts w:asciiTheme="majorBidi" w:hAnsiTheme="majorBidi" w:cstheme="majorBidi"/>
          <w:bCs/>
          <w:sz w:val="22"/>
          <w:szCs w:val="22"/>
        </w:rPr>
        <w:t>W przypadku, gdy dwie lub więcej ofert otrzyma tę samą liczbę punktów Zamawiający nie będzie dokonywał dla tych ofert zaokrągleń.</w:t>
      </w:r>
    </w:p>
    <w:p w14:paraId="762499B6" w14:textId="41B73BCF" w:rsidR="00D36A74" w:rsidRPr="007A3FC8" w:rsidRDefault="0044719D" w:rsidP="00C212A1">
      <w:pPr>
        <w:pStyle w:val="Nagwek"/>
        <w:spacing w:line="276" w:lineRule="auto"/>
        <w:ind w:left="284" w:hanging="284"/>
        <w:jc w:val="both"/>
        <w:rPr>
          <w:rFonts w:asciiTheme="majorBidi" w:hAnsiTheme="majorBidi" w:cstheme="majorBidi"/>
          <w:bCs/>
          <w:sz w:val="22"/>
          <w:szCs w:val="22"/>
        </w:rPr>
      </w:pPr>
      <w:r w:rsidRPr="007A3FC8">
        <w:rPr>
          <w:rFonts w:asciiTheme="majorBidi" w:hAnsiTheme="majorBidi" w:cstheme="majorBidi"/>
          <w:bCs/>
          <w:sz w:val="22"/>
          <w:szCs w:val="22"/>
        </w:rPr>
        <w:t>7</w:t>
      </w:r>
      <w:r w:rsidR="00D36A74" w:rsidRPr="007A3FC8">
        <w:rPr>
          <w:rFonts w:asciiTheme="majorBidi" w:hAnsiTheme="majorBidi" w:cstheme="majorBidi"/>
          <w:bCs/>
          <w:sz w:val="22"/>
          <w:szCs w:val="22"/>
        </w:rPr>
        <w:t>.</w:t>
      </w:r>
      <w:r w:rsidR="00D36A74" w:rsidRPr="007A3FC8">
        <w:rPr>
          <w:rFonts w:asciiTheme="majorBidi" w:hAnsiTheme="majorBidi" w:cstheme="majorBidi"/>
          <w:bCs/>
          <w:sz w:val="22"/>
          <w:szCs w:val="22"/>
        </w:rPr>
        <w:tab/>
        <w:t>Jeżeli dwie lub więcej ofert przedstawiać będzie taki sam bilans kryteriów Zamawiający spośród tych ofert wybierze ofertę z niższą ceną.</w:t>
      </w:r>
    </w:p>
    <w:p w14:paraId="7529CF2E" w14:textId="4CEF7128" w:rsidR="00373278" w:rsidRPr="007A3FC8" w:rsidRDefault="0044719D" w:rsidP="00C212A1">
      <w:pPr>
        <w:pStyle w:val="Nagwek"/>
        <w:spacing w:line="276" w:lineRule="auto"/>
        <w:ind w:left="284" w:hanging="284"/>
        <w:jc w:val="both"/>
        <w:rPr>
          <w:rFonts w:asciiTheme="majorBidi" w:hAnsiTheme="majorBidi" w:cstheme="majorBidi"/>
          <w:b/>
          <w:bCs/>
          <w:sz w:val="22"/>
          <w:szCs w:val="22"/>
        </w:rPr>
      </w:pPr>
      <w:r w:rsidRPr="007A3FC8">
        <w:rPr>
          <w:rFonts w:asciiTheme="majorBidi" w:hAnsiTheme="majorBidi" w:cstheme="majorBidi"/>
          <w:bCs/>
          <w:sz w:val="22"/>
          <w:szCs w:val="22"/>
        </w:rPr>
        <w:t>8</w:t>
      </w:r>
      <w:r w:rsidR="00D36A74" w:rsidRPr="007A3FC8">
        <w:rPr>
          <w:rFonts w:asciiTheme="majorBidi" w:hAnsiTheme="majorBidi" w:cstheme="majorBidi"/>
          <w:bCs/>
          <w:sz w:val="22"/>
          <w:szCs w:val="22"/>
        </w:rPr>
        <w:t>.</w:t>
      </w:r>
      <w:r w:rsidR="00D36A74" w:rsidRPr="007A3FC8">
        <w:rPr>
          <w:rFonts w:asciiTheme="majorBidi" w:hAnsiTheme="majorBidi" w:cstheme="majorBidi"/>
          <w:bCs/>
          <w:sz w:val="22"/>
          <w:szCs w:val="22"/>
        </w:rPr>
        <w:tab/>
        <w:t>Za najkorzystniejszą zostanie uznana oferta spełniająca wymagania zamawiającego określone w niniejszej SIWZ oraz otrzyma największą liczbę punktów łącznie za wszystkie kryteria oceny ofert</w:t>
      </w:r>
      <w:r w:rsidR="00D36A74" w:rsidRPr="007A3FC8">
        <w:rPr>
          <w:rFonts w:asciiTheme="majorBidi" w:hAnsiTheme="majorBidi" w:cstheme="majorBidi"/>
          <w:b/>
          <w:bCs/>
          <w:sz w:val="22"/>
          <w:szCs w:val="22"/>
        </w:rPr>
        <w:t>.</w:t>
      </w:r>
    </w:p>
    <w:p w14:paraId="0C8DBBF3" w14:textId="64F6BD3D" w:rsidR="006715D0" w:rsidRPr="007A3FC8" w:rsidRDefault="0044719D" w:rsidP="00C212A1">
      <w:pPr>
        <w:pStyle w:val="Nagwek"/>
        <w:tabs>
          <w:tab w:val="clear" w:pos="4536"/>
          <w:tab w:val="clear" w:pos="9072"/>
        </w:tabs>
        <w:spacing w:after="240" w:line="276" w:lineRule="auto"/>
        <w:ind w:left="284" w:hanging="284"/>
        <w:jc w:val="both"/>
        <w:rPr>
          <w:rFonts w:asciiTheme="majorBidi" w:hAnsiTheme="majorBidi" w:cstheme="majorBidi"/>
          <w:bCs/>
          <w:sz w:val="22"/>
          <w:szCs w:val="22"/>
        </w:rPr>
      </w:pPr>
      <w:r w:rsidRPr="007A3FC8">
        <w:rPr>
          <w:rFonts w:asciiTheme="majorBidi" w:hAnsiTheme="majorBidi" w:cstheme="majorBidi"/>
          <w:sz w:val="22"/>
          <w:szCs w:val="22"/>
        </w:rPr>
        <w:t>9</w:t>
      </w:r>
      <w:r w:rsidR="00965A9F" w:rsidRPr="007A3FC8">
        <w:rPr>
          <w:rFonts w:asciiTheme="majorBidi" w:hAnsiTheme="majorBidi" w:cstheme="majorBidi"/>
          <w:sz w:val="22"/>
          <w:szCs w:val="22"/>
        </w:rPr>
        <w:t>.</w:t>
      </w:r>
      <w:r w:rsidR="00965A9F" w:rsidRPr="007A3FC8">
        <w:rPr>
          <w:rFonts w:asciiTheme="majorBidi" w:hAnsiTheme="majorBidi" w:cstheme="majorBidi"/>
          <w:b/>
          <w:bCs/>
          <w:sz w:val="22"/>
          <w:szCs w:val="22"/>
        </w:rPr>
        <w:t xml:space="preserve"> </w:t>
      </w:r>
      <w:r w:rsidR="00965A9F" w:rsidRPr="007A3FC8">
        <w:rPr>
          <w:rFonts w:asciiTheme="majorBidi" w:hAnsiTheme="majorBidi" w:cstheme="majorBidi"/>
          <w:bCs/>
          <w:sz w:val="22"/>
          <w:szCs w:val="22"/>
        </w:rPr>
        <w:t xml:space="preserve">Zamawiający zgodnie z delegacją art. </w:t>
      </w:r>
      <w:r w:rsidR="00965A9F" w:rsidRPr="007A3FC8">
        <w:rPr>
          <w:rFonts w:asciiTheme="majorBidi" w:hAnsiTheme="majorBidi" w:cstheme="majorBidi"/>
          <w:bCs/>
          <w:sz w:val="22"/>
          <w:szCs w:val="22"/>
          <w:u w:val="single"/>
        </w:rPr>
        <w:t xml:space="preserve">24aa </w:t>
      </w:r>
      <w:proofErr w:type="spellStart"/>
      <w:r w:rsidR="00965A9F" w:rsidRPr="007A3FC8">
        <w:rPr>
          <w:rFonts w:asciiTheme="majorBidi" w:hAnsiTheme="majorBidi" w:cstheme="majorBidi"/>
          <w:bCs/>
          <w:sz w:val="22"/>
          <w:szCs w:val="22"/>
          <w:u w:val="single"/>
        </w:rPr>
        <w:t>u.p.z.p</w:t>
      </w:r>
      <w:proofErr w:type="spellEnd"/>
      <w:r w:rsidR="00965A9F" w:rsidRPr="007A3FC8">
        <w:rPr>
          <w:rFonts w:asciiTheme="majorBidi" w:hAnsiTheme="majorBidi" w:cstheme="majorBidi"/>
          <w:bCs/>
          <w:sz w:val="22"/>
          <w:szCs w:val="22"/>
        </w:rPr>
        <w:t>. dokona w pi</w:t>
      </w:r>
      <w:r w:rsidR="00536428" w:rsidRPr="007A3FC8">
        <w:rPr>
          <w:rFonts w:asciiTheme="majorBidi" w:hAnsiTheme="majorBidi" w:cstheme="majorBidi"/>
          <w:bCs/>
          <w:sz w:val="22"/>
          <w:szCs w:val="22"/>
        </w:rPr>
        <w:t>erwszej kolejności oceny ofert,</w:t>
      </w:r>
      <w:r w:rsidR="00965A9F" w:rsidRPr="007A3FC8">
        <w:rPr>
          <w:rFonts w:asciiTheme="majorBidi" w:hAnsiTheme="majorBidi" w:cstheme="majorBidi"/>
          <w:bCs/>
          <w:sz w:val="22"/>
          <w:szCs w:val="22"/>
        </w:rPr>
        <w:t xml:space="preserve"> </w:t>
      </w:r>
      <w:r w:rsidR="00337ED7" w:rsidRPr="007A3FC8">
        <w:rPr>
          <w:rFonts w:asciiTheme="majorBidi" w:hAnsiTheme="majorBidi" w:cstheme="majorBidi"/>
          <w:bCs/>
          <w:sz w:val="22"/>
          <w:szCs w:val="22"/>
        </w:rPr>
        <w:br/>
      </w:r>
      <w:r w:rsidR="00965A9F" w:rsidRPr="007A3FC8">
        <w:rPr>
          <w:rFonts w:asciiTheme="majorBidi" w:hAnsiTheme="majorBidi" w:cstheme="majorBidi"/>
          <w:bCs/>
          <w:sz w:val="22"/>
          <w:szCs w:val="22"/>
        </w:rPr>
        <w:t>a następnie zbada czy Wykonawca którego oferta została oceniona jako najkorzystniejsza, nie podlega wykluczeniu oraz spełnia warunki udziału w postępowaniu.</w:t>
      </w:r>
    </w:p>
    <w:p w14:paraId="21C8CAF6" w14:textId="55DB67E3" w:rsidR="00AA25B0" w:rsidRPr="007A3FC8" w:rsidRDefault="006822C0" w:rsidP="00C212A1">
      <w:pPr>
        <w:pStyle w:val="Tekstpodstawowywcity"/>
        <w:spacing w:after="240" w:line="276" w:lineRule="auto"/>
        <w:ind w:right="0"/>
        <w:rPr>
          <w:rFonts w:asciiTheme="majorBidi" w:hAnsiTheme="majorBidi" w:cstheme="majorBidi"/>
          <w:sz w:val="22"/>
          <w:szCs w:val="22"/>
        </w:rPr>
      </w:pPr>
      <w:r w:rsidRPr="007A3FC8">
        <w:rPr>
          <w:rFonts w:asciiTheme="majorBidi" w:hAnsiTheme="majorBidi" w:cstheme="majorBidi"/>
          <w:sz w:val="22"/>
          <w:szCs w:val="22"/>
        </w:rPr>
        <w:t>XI</w:t>
      </w:r>
      <w:r w:rsidR="00555707" w:rsidRPr="007A3FC8">
        <w:rPr>
          <w:rFonts w:asciiTheme="majorBidi" w:hAnsiTheme="majorBidi" w:cstheme="majorBidi"/>
          <w:sz w:val="22"/>
          <w:szCs w:val="22"/>
        </w:rPr>
        <w:t xml:space="preserve">. </w:t>
      </w:r>
      <w:r w:rsidR="0046014E" w:rsidRPr="007A3FC8">
        <w:rPr>
          <w:rFonts w:asciiTheme="majorBidi" w:hAnsiTheme="majorBidi" w:cstheme="majorBidi"/>
          <w:sz w:val="22"/>
          <w:szCs w:val="22"/>
        </w:rPr>
        <w:t xml:space="preserve">Pouczenie o środkach ochrony prawnej przysługujących Wykonawcy w toku postępowania </w:t>
      </w:r>
      <w:r w:rsidR="008C1F1E">
        <w:rPr>
          <w:rFonts w:asciiTheme="majorBidi" w:hAnsiTheme="majorBidi" w:cstheme="majorBidi"/>
          <w:sz w:val="22"/>
          <w:szCs w:val="22"/>
        </w:rPr>
        <w:br/>
      </w:r>
      <w:r w:rsidR="0046014E" w:rsidRPr="007A3FC8">
        <w:rPr>
          <w:rFonts w:asciiTheme="majorBidi" w:hAnsiTheme="majorBidi" w:cstheme="majorBidi"/>
          <w:sz w:val="22"/>
          <w:szCs w:val="22"/>
        </w:rPr>
        <w:t>o udzielenie zamówienia publicznego.</w:t>
      </w:r>
    </w:p>
    <w:p w14:paraId="549B9481" w14:textId="38FAF5FB" w:rsidR="0065291E" w:rsidRPr="007A3FC8" w:rsidRDefault="00AA25B0" w:rsidP="00C212A1">
      <w:pPr>
        <w:pStyle w:val="Bezodstpw"/>
        <w:spacing w:after="240" w:line="276" w:lineRule="auto"/>
        <w:jc w:val="both"/>
        <w:rPr>
          <w:rFonts w:asciiTheme="majorBidi" w:hAnsiTheme="majorBidi" w:cstheme="majorBidi"/>
        </w:rPr>
      </w:pPr>
      <w:r w:rsidRPr="007A3FC8">
        <w:rPr>
          <w:rFonts w:asciiTheme="majorBidi" w:hAnsiTheme="majorBidi" w:cstheme="majorBidi"/>
        </w:rPr>
        <w:t xml:space="preserve">Zasady wnoszenia środków ochrony prawnej w niniejszym postępowaniu regulują przepisy Działu VI ustawy z dnia 29 stycznia 2004 </w:t>
      </w:r>
      <w:r w:rsidR="006822C0" w:rsidRPr="007A3FC8">
        <w:rPr>
          <w:rFonts w:asciiTheme="majorBidi" w:hAnsiTheme="majorBidi" w:cstheme="majorBidi"/>
        </w:rPr>
        <w:t>roku Prawo zamówień Publicznych.</w:t>
      </w:r>
    </w:p>
    <w:p w14:paraId="6F9D0EA6" w14:textId="6B62D31A" w:rsidR="001870FA" w:rsidRPr="007A3FC8" w:rsidRDefault="006822C0" w:rsidP="00C212A1">
      <w:pPr>
        <w:jc w:val="both"/>
        <w:rPr>
          <w:rFonts w:asciiTheme="majorBidi" w:hAnsiTheme="majorBidi" w:cstheme="majorBidi"/>
          <w:b/>
          <w:bCs/>
          <w:iCs/>
          <w:u w:val="single"/>
          <w:lang w:eastAsia="ar-SA"/>
        </w:rPr>
      </w:pPr>
      <w:r w:rsidRPr="007A3FC8">
        <w:rPr>
          <w:rFonts w:asciiTheme="majorBidi" w:hAnsiTheme="majorBidi" w:cstheme="majorBidi"/>
          <w:b/>
          <w:bCs/>
          <w:iCs/>
          <w:u w:val="single"/>
          <w:lang w:eastAsia="ar-SA"/>
        </w:rPr>
        <w:t>XII</w:t>
      </w:r>
      <w:r w:rsidR="001870FA" w:rsidRPr="007A3FC8">
        <w:rPr>
          <w:rFonts w:asciiTheme="majorBidi" w:hAnsiTheme="majorBidi" w:cstheme="majorBidi"/>
          <w:b/>
          <w:bCs/>
          <w:iCs/>
          <w:u w:val="single"/>
          <w:lang w:eastAsia="ar-SA"/>
        </w:rPr>
        <w:t xml:space="preserve">. </w:t>
      </w:r>
      <w:r w:rsidR="0046014E" w:rsidRPr="007A3FC8">
        <w:rPr>
          <w:rFonts w:asciiTheme="majorBidi" w:hAnsiTheme="majorBidi" w:cstheme="majorBidi"/>
          <w:b/>
          <w:bCs/>
          <w:iCs/>
          <w:u w:val="single"/>
          <w:lang w:eastAsia="ar-SA"/>
        </w:rPr>
        <w:t>Zasady zwracania się Wykonawców o udzielenie wyjaśnień do treści SIWZ</w:t>
      </w:r>
      <w:r w:rsidR="008C1F1E">
        <w:rPr>
          <w:rFonts w:asciiTheme="majorBidi" w:hAnsiTheme="majorBidi" w:cstheme="majorBidi"/>
          <w:b/>
          <w:bCs/>
          <w:iCs/>
          <w:u w:val="single"/>
          <w:lang w:eastAsia="ar-SA"/>
        </w:rPr>
        <w:t xml:space="preserve"> </w:t>
      </w:r>
      <w:r w:rsidR="0046014E" w:rsidRPr="007A3FC8">
        <w:rPr>
          <w:rFonts w:asciiTheme="majorBidi" w:hAnsiTheme="majorBidi" w:cstheme="majorBidi"/>
          <w:b/>
          <w:bCs/>
          <w:iCs/>
          <w:u w:val="single"/>
          <w:lang w:eastAsia="ar-SA"/>
        </w:rPr>
        <w:t>i udzielania przez Zamawiającego tych wyjaśnień.</w:t>
      </w:r>
    </w:p>
    <w:p w14:paraId="7747E4D2" w14:textId="77777777" w:rsidR="006C338C" w:rsidRPr="007A3FC8" w:rsidRDefault="002275CD" w:rsidP="00C212A1">
      <w:pPr>
        <w:pStyle w:val="Akapitzlist"/>
        <w:spacing w:line="276" w:lineRule="auto"/>
        <w:ind w:left="0"/>
        <w:jc w:val="both"/>
        <w:rPr>
          <w:rFonts w:asciiTheme="majorBidi" w:hAnsiTheme="majorBidi" w:cstheme="majorBidi"/>
          <w:bCs/>
          <w:iCs/>
          <w:sz w:val="22"/>
          <w:szCs w:val="22"/>
          <w:lang w:eastAsia="ar-SA"/>
        </w:rPr>
      </w:pPr>
      <w:r w:rsidRPr="007A3FC8">
        <w:rPr>
          <w:rFonts w:asciiTheme="majorBidi" w:hAnsiTheme="majorBidi" w:cstheme="majorBidi"/>
          <w:bCs/>
          <w:iCs/>
          <w:sz w:val="22"/>
          <w:szCs w:val="22"/>
          <w:lang w:eastAsia="ar-SA"/>
        </w:rPr>
        <w:t xml:space="preserve">1. </w:t>
      </w:r>
      <w:r w:rsidR="001870FA" w:rsidRPr="007A3FC8">
        <w:rPr>
          <w:rFonts w:asciiTheme="majorBidi" w:hAnsiTheme="majorBidi" w:cstheme="majorBidi"/>
          <w:bCs/>
          <w:iCs/>
          <w:sz w:val="22"/>
          <w:szCs w:val="22"/>
          <w:lang w:eastAsia="ar-SA"/>
        </w:rPr>
        <w:t xml:space="preserve">Każdy uczestnik postępowania ma prawo zwrócić się do </w:t>
      </w:r>
      <w:r w:rsidR="006822C0" w:rsidRPr="007A3FC8">
        <w:rPr>
          <w:rFonts w:asciiTheme="majorBidi" w:hAnsiTheme="majorBidi" w:cstheme="majorBidi"/>
          <w:bCs/>
          <w:iCs/>
          <w:sz w:val="22"/>
          <w:szCs w:val="22"/>
          <w:lang w:eastAsia="ar-SA"/>
        </w:rPr>
        <w:t>Zamawiającego</w:t>
      </w:r>
      <w:r w:rsidR="001870FA" w:rsidRPr="007A3FC8">
        <w:rPr>
          <w:rFonts w:asciiTheme="majorBidi" w:hAnsiTheme="majorBidi" w:cstheme="majorBidi"/>
          <w:bCs/>
          <w:iCs/>
          <w:sz w:val="22"/>
          <w:szCs w:val="22"/>
          <w:lang w:eastAsia="ar-SA"/>
        </w:rPr>
        <w:t xml:space="preserve"> o wyjaśnienie treści niniejszej SIWZ. </w:t>
      </w:r>
      <w:r w:rsidR="006822C0" w:rsidRPr="007A3FC8">
        <w:rPr>
          <w:rFonts w:asciiTheme="majorBidi" w:hAnsiTheme="majorBidi" w:cstheme="majorBidi"/>
          <w:bCs/>
          <w:iCs/>
          <w:sz w:val="22"/>
          <w:szCs w:val="22"/>
          <w:lang w:eastAsia="ar-SA"/>
        </w:rPr>
        <w:t>Zamawiający</w:t>
      </w:r>
      <w:r w:rsidR="001870FA" w:rsidRPr="007A3FC8">
        <w:rPr>
          <w:rFonts w:asciiTheme="majorBidi" w:hAnsiTheme="majorBidi" w:cstheme="majorBidi"/>
          <w:bCs/>
          <w:iCs/>
          <w:sz w:val="22"/>
          <w:szCs w:val="22"/>
          <w:lang w:eastAsia="ar-SA"/>
        </w:rPr>
        <w:t xml:space="preserve"> udzieli wyjaśnień niezwłocznie, jednak nie później niż 2 dni przed upływem terminu składania ofert, pod warunkiem, że wniosek o wyjaśnienie treści SWIZ wpłynął nie później niż do końca dnia, w którym upływa połowa wyznaczon</w:t>
      </w:r>
      <w:r w:rsidR="006822C0" w:rsidRPr="007A3FC8">
        <w:rPr>
          <w:rFonts w:asciiTheme="majorBidi" w:hAnsiTheme="majorBidi" w:cstheme="majorBidi"/>
          <w:bCs/>
          <w:iCs/>
          <w:sz w:val="22"/>
          <w:szCs w:val="22"/>
          <w:lang w:eastAsia="ar-SA"/>
        </w:rPr>
        <w:t>ego terminu do składania ofert.</w:t>
      </w:r>
    </w:p>
    <w:p w14:paraId="0077C2EC" w14:textId="0DBD4C2C" w:rsidR="00416E47" w:rsidRPr="007A3FC8" w:rsidRDefault="00BD6D4F" w:rsidP="007A3FC8">
      <w:pPr>
        <w:pStyle w:val="Akapitzlist"/>
        <w:spacing w:after="240" w:line="276" w:lineRule="auto"/>
        <w:ind w:left="0"/>
        <w:jc w:val="both"/>
        <w:rPr>
          <w:rFonts w:asciiTheme="majorBidi" w:hAnsiTheme="majorBidi" w:cstheme="majorBidi"/>
          <w:bCs/>
          <w:iCs/>
          <w:sz w:val="22"/>
          <w:szCs w:val="22"/>
          <w:lang w:eastAsia="ar-SA"/>
        </w:rPr>
      </w:pPr>
      <w:r w:rsidRPr="007A3FC8">
        <w:rPr>
          <w:rFonts w:asciiTheme="majorBidi" w:hAnsiTheme="majorBidi" w:cstheme="majorBidi"/>
          <w:sz w:val="22"/>
          <w:szCs w:val="22"/>
        </w:rPr>
        <w:t xml:space="preserve">2. </w:t>
      </w:r>
      <w:r w:rsidR="001870FA" w:rsidRPr="007A3FC8">
        <w:rPr>
          <w:rFonts w:asciiTheme="majorBidi" w:hAnsiTheme="majorBidi" w:cstheme="majorBidi"/>
          <w:sz w:val="22"/>
          <w:szCs w:val="22"/>
        </w:rPr>
        <w:t>Jeżeli wniosek o wyjaśnienie treści SIWZ wpłynął do Zamawiającego po upływie terminu składania wniosku, o którym mowa w pkt. 1, lub dotyczy udzielonych wyjaśnień, Zamawiający może udzielić wyjaśnień albo pozostawić wniosek bez rozpoznania.</w:t>
      </w:r>
    </w:p>
    <w:p w14:paraId="0C3FF60D" w14:textId="5B69AF52" w:rsidR="0065291E" w:rsidRPr="007A3FC8" w:rsidRDefault="006822C0" w:rsidP="00C212A1">
      <w:pPr>
        <w:pStyle w:val="Bezodstpw"/>
        <w:spacing w:line="276" w:lineRule="auto"/>
        <w:rPr>
          <w:rFonts w:asciiTheme="majorBidi" w:hAnsiTheme="majorBidi" w:cstheme="majorBidi"/>
          <w:b/>
          <w:u w:val="single"/>
        </w:rPr>
      </w:pPr>
      <w:r w:rsidRPr="007A3FC8">
        <w:rPr>
          <w:rFonts w:asciiTheme="majorBidi" w:hAnsiTheme="majorBidi" w:cstheme="majorBidi"/>
          <w:b/>
          <w:u w:val="single"/>
        </w:rPr>
        <w:t>XIII</w:t>
      </w:r>
      <w:r w:rsidR="001870FA" w:rsidRPr="007A3FC8">
        <w:rPr>
          <w:rFonts w:asciiTheme="majorBidi" w:hAnsiTheme="majorBidi" w:cstheme="majorBidi"/>
          <w:b/>
          <w:u w:val="single"/>
        </w:rPr>
        <w:t xml:space="preserve">. </w:t>
      </w:r>
      <w:r w:rsidR="0046014E" w:rsidRPr="007A3FC8">
        <w:rPr>
          <w:rFonts w:asciiTheme="majorBidi" w:hAnsiTheme="majorBidi" w:cstheme="majorBidi"/>
          <w:b/>
          <w:u w:val="single"/>
        </w:rPr>
        <w:t>Zasady i tryb wyboru oferty najkorzystniejszej.</w:t>
      </w:r>
    </w:p>
    <w:p w14:paraId="0CCF0BD8" w14:textId="37B9136D" w:rsidR="001870FA" w:rsidRPr="007A3FC8" w:rsidRDefault="001870FA" w:rsidP="00C212A1">
      <w:pPr>
        <w:pStyle w:val="Akapitzlist"/>
        <w:numPr>
          <w:ilvl w:val="0"/>
          <w:numId w:val="7"/>
        </w:numPr>
        <w:spacing w:line="276" w:lineRule="auto"/>
        <w:ind w:left="284" w:hanging="284"/>
        <w:jc w:val="both"/>
        <w:rPr>
          <w:rFonts w:asciiTheme="majorBidi" w:hAnsiTheme="majorBidi" w:cstheme="majorBidi"/>
          <w:bCs/>
          <w:iCs/>
          <w:sz w:val="22"/>
          <w:szCs w:val="22"/>
          <w:lang w:eastAsia="ar-SA"/>
        </w:rPr>
      </w:pPr>
      <w:r w:rsidRPr="007A3FC8">
        <w:rPr>
          <w:rFonts w:asciiTheme="majorBidi" w:hAnsiTheme="majorBidi" w:cstheme="majorBidi"/>
          <w:bCs/>
          <w:iCs/>
          <w:sz w:val="22"/>
          <w:szCs w:val="22"/>
          <w:lang w:eastAsia="ar-SA"/>
        </w:rPr>
        <w:t>Wyboru najkorzystniejszej oferty dokonuje Komisja przetargowa po uprzednim spr</w:t>
      </w:r>
      <w:r w:rsidR="005E16DB" w:rsidRPr="007A3FC8">
        <w:rPr>
          <w:rFonts w:asciiTheme="majorBidi" w:hAnsiTheme="majorBidi" w:cstheme="majorBidi"/>
          <w:bCs/>
          <w:iCs/>
          <w:sz w:val="22"/>
          <w:szCs w:val="22"/>
          <w:lang w:eastAsia="ar-SA"/>
        </w:rPr>
        <w:t>awdzeniu</w:t>
      </w:r>
      <w:r w:rsidR="00337ED7" w:rsidRPr="007A3FC8">
        <w:rPr>
          <w:rFonts w:asciiTheme="majorBidi" w:hAnsiTheme="majorBidi" w:cstheme="majorBidi"/>
          <w:bCs/>
          <w:iCs/>
          <w:sz w:val="22"/>
          <w:szCs w:val="22"/>
          <w:lang w:eastAsia="ar-SA"/>
        </w:rPr>
        <w:t xml:space="preserve"> </w:t>
      </w:r>
      <w:r w:rsidR="00337ED7" w:rsidRPr="007A3FC8">
        <w:rPr>
          <w:rFonts w:asciiTheme="majorBidi" w:hAnsiTheme="majorBidi" w:cstheme="majorBidi"/>
          <w:bCs/>
          <w:iCs/>
          <w:sz w:val="22"/>
          <w:szCs w:val="22"/>
          <w:lang w:eastAsia="ar-SA"/>
        </w:rPr>
        <w:br/>
      </w:r>
      <w:r w:rsidRPr="007A3FC8">
        <w:rPr>
          <w:rFonts w:asciiTheme="majorBidi" w:hAnsiTheme="majorBidi" w:cstheme="majorBidi"/>
          <w:bCs/>
          <w:iCs/>
          <w:sz w:val="22"/>
          <w:szCs w:val="22"/>
          <w:lang w:eastAsia="ar-SA"/>
        </w:rPr>
        <w:t>i ocenie ofert na podstawie kryter</w:t>
      </w:r>
      <w:r w:rsidR="006822C0" w:rsidRPr="007A3FC8">
        <w:rPr>
          <w:rFonts w:asciiTheme="majorBidi" w:hAnsiTheme="majorBidi" w:cstheme="majorBidi"/>
          <w:bCs/>
          <w:iCs/>
          <w:sz w:val="22"/>
          <w:szCs w:val="22"/>
          <w:lang w:eastAsia="ar-SA"/>
        </w:rPr>
        <w:t xml:space="preserve">iów oceny określonych w pkt X </w:t>
      </w:r>
      <w:r w:rsidRPr="007A3FC8">
        <w:rPr>
          <w:rFonts w:asciiTheme="majorBidi" w:hAnsiTheme="majorBidi" w:cstheme="majorBidi"/>
          <w:bCs/>
          <w:iCs/>
          <w:sz w:val="22"/>
          <w:szCs w:val="22"/>
          <w:lang w:eastAsia="ar-SA"/>
        </w:rPr>
        <w:t>niniejszej SIWZ.</w:t>
      </w:r>
    </w:p>
    <w:p w14:paraId="7E061D01" w14:textId="4710A5A9" w:rsidR="001870FA" w:rsidRPr="007A3FC8" w:rsidRDefault="001870FA" w:rsidP="00C212A1">
      <w:pPr>
        <w:pStyle w:val="Akapitzlist"/>
        <w:numPr>
          <w:ilvl w:val="0"/>
          <w:numId w:val="7"/>
        </w:numPr>
        <w:spacing w:line="276" w:lineRule="auto"/>
        <w:ind w:left="284" w:hanging="284"/>
        <w:jc w:val="both"/>
        <w:rPr>
          <w:rFonts w:asciiTheme="majorBidi" w:hAnsiTheme="majorBidi" w:cstheme="majorBidi"/>
          <w:bCs/>
          <w:iCs/>
          <w:sz w:val="22"/>
          <w:szCs w:val="22"/>
          <w:lang w:eastAsia="ar-SA"/>
        </w:rPr>
      </w:pPr>
      <w:r w:rsidRPr="007A3FC8">
        <w:rPr>
          <w:rFonts w:asciiTheme="majorBidi" w:hAnsiTheme="majorBidi" w:cstheme="majorBidi"/>
          <w:bCs/>
          <w:iCs/>
          <w:sz w:val="22"/>
          <w:szCs w:val="22"/>
          <w:lang w:eastAsia="ar-SA"/>
        </w:rPr>
        <w:t>Komisja przetargowa poprawi w ofertach omyłki o których</w:t>
      </w:r>
      <w:r w:rsidR="00076619" w:rsidRPr="007A3FC8">
        <w:rPr>
          <w:rFonts w:asciiTheme="majorBidi" w:hAnsiTheme="majorBidi" w:cstheme="majorBidi"/>
          <w:bCs/>
          <w:iCs/>
          <w:sz w:val="22"/>
          <w:szCs w:val="22"/>
          <w:lang w:eastAsia="ar-SA"/>
        </w:rPr>
        <w:t>,</w:t>
      </w:r>
      <w:r w:rsidRPr="007A3FC8">
        <w:rPr>
          <w:rFonts w:asciiTheme="majorBidi" w:hAnsiTheme="majorBidi" w:cstheme="majorBidi"/>
          <w:bCs/>
          <w:iCs/>
          <w:sz w:val="22"/>
          <w:szCs w:val="22"/>
          <w:lang w:eastAsia="ar-SA"/>
        </w:rPr>
        <w:t xml:space="preserve"> mowa w art. 87 ust 2 ustawy PZP niezwłocznie zawiadamiając o tym wykonawcę, którego oferta została poprawiona.</w:t>
      </w:r>
    </w:p>
    <w:p w14:paraId="4B93B0C4" w14:textId="380069DC" w:rsidR="001870FA" w:rsidRPr="007A3FC8" w:rsidRDefault="001870FA" w:rsidP="00C212A1">
      <w:pPr>
        <w:pStyle w:val="Akapitzlist"/>
        <w:numPr>
          <w:ilvl w:val="0"/>
          <w:numId w:val="7"/>
        </w:numPr>
        <w:spacing w:line="276" w:lineRule="auto"/>
        <w:ind w:left="284" w:hanging="284"/>
        <w:jc w:val="both"/>
        <w:rPr>
          <w:rFonts w:asciiTheme="majorBidi" w:hAnsiTheme="majorBidi" w:cstheme="majorBidi"/>
          <w:bCs/>
          <w:iCs/>
          <w:sz w:val="22"/>
          <w:szCs w:val="22"/>
          <w:lang w:eastAsia="ar-SA"/>
        </w:rPr>
      </w:pPr>
      <w:r w:rsidRPr="007A3FC8">
        <w:rPr>
          <w:rFonts w:asciiTheme="majorBidi" w:hAnsiTheme="majorBidi" w:cstheme="majorBidi"/>
          <w:bCs/>
          <w:iCs/>
          <w:sz w:val="22"/>
          <w:szCs w:val="22"/>
          <w:lang w:eastAsia="ar-SA"/>
        </w:rPr>
        <w:t xml:space="preserve">Oferta wykonawcy zostanie odrzucona w przypadku wystąpienia którejkolwiek z przesłanek określonych </w:t>
      </w:r>
      <w:r w:rsidR="00A22861">
        <w:rPr>
          <w:rFonts w:asciiTheme="majorBidi" w:hAnsiTheme="majorBidi" w:cstheme="majorBidi"/>
          <w:bCs/>
          <w:iCs/>
          <w:sz w:val="22"/>
          <w:szCs w:val="22"/>
          <w:lang w:eastAsia="ar-SA"/>
        </w:rPr>
        <w:br/>
      </w:r>
      <w:r w:rsidRPr="007A3FC8">
        <w:rPr>
          <w:rFonts w:asciiTheme="majorBidi" w:hAnsiTheme="majorBidi" w:cstheme="majorBidi"/>
          <w:bCs/>
          <w:iCs/>
          <w:sz w:val="22"/>
          <w:szCs w:val="22"/>
          <w:lang w:eastAsia="ar-SA"/>
        </w:rPr>
        <w:t>w art. 89 ust 1 ustawy PZP</w:t>
      </w:r>
      <w:r w:rsidR="00A22861">
        <w:rPr>
          <w:rFonts w:asciiTheme="majorBidi" w:hAnsiTheme="majorBidi" w:cstheme="majorBidi"/>
          <w:bCs/>
          <w:iCs/>
          <w:sz w:val="22"/>
          <w:szCs w:val="22"/>
          <w:lang w:eastAsia="ar-SA"/>
        </w:rPr>
        <w:t>.</w:t>
      </w:r>
    </w:p>
    <w:p w14:paraId="73F4BA80" w14:textId="012F5DB7" w:rsidR="00AC0605" w:rsidRPr="007A3FC8" w:rsidRDefault="001870FA" w:rsidP="007A3FC8">
      <w:pPr>
        <w:pStyle w:val="Akapitzlist"/>
        <w:numPr>
          <w:ilvl w:val="0"/>
          <w:numId w:val="7"/>
        </w:numPr>
        <w:spacing w:after="240" w:line="276" w:lineRule="auto"/>
        <w:ind w:left="284" w:hanging="284"/>
        <w:jc w:val="both"/>
        <w:rPr>
          <w:rFonts w:asciiTheme="majorBidi" w:hAnsiTheme="majorBidi" w:cstheme="majorBidi"/>
          <w:bCs/>
          <w:iCs/>
          <w:sz w:val="22"/>
          <w:szCs w:val="22"/>
          <w:lang w:eastAsia="ar-SA"/>
        </w:rPr>
      </w:pPr>
      <w:r w:rsidRPr="007A3FC8">
        <w:rPr>
          <w:rFonts w:asciiTheme="majorBidi" w:hAnsiTheme="majorBidi" w:cstheme="majorBidi"/>
          <w:bCs/>
          <w:iCs/>
          <w:sz w:val="22"/>
          <w:szCs w:val="22"/>
          <w:lang w:eastAsia="ar-SA"/>
        </w:rPr>
        <w:t>Zamawiający unieważni postępowanie o udzielenie zamówienia publicznego w przypadku wystąpienia którejkolwiek z przesłanek określonych w art. 93 ustawy PZP.</w:t>
      </w:r>
    </w:p>
    <w:p w14:paraId="6BFFF0D7" w14:textId="348F2E6C" w:rsidR="00434C0E" w:rsidRPr="007A3FC8" w:rsidRDefault="006822C0" w:rsidP="00C212A1">
      <w:pPr>
        <w:rPr>
          <w:rFonts w:asciiTheme="majorBidi" w:hAnsiTheme="majorBidi" w:cstheme="majorBidi"/>
          <w:b/>
          <w:bCs/>
          <w:iCs/>
          <w:u w:val="single"/>
          <w:lang w:eastAsia="ar-SA"/>
        </w:rPr>
      </w:pPr>
      <w:r w:rsidRPr="007A3FC8">
        <w:rPr>
          <w:rFonts w:asciiTheme="majorBidi" w:hAnsiTheme="majorBidi" w:cstheme="majorBidi"/>
          <w:b/>
          <w:bCs/>
          <w:iCs/>
          <w:u w:val="single"/>
          <w:lang w:eastAsia="ar-SA"/>
        </w:rPr>
        <w:t>XIV</w:t>
      </w:r>
      <w:r w:rsidR="00434C0E" w:rsidRPr="007A3FC8">
        <w:rPr>
          <w:rFonts w:asciiTheme="majorBidi" w:hAnsiTheme="majorBidi" w:cstheme="majorBidi"/>
          <w:b/>
          <w:bCs/>
          <w:iCs/>
          <w:u w:val="single"/>
          <w:lang w:eastAsia="ar-SA"/>
        </w:rPr>
        <w:t xml:space="preserve">. </w:t>
      </w:r>
      <w:r w:rsidR="0046014E" w:rsidRPr="007A3FC8">
        <w:rPr>
          <w:rFonts w:asciiTheme="majorBidi" w:hAnsiTheme="majorBidi" w:cstheme="majorBidi"/>
          <w:b/>
          <w:bCs/>
          <w:iCs/>
          <w:u w:val="single"/>
          <w:lang w:eastAsia="ar-SA"/>
        </w:rPr>
        <w:t>Termin zawarcia umowy.</w:t>
      </w:r>
    </w:p>
    <w:p w14:paraId="54C75EB7" w14:textId="2698CBDB" w:rsidR="00434C0E" w:rsidRPr="007A3FC8" w:rsidRDefault="00434C0E" w:rsidP="00C212A1">
      <w:pPr>
        <w:pStyle w:val="Akapitzlist"/>
        <w:numPr>
          <w:ilvl w:val="0"/>
          <w:numId w:val="8"/>
        </w:numPr>
        <w:spacing w:line="276" w:lineRule="auto"/>
        <w:ind w:left="284" w:hanging="284"/>
        <w:jc w:val="both"/>
        <w:rPr>
          <w:rFonts w:asciiTheme="majorBidi" w:hAnsiTheme="majorBidi" w:cstheme="majorBidi"/>
          <w:bCs/>
          <w:iCs/>
          <w:sz w:val="22"/>
          <w:szCs w:val="22"/>
          <w:lang w:eastAsia="ar-SA"/>
        </w:rPr>
      </w:pPr>
      <w:r w:rsidRPr="007A3FC8">
        <w:rPr>
          <w:rFonts w:asciiTheme="majorBidi" w:hAnsiTheme="majorBidi" w:cstheme="majorBidi"/>
          <w:bCs/>
          <w:iCs/>
          <w:sz w:val="22"/>
          <w:szCs w:val="22"/>
          <w:lang w:eastAsia="ar-SA"/>
        </w:rPr>
        <w:t xml:space="preserve">Wykonawca, którego oferta zostanie wybrana jako najkorzystniejsza, zobowiązany będzie do zawarcia umowy w terminie określonym przez zamawiającego, nie krótszym niż 5 dni od dnia przesłania zawiadomienia o wyborze oferty najkorzystniejszej za pośrednictwem faksu, z zastrzeżeniem sytuacji określonej w art. 94 ust. 2 pkt. 1) lit. a oraz pkt. 3) lit a ustawy PZP. </w:t>
      </w:r>
    </w:p>
    <w:p w14:paraId="5926B3C4" w14:textId="48744A03" w:rsidR="0039726E" w:rsidRPr="007A3FC8" w:rsidRDefault="00434C0E" w:rsidP="00C212A1">
      <w:pPr>
        <w:pStyle w:val="Akapitzlist"/>
        <w:numPr>
          <w:ilvl w:val="0"/>
          <w:numId w:val="8"/>
        </w:numPr>
        <w:spacing w:after="240" w:line="276" w:lineRule="auto"/>
        <w:ind w:left="284" w:hanging="284"/>
        <w:jc w:val="both"/>
        <w:rPr>
          <w:rFonts w:asciiTheme="majorBidi" w:hAnsiTheme="majorBidi" w:cstheme="majorBidi"/>
          <w:bCs/>
          <w:iCs/>
          <w:sz w:val="22"/>
          <w:szCs w:val="22"/>
          <w:lang w:eastAsia="ar-SA"/>
        </w:rPr>
      </w:pPr>
      <w:r w:rsidRPr="007A3FC8">
        <w:rPr>
          <w:rFonts w:asciiTheme="majorBidi" w:hAnsiTheme="majorBidi" w:cstheme="majorBidi"/>
          <w:bCs/>
          <w:iCs/>
          <w:sz w:val="22"/>
          <w:szCs w:val="22"/>
          <w:lang w:eastAsia="ar-SA"/>
        </w:rPr>
        <w:t>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w:t>
      </w:r>
    </w:p>
    <w:p w14:paraId="3CCB4D3B" w14:textId="77777777" w:rsidR="00D6319D" w:rsidRPr="007A3FC8" w:rsidRDefault="00D6319D" w:rsidP="00C212A1">
      <w:pPr>
        <w:rPr>
          <w:rFonts w:asciiTheme="majorBidi" w:hAnsiTheme="majorBidi" w:cstheme="majorBidi"/>
          <w:b/>
          <w:bCs/>
          <w:iCs/>
          <w:u w:val="single"/>
          <w:lang w:eastAsia="ar-SA"/>
        </w:rPr>
      </w:pPr>
      <w:r w:rsidRPr="007A3FC8">
        <w:rPr>
          <w:rFonts w:asciiTheme="majorBidi" w:hAnsiTheme="majorBidi" w:cstheme="majorBidi"/>
          <w:b/>
          <w:bCs/>
          <w:iCs/>
          <w:u w:val="single"/>
          <w:lang w:eastAsia="ar-SA"/>
        </w:rPr>
        <w:t xml:space="preserve">XV. </w:t>
      </w:r>
      <w:r w:rsidR="0046014E" w:rsidRPr="007A3FC8">
        <w:rPr>
          <w:rFonts w:asciiTheme="majorBidi" w:hAnsiTheme="majorBidi" w:cstheme="majorBidi"/>
          <w:b/>
          <w:bCs/>
          <w:iCs/>
          <w:u w:val="single"/>
          <w:lang w:eastAsia="ar-SA"/>
        </w:rPr>
        <w:t xml:space="preserve">Pozostałe informacje. </w:t>
      </w:r>
    </w:p>
    <w:p w14:paraId="5E5EA0E8" w14:textId="5BE16050" w:rsidR="00D6319D" w:rsidRPr="007A3FC8" w:rsidRDefault="0046014E" w:rsidP="00C212A1">
      <w:pPr>
        <w:pStyle w:val="Akapitzlist"/>
        <w:numPr>
          <w:ilvl w:val="0"/>
          <w:numId w:val="21"/>
        </w:numPr>
        <w:spacing w:line="276" w:lineRule="auto"/>
        <w:jc w:val="both"/>
        <w:rPr>
          <w:rFonts w:asciiTheme="majorBidi" w:hAnsiTheme="majorBidi" w:cstheme="majorBidi"/>
          <w:sz w:val="22"/>
          <w:szCs w:val="22"/>
          <w:lang w:eastAsia="ar-SA"/>
        </w:rPr>
      </w:pPr>
      <w:r w:rsidRPr="007A3FC8">
        <w:rPr>
          <w:rFonts w:asciiTheme="majorBidi" w:hAnsiTheme="majorBidi" w:cstheme="majorBidi"/>
          <w:sz w:val="22"/>
          <w:szCs w:val="22"/>
          <w:lang w:eastAsia="ar-SA"/>
        </w:rPr>
        <w:t>Zamawiający przewiduje dokonania</w:t>
      </w:r>
      <w:r w:rsidR="00D6319D" w:rsidRPr="007A3FC8">
        <w:rPr>
          <w:rFonts w:asciiTheme="majorBidi" w:hAnsiTheme="majorBidi" w:cstheme="majorBidi"/>
          <w:sz w:val="22"/>
          <w:szCs w:val="22"/>
          <w:lang w:eastAsia="ar-SA"/>
        </w:rPr>
        <w:t xml:space="preserve"> zmian umowy w toku jej realizacji w przypadku zaistnienia okoliczności, o których mowa w art. 144.</w:t>
      </w:r>
      <w:r w:rsidR="00BF4497" w:rsidRPr="007A3FC8">
        <w:rPr>
          <w:rFonts w:asciiTheme="majorBidi" w:hAnsiTheme="majorBidi" w:cstheme="majorBidi"/>
          <w:sz w:val="22"/>
          <w:szCs w:val="22"/>
          <w:lang w:eastAsia="ar-SA"/>
        </w:rPr>
        <w:t>1 ustawy PZP</w:t>
      </w:r>
      <w:r w:rsidR="00076619" w:rsidRPr="007A3FC8">
        <w:rPr>
          <w:rFonts w:asciiTheme="majorBidi" w:hAnsiTheme="majorBidi" w:cstheme="majorBidi"/>
          <w:sz w:val="22"/>
          <w:szCs w:val="22"/>
          <w:lang w:eastAsia="ar-SA"/>
        </w:rPr>
        <w:t>.</w:t>
      </w:r>
    </w:p>
    <w:p w14:paraId="6F4FC144" w14:textId="0EEF09E0" w:rsidR="00A65A78" w:rsidRPr="007A3FC8" w:rsidRDefault="00A65A78" w:rsidP="00C212A1">
      <w:pPr>
        <w:pStyle w:val="Akapitzlist"/>
        <w:numPr>
          <w:ilvl w:val="0"/>
          <w:numId w:val="21"/>
        </w:numPr>
        <w:spacing w:line="276" w:lineRule="auto"/>
        <w:jc w:val="both"/>
        <w:rPr>
          <w:rFonts w:asciiTheme="majorBidi" w:hAnsiTheme="majorBidi" w:cstheme="majorBidi"/>
          <w:sz w:val="22"/>
          <w:szCs w:val="22"/>
          <w:lang w:eastAsia="ar-SA"/>
        </w:rPr>
      </w:pPr>
      <w:r w:rsidRPr="007A3FC8">
        <w:rPr>
          <w:rFonts w:asciiTheme="majorBidi" w:hAnsiTheme="majorBidi" w:cstheme="majorBidi"/>
          <w:sz w:val="22"/>
          <w:szCs w:val="22"/>
          <w:lang w:eastAsia="ar-SA"/>
        </w:rPr>
        <w:t xml:space="preserve">Zamawiający przewiduje dokonania zmian przewidzianych we wzorze umowy  – zał. nr </w:t>
      </w:r>
      <w:r w:rsidR="003A1C1A" w:rsidRPr="007A3FC8">
        <w:rPr>
          <w:rFonts w:asciiTheme="majorBidi" w:hAnsiTheme="majorBidi" w:cstheme="majorBidi"/>
          <w:sz w:val="22"/>
          <w:szCs w:val="22"/>
          <w:lang w:eastAsia="ar-SA"/>
        </w:rPr>
        <w:t>2</w:t>
      </w:r>
      <w:r w:rsidRPr="007A3FC8">
        <w:rPr>
          <w:rFonts w:asciiTheme="majorBidi" w:hAnsiTheme="majorBidi" w:cstheme="majorBidi"/>
          <w:sz w:val="22"/>
          <w:szCs w:val="22"/>
          <w:lang w:eastAsia="ar-SA"/>
        </w:rPr>
        <w:t xml:space="preserve"> do SIWZ. </w:t>
      </w:r>
    </w:p>
    <w:p w14:paraId="61B63780" w14:textId="7C37F9EA" w:rsidR="00D6319D" w:rsidRPr="007A3FC8" w:rsidRDefault="00D6319D" w:rsidP="00C212A1">
      <w:pPr>
        <w:pStyle w:val="Akapitzlist"/>
        <w:numPr>
          <w:ilvl w:val="0"/>
          <w:numId w:val="21"/>
        </w:numPr>
        <w:spacing w:line="276" w:lineRule="auto"/>
        <w:jc w:val="both"/>
        <w:rPr>
          <w:rFonts w:asciiTheme="majorBidi" w:hAnsiTheme="majorBidi" w:cstheme="majorBidi"/>
          <w:sz w:val="22"/>
          <w:szCs w:val="22"/>
          <w:lang w:eastAsia="ar-SA"/>
        </w:rPr>
      </w:pPr>
      <w:r w:rsidRPr="007A3FC8">
        <w:rPr>
          <w:rFonts w:asciiTheme="majorBidi" w:hAnsiTheme="majorBidi" w:cstheme="majorBidi"/>
          <w:sz w:val="22"/>
          <w:szCs w:val="22"/>
          <w:lang w:eastAsia="ar-SA"/>
        </w:rPr>
        <w:t>Wszelkie nieuregulowane w niniejszym SIWZ czynności, upr</w:t>
      </w:r>
      <w:r w:rsidR="00F407C4" w:rsidRPr="007A3FC8">
        <w:rPr>
          <w:rFonts w:asciiTheme="majorBidi" w:hAnsiTheme="majorBidi" w:cstheme="majorBidi"/>
          <w:sz w:val="22"/>
          <w:szCs w:val="22"/>
          <w:lang w:eastAsia="ar-SA"/>
        </w:rPr>
        <w:t xml:space="preserve">awnienia, obowiązki Wykonawców </w:t>
      </w:r>
      <w:r w:rsidR="00117E2D" w:rsidRPr="007A3FC8">
        <w:rPr>
          <w:rFonts w:asciiTheme="majorBidi" w:hAnsiTheme="majorBidi" w:cstheme="majorBidi"/>
          <w:sz w:val="22"/>
          <w:szCs w:val="22"/>
          <w:lang w:eastAsia="ar-SA"/>
        </w:rPr>
        <w:br/>
      </w:r>
      <w:r w:rsidRPr="007A3FC8">
        <w:rPr>
          <w:rFonts w:asciiTheme="majorBidi" w:hAnsiTheme="majorBidi" w:cstheme="majorBidi"/>
          <w:sz w:val="22"/>
          <w:szCs w:val="22"/>
          <w:lang w:eastAsia="ar-SA"/>
        </w:rPr>
        <w:t>i Zamawiającego, których ustawa nie nakazała zawierać Zamawiającemu</w:t>
      </w:r>
      <w:r w:rsidR="00117E2D" w:rsidRPr="007A3FC8">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w SIWZ, a które mogą przyczynić się do właściwego przebiegu postępowania, reguluje ustawa PZP.</w:t>
      </w:r>
    </w:p>
    <w:p w14:paraId="015652BA" w14:textId="7E7C6726" w:rsidR="0020517A" w:rsidRPr="007A3FC8" w:rsidRDefault="00F407C4" w:rsidP="00C212A1">
      <w:pPr>
        <w:pStyle w:val="Akapitzlist"/>
        <w:numPr>
          <w:ilvl w:val="0"/>
          <w:numId w:val="21"/>
        </w:numPr>
        <w:spacing w:after="240" w:line="276" w:lineRule="auto"/>
        <w:jc w:val="both"/>
        <w:rPr>
          <w:rFonts w:asciiTheme="majorBidi" w:hAnsiTheme="majorBidi" w:cstheme="majorBidi"/>
          <w:sz w:val="22"/>
          <w:szCs w:val="22"/>
          <w:lang w:eastAsia="ar-SA"/>
        </w:rPr>
      </w:pPr>
      <w:r w:rsidRPr="007A3FC8">
        <w:rPr>
          <w:rFonts w:asciiTheme="majorBidi" w:hAnsiTheme="majorBidi" w:cstheme="majorBidi"/>
          <w:sz w:val="22"/>
          <w:szCs w:val="22"/>
          <w:lang w:eastAsia="ar-SA"/>
        </w:rPr>
        <w:t>W przypadku zmiany przepisów prawa podatkowego w okresie obowiązywania umowy,</w:t>
      </w:r>
      <w:r w:rsidR="00A22861">
        <w:rPr>
          <w:rFonts w:asciiTheme="majorBidi" w:hAnsiTheme="majorBidi" w:cstheme="majorBidi"/>
          <w:sz w:val="22"/>
          <w:szCs w:val="22"/>
          <w:lang w:eastAsia="ar-SA"/>
        </w:rPr>
        <w:t xml:space="preserve"> </w:t>
      </w:r>
      <w:r w:rsidRPr="007A3FC8">
        <w:rPr>
          <w:rFonts w:asciiTheme="majorBidi" w:hAnsiTheme="majorBidi" w:cstheme="majorBidi"/>
          <w:sz w:val="22"/>
          <w:szCs w:val="22"/>
          <w:lang w:eastAsia="ar-SA"/>
        </w:rPr>
        <w:t>w szczególności zmiany stawek podatku VAT, od dnia obowiązywania nowej stawki do cen netto objętych umową doliczany będzie podatek VAT według zmienionej stawki.</w:t>
      </w:r>
    </w:p>
    <w:p w14:paraId="67B05481" w14:textId="10FC99F2" w:rsidR="0020517A" w:rsidRPr="007A3FC8" w:rsidRDefault="00BF05E5" w:rsidP="00C212A1">
      <w:pPr>
        <w:pStyle w:val="Tekstpodstawowy"/>
        <w:spacing w:line="276" w:lineRule="auto"/>
        <w:jc w:val="both"/>
        <w:rPr>
          <w:rFonts w:asciiTheme="majorBidi" w:hAnsiTheme="majorBidi" w:cstheme="majorBidi"/>
          <w:b/>
          <w:sz w:val="22"/>
          <w:szCs w:val="22"/>
          <w:u w:val="single"/>
        </w:rPr>
      </w:pPr>
      <w:proofErr w:type="spellStart"/>
      <w:r w:rsidRPr="007A3FC8">
        <w:rPr>
          <w:rFonts w:asciiTheme="majorBidi" w:hAnsiTheme="majorBidi" w:cstheme="majorBidi"/>
          <w:b/>
          <w:sz w:val="22"/>
          <w:szCs w:val="22"/>
          <w:u w:val="single"/>
        </w:rPr>
        <w:t>a</w:t>
      </w:r>
      <w:r w:rsidR="00B143AE" w:rsidRPr="007A3FC8">
        <w:rPr>
          <w:rFonts w:asciiTheme="majorBidi" w:hAnsiTheme="majorBidi" w:cstheme="majorBidi"/>
          <w:b/>
          <w:sz w:val="22"/>
          <w:szCs w:val="22"/>
          <w:u w:val="single"/>
        </w:rPr>
        <w:t>XVI</w:t>
      </w:r>
      <w:proofErr w:type="spellEnd"/>
      <w:r w:rsidR="0020517A" w:rsidRPr="007A3FC8">
        <w:rPr>
          <w:rFonts w:asciiTheme="majorBidi" w:hAnsiTheme="majorBidi" w:cstheme="majorBidi"/>
          <w:b/>
          <w:sz w:val="22"/>
          <w:szCs w:val="22"/>
          <w:u w:val="single"/>
        </w:rPr>
        <w:t xml:space="preserve">. </w:t>
      </w:r>
      <w:r w:rsidR="0046014E" w:rsidRPr="007A3FC8">
        <w:rPr>
          <w:rFonts w:asciiTheme="majorBidi" w:hAnsiTheme="majorBidi" w:cstheme="majorBidi"/>
          <w:b/>
          <w:sz w:val="22"/>
          <w:szCs w:val="22"/>
          <w:u w:val="single"/>
        </w:rPr>
        <w:t>Informacje o formalnościach, jakie powinny zostać dopełnione przy wyborze oferty w celu zawarcia umowy.</w:t>
      </w:r>
    </w:p>
    <w:p w14:paraId="72A6B5C6" w14:textId="77777777" w:rsidR="0020517A" w:rsidRPr="007A3FC8" w:rsidRDefault="003C06CE" w:rsidP="00C212A1">
      <w:pPr>
        <w:pStyle w:val="Tekstpodstawowy"/>
        <w:spacing w:line="276" w:lineRule="auto"/>
        <w:jc w:val="both"/>
        <w:rPr>
          <w:rFonts w:asciiTheme="majorBidi" w:hAnsiTheme="majorBidi" w:cstheme="majorBidi"/>
          <w:sz w:val="22"/>
          <w:szCs w:val="22"/>
        </w:rPr>
      </w:pPr>
      <w:r w:rsidRPr="007A3FC8">
        <w:rPr>
          <w:rFonts w:asciiTheme="majorBidi" w:hAnsiTheme="majorBidi" w:cstheme="majorBidi"/>
          <w:sz w:val="22"/>
          <w:szCs w:val="22"/>
        </w:rPr>
        <w:t>1.</w:t>
      </w:r>
      <w:r w:rsidR="00261DFB" w:rsidRPr="007A3FC8">
        <w:rPr>
          <w:rFonts w:asciiTheme="majorBidi" w:hAnsiTheme="majorBidi" w:cstheme="majorBidi"/>
          <w:sz w:val="22"/>
          <w:szCs w:val="22"/>
        </w:rPr>
        <w:t xml:space="preserve"> </w:t>
      </w:r>
      <w:r w:rsidR="0020517A" w:rsidRPr="007A3FC8">
        <w:rPr>
          <w:rFonts w:asciiTheme="majorBidi" w:hAnsiTheme="majorBidi" w:cstheme="majorBidi"/>
          <w:sz w:val="22"/>
          <w:szCs w:val="22"/>
        </w:rPr>
        <w:t>Niezwłocznie po wyborze najkorzystniejszej oferty Zamawiający za</w:t>
      </w:r>
      <w:r w:rsidR="005614D4" w:rsidRPr="007A3FC8">
        <w:rPr>
          <w:rFonts w:asciiTheme="majorBidi" w:hAnsiTheme="majorBidi" w:cstheme="majorBidi"/>
          <w:sz w:val="22"/>
          <w:szCs w:val="22"/>
        </w:rPr>
        <w:t>wiadomi</w:t>
      </w:r>
      <w:r w:rsidR="0020517A" w:rsidRPr="007A3FC8">
        <w:rPr>
          <w:rFonts w:asciiTheme="majorBidi" w:hAnsiTheme="majorBidi" w:cstheme="majorBidi"/>
          <w:sz w:val="22"/>
          <w:szCs w:val="22"/>
        </w:rPr>
        <w:t xml:space="preserve"> Wykonawców</w:t>
      </w:r>
      <w:r w:rsidR="00B143AE" w:rsidRPr="007A3FC8">
        <w:rPr>
          <w:rFonts w:asciiTheme="majorBidi" w:hAnsiTheme="majorBidi" w:cstheme="majorBidi"/>
          <w:sz w:val="22"/>
          <w:szCs w:val="22"/>
        </w:rPr>
        <w:t>:</w:t>
      </w:r>
    </w:p>
    <w:p w14:paraId="00985B3A" w14:textId="2156F678" w:rsidR="005614D4" w:rsidRPr="007A3FC8" w:rsidRDefault="0065291E" w:rsidP="00C212A1">
      <w:pPr>
        <w:pStyle w:val="Tekstpodstawowy"/>
        <w:spacing w:line="276" w:lineRule="auto"/>
        <w:ind w:left="709" w:hanging="567"/>
        <w:jc w:val="both"/>
        <w:rPr>
          <w:rFonts w:asciiTheme="majorBidi" w:hAnsiTheme="majorBidi" w:cstheme="majorBidi"/>
          <w:sz w:val="22"/>
          <w:szCs w:val="22"/>
        </w:rPr>
      </w:pPr>
      <w:r w:rsidRPr="007A3FC8">
        <w:rPr>
          <w:rFonts w:asciiTheme="majorBidi" w:hAnsiTheme="majorBidi" w:cstheme="majorBidi"/>
          <w:sz w:val="22"/>
          <w:szCs w:val="22"/>
        </w:rPr>
        <w:t>1.</w:t>
      </w:r>
      <w:r w:rsidR="00E64CFF" w:rsidRPr="007A3FC8">
        <w:rPr>
          <w:rFonts w:asciiTheme="majorBidi" w:hAnsiTheme="majorBidi" w:cstheme="majorBidi"/>
          <w:sz w:val="22"/>
          <w:szCs w:val="22"/>
        </w:rPr>
        <w:t>1</w:t>
      </w:r>
      <w:r w:rsidRPr="007A3FC8">
        <w:rPr>
          <w:rFonts w:asciiTheme="majorBidi" w:hAnsiTheme="majorBidi" w:cstheme="majorBidi"/>
          <w:sz w:val="22"/>
          <w:szCs w:val="22"/>
        </w:rPr>
        <w:t>.</w:t>
      </w:r>
      <w:r w:rsidR="00E22634" w:rsidRPr="007A3FC8">
        <w:rPr>
          <w:rFonts w:asciiTheme="majorBidi" w:hAnsiTheme="majorBidi" w:cstheme="majorBidi"/>
          <w:sz w:val="22"/>
          <w:szCs w:val="22"/>
        </w:rPr>
        <w:t xml:space="preserve"> </w:t>
      </w:r>
      <w:r w:rsidR="00076619" w:rsidRPr="007A3FC8">
        <w:rPr>
          <w:rFonts w:asciiTheme="majorBidi" w:hAnsiTheme="majorBidi" w:cstheme="majorBidi"/>
          <w:sz w:val="22"/>
          <w:szCs w:val="22"/>
        </w:rPr>
        <w:tab/>
      </w:r>
      <w:r w:rsidR="00E64CFF" w:rsidRPr="007A3FC8">
        <w:rPr>
          <w:rFonts w:asciiTheme="majorBidi" w:hAnsiTheme="majorBidi" w:cstheme="majorBidi"/>
          <w:sz w:val="22"/>
          <w:szCs w:val="22"/>
        </w:rPr>
        <w:t>p</w:t>
      </w:r>
      <w:r w:rsidR="005614D4" w:rsidRPr="007A3FC8">
        <w:rPr>
          <w:rFonts w:asciiTheme="majorBidi" w:hAnsiTheme="majorBidi" w:cstheme="majorBidi"/>
          <w:sz w:val="22"/>
          <w:szCs w:val="22"/>
        </w:rPr>
        <w:t xml:space="preserve">odając nazwę (firmę), siedzibę i adres wykonawcy, którego ofertę wybrano oraz uzasadnienie jej wyboru, a także nazwy </w:t>
      </w:r>
      <w:r w:rsidR="004D0879" w:rsidRPr="007A3FC8">
        <w:rPr>
          <w:rFonts w:asciiTheme="majorBidi" w:hAnsiTheme="majorBidi" w:cstheme="majorBidi"/>
          <w:sz w:val="22"/>
          <w:szCs w:val="22"/>
        </w:rPr>
        <w:t>(firmy), siedziby i adresy wykonawców, którzy złożyli oferty wraz ze streszczeniem oceny i porównan</w:t>
      </w:r>
      <w:r w:rsidR="00076619" w:rsidRPr="007A3FC8">
        <w:rPr>
          <w:rFonts w:asciiTheme="majorBidi" w:hAnsiTheme="majorBidi" w:cstheme="majorBidi"/>
          <w:sz w:val="22"/>
          <w:szCs w:val="22"/>
        </w:rPr>
        <w:t xml:space="preserve">ia </w:t>
      </w:r>
      <w:r w:rsidR="004D0879" w:rsidRPr="007A3FC8">
        <w:rPr>
          <w:rFonts w:asciiTheme="majorBidi" w:hAnsiTheme="majorBidi" w:cstheme="majorBidi"/>
          <w:sz w:val="22"/>
          <w:szCs w:val="22"/>
        </w:rPr>
        <w:t xml:space="preserve">złożonych ofert zawierające punktację przyznaną oferentom </w:t>
      </w:r>
      <w:r w:rsidR="007A3FC8">
        <w:rPr>
          <w:rFonts w:asciiTheme="majorBidi" w:hAnsiTheme="majorBidi" w:cstheme="majorBidi"/>
          <w:sz w:val="22"/>
          <w:szCs w:val="22"/>
        </w:rPr>
        <w:br/>
      </w:r>
      <w:r w:rsidR="004D0879" w:rsidRPr="007A3FC8">
        <w:rPr>
          <w:rFonts w:asciiTheme="majorBidi" w:hAnsiTheme="majorBidi" w:cstheme="majorBidi"/>
          <w:sz w:val="22"/>
          <w:szCs w:val="22"/>
        </w:rPr>
        <w:t>w kryteriach oceny ofert i łączną punktację</w:t>
      </w:r>
      <w:r w:rsidR="00F72BC8" w:rsidRPr="007A3FC8">
        <w:rPr>
          <w:rFonts w:asciiTheme="majorBidi" w:hAnsiTheme="majorBidi" w:cstheme="majorBidi"/>
          <w:sz w:val="22"/>
          <w:szCs w:val="22"/>
        </w:rPr>
        <w:t>;</w:t>
      </w:r>
    </w:p>
    <w:p w14:paraId="6FF081EE" w14:textId="6B2737B2" w:rsidR="00E64CFF" w:rsidRPr="007A3FC8" w:rsidRDefault="00E64CFF" w:rsidP="00C212A1">
      <w:pPr>
        <w:pStyle w:val="Tekstpodstawowy"/>
        <w:spacing w:line="276" w:lineRule="auto"/>
        <w:ind w:left="706" w:hanging="564"/>
        <w:jc w:val="both"/>
        <w:rPr>
          <w:rFonts w:asciiTheme="majorBidi" w:hAnsiTheme="majorBidi" w:cstheme="majorBidi"/>
          <w:sz w:val="22"/>
          <w:szCs w:val="22"/>
        </w:rPr>
      </w:pPr>
      <w:r w:rsidRPr="007A3FC8">
        <w:rPr>
          <w:rFonts w:asciiTheme="majorBidi" w:hAnsiTheme="majorBidi" w:cstheme="majorBidi"/>
          <w:sz w:val="22"/>
          <w:szCs w:val="22"/>
        </w:rPr>
        <w:t>1.2</w:t>
      </w:r>
      <w:r w:rsidR="0065291E" w:rsidRPr="007A3FC8">
        <w:rPr>
          <w:rFonts w:asciiTheme="majorBidi" w:hAnsiTheme="majorBidi" w:cstheme="majorBidi"/>
          <w:sz w:val="22"/>
          <w:szCs w:val="22"/>
        </w:rPr>
        <w:t>.</w:t>
      </w:r>
      <w:r w:rsidR="0094324C" w:rsidRPr="007A3FC8">
        <w:rPr>
          <w:rFonts w:asciiTheme="majorBidi" w:hAnsiTheme="majorBidi" w:cstheme="majorBidi"/>
          <w:sz w:val="22"/>
          <w:szCs w:val="22"/>
        </w:rPr>
        <w:t xml:space="preserve"> </w:t>
      </w:r>
      <w:r w:rsidR="00076619" w:rsidRPr="007A3FC8">
        <w:rPr>
          <w:rFonts w:asciiTheme="majorBidi" w:hAnsiTheme="majorBidi" w:cstheme="majorBidi"/>
          <w:sz w:val="22"/>
          <w:szCs w:val="22"/>
        </w:rPr>
        <w:tab/>
      </w:r>
      <w:r w:rsidR="00076619" w:rsidRPr="007A3FC8">
        <w:rPr>
          <w:rFonts w:asciiTheme="majorBidi" w:hAnsiTheme="majorBidi" w:cstheme="majorBidi"/>
          <w:sz w:val="22"/>
          <w:szCs w:val="22"/>
        </w:rPr>
        <w:tab/>
      </w:r>
      <w:r w:rsidR="0094324C" w:rsidRPr="007A3FC8">
        <w:rPr>
          <w:rFonts w:asciiTheme="majorBidi" w:hAnsiTheme="majorBidi" w:cstheme="majorBidi"/>
          <w:sz w:val="22"/>
          <w:szCs w:val="22"/>
        </w:rPr>
        <w:t>o</w:t>
      </w:r>
      <w:r w:rsidR="00E22634" w:rsidRPr="007A3FC8">
        <w:rPr>
          <w:rFonts w:asciiTheme="majorBidi" w:hAnsiTheme="majorBidi" w:cstheme="majorBidi"/>
          <w:sz w:val="22"/>
          <w:szCs w:val="22"/>
        </w:rPr>
        <w:t xml:space="preserve"> </w:t>
      </w:r>
      <w:r w:rsidR="0094324C" w:rsidRPr="007A3FC8">
        <w:rPr>
          <w:rFonts w:asciiTheme="majorBidi" w:hAnsiTheme="majorBidi" w:cstheme="majorBidi"/>
          <w:sz w:val="22"/>
          <w:szCs w:val="22"/>
        </w:rPr>
        <w:t>w</w:t>
      </w:r>
      <w:r w:rsidRPr="007A3FC8">
        <w:rPr>
          <w:rFonts w:asciiTheme="majorBidi" w:hAnsiTheme="majorBidi" w:cstheme="majorBidi"/>
          <w:sz w:val="22"/>
          <w:szCs w:val="22"/>
        </w:rPr>
        <w:t>ykonawcach, których oferty zostały odrzucone, podając uzasadnienie faktyczne</w:t>
      </w:r>
      <w:r w:rsidR="00A22861">
        <w:rPr>
          <w:rFonts w:asciiTheme="majorBidi" w:hAnsiTheme="majorBidi" w:cstheme="majorBidi"/>
          <w:sz w:val="22"/>
          <w:szCs w:val="22"/>
        </w:rPr>
        <w:t xml:space="preserve"> </w:t>
      </w:r>
      <w:r w:rsidRPr="007A3FC8">
        <w:rPr>
          <w:rFonts w:asciiTheme="majorBidi" w:hAnsiTheme="majorBidi" w:cstheme="majorBidi"/>
          <w:sz w:val="22"/>
          <w:szCs w:val="22"/>
        </w:rPr>
        <w:t>i prawne</w:t>
      </w:r>
      <w:r w:rsidR="00F72BC8" w:rsidRPr="007A3FC8">
        <w:rPr>
          <w:rFonts w:asciiTheme="majorBidi" w:hAnsiTheme="majorBidi" w:cstheme="majorBidi"/>
          <w:sz w:val="22"/>
          <w:szCs w:val="22"/>
        </w:rPr>
        <w:t>;</w:t>
      </w:r>
    </w:p>
    <w:p w14:paraId="78B57AB3" w14:textId="09D9B7B3" w:rsidR="00E64CFF" w:rsidRPr="007A3FC8" w:rsidRDefault="00E64CFF" w:rsidP="00C212A1">
      <w:pPr>
        <w:pStyle w:val="Tekstpodstawowy"/>
        <w:spacing w:line="276" w:lineRule="auto"/>
        <w:ind w:left="706" w:hanging="564"/>
        <w:jc w:val="both"/>
        <w:rPr>
          <w:rFonts w:asciiTheme="majorBidi" w:hAnsiTheme="majorBidi" w:cstheme="majorBidi"/>
          <w:sz w:val="22"/>
          <w:szCs w:val="22"/>
        </w:rPr>
      </w:pPr>
      <w:r w:rsidRPr="007A3FC8">
        <w:rPr>
          <w:rFonts w:asciiTheme="majorBidi" w:hAnsiTheme="majorBidi" w:cstheme="majorBidi"/>
          <w:sz w:val="22"/>
          <w:szCs w:val="22"/>
        </w:rPr>
        <w:t>1.3</w:t>
      </w:r>
      <w:r w:rsidR="0065291E" w:rsidRPr="007A3FC8">
        <w:rPr>
          <w:rFonts w:asciiTheme="majorBidi" w:hAnsiTheme="majorBidi" w:cstheme="majorBidi"/>
          <w:sz w:val="22"/>
          <w:szCs w:val="22"/>
        </w:rPr>
        <w:t>.</w:t>
      </w:r>
      <w:r w:rsidR="00E22634" w:rsidRPr="007A3FC8">
        <w:rPr>
          <w:rFonts w:asciiTheme="majorBidi" w:hAnsiTheme="majorBidi" w:cstheme="majorBidi"/>
          <w:sz w:val="22"/>
          <w:szCs w:val="22"/>
        </w:rPr>
        <w:t xml:space="preserve"> </w:t>
      </w:r>
      <w:r w:rsidR="00076619" w:rsidRPr="007A3FC8">
        <w:rPr>
          <w:rFonts w:asciiTheme="majorBidi" w:hAnsiTheme="majorBidi" w:cstheme="majorBidi"/>
          <w:sz w:val="22"/>
          <w:szCs w:val="22"/>
        </w:rPr>
        <w:tab/>
      </w:r>
      <w:r w:rsidR="00076619" w:rsidRPr="007A3FC8">
        <w:rPr>
          <w:rFonts w:asciiTheme="majorBidi" w:hAnsiTheme="majorBidi" w:cstheme="majorBidi"/>
          <w:sz w:val="22"/>
          <w:szCs w:val="22"/>
        </w:rPr>
        <w:tab/>
      </w:r>
      <w:r w:rsidRPr="007A3FC8">
        <w:rPr>
          <w:rFonts w:asciiTheme="majorBidi" w:hAnsiTheme="majorBidi" w:cstheme="majorBidi"/>
          <w:sz w:val="22"/>
          <w:szCs w:val="22"/>
        </w:rPr>
        <w:t>Wykonawcach, którzy zostali wykluczeni z postępowania o udzielenie zamówienia, podając uzasadnienie faktyczne i prawne</w:t>
      </w:r>
      <w:r w:rsidR="00F72BC8" w:rsidRPr="007A3FC8">
        <w:rPr>
          <w:rFonts w:asciiTheme="majorBidi" w:hAnsiTheme="majorBidi" w:cstheme="majorBidi"/>
          <w:sz w:val="22"/>
          <w:szCs w:val="22"/>
        </w:rPr>
        <w:t>.</w:t>
      </w:r>
    </w:p>
    <w:p w14:paraId="4290F687" w14:textId="62CF51ED" w:rsidR="00AC0605" w:rsidRPr="007A3FC8" w:rsidRDefault="00E64CFF" w:rsidP="007A3FC8">
      <w:pPr>
        <w:pStyle w:val="Tekstpodstawowy"/>
        <w:spacing w:line="276" w:lineRule="auto"/>
        <w:ind w:left="284" w:hanging="284"/>
        <w:jc w:val="both"/>
        <w:rPr>
          <w:rFonts w:asciiTheme="majorBidi" w:hAnsiTheme="majorBidi" w:cstheme="majorBidi"/>
          <w:sz w:val="22"/>
          <w:szCs w:val="22"/>
        </w:rPr>
      </w:pPr>
      <w:r w:rsidRPr="007A3FC8">
        <w:rPr>
          <w:rFonts w:asciiTheme="majorBidi" w:hAnsiTheme="majorBidi" w:cstheme="majorBidi"/>
          <w:sz w:val="22"/>
          <w:szCs w:val="22"/>
        </w:rPr>
        <w:t>2. Niezwłocznie po wyborze najkorzystniejszej oferty Zamawiający zamieści informację</w:t>
      </w:r>
      <w:r w:rsidR="00A22861">
        <w:rPr>
          <w:rFonts w:asciiTheme="majorBidi" w:hAnsiTheme="majorBidi" w:cstheme="majorBidi"/>
          <w:sz w:val="22"/>
          <w:szCs w:val="22"/>
        </w:rPr>
        <w:t xml:space="preserve"> </w:t>
      </w:r>
      <w:r w:rsidRPr="007A3FC8">
        <w:rPr>
          <w:rFonts w:asciiTheme="majorBidi" w:hAnsiTheme="majorBidi" w:cstheme="majorBidi"/>
          <w:sz w:val="22"/>
          <w:szCs w:val="22"/>
        </w:rPr>
        <w:t xml:space="preserve">o których mowa </w:t>
      </w:r>
      <w:r w:rsidR="00A22861">
        <w:rPr>
          <w:rFonts w:asciiTheme="majorBidi" w:hAnsiTheme="majorBidi" w:cstheme="majorBidi"/>
          <w:sz w:val="22"/>
          <w:szCs w:val="22"/>
        </w:rPr>
        <w:br/>
      </w:r>
      <w:r w:rsidRPr="007A3FC8">
        <w:rPr>
          <w:rFonts w:asciiTheme="majorBidi" w:hAnsiTheme="majorBidi" w:cstheme="majorBidi"/>
          <w:sz w:val="22"/>
          <w:szCs w:val="22"/>
        </w:rPr>
        <w:t>w pkt. 1.1. na swojej stronie internetowej oraz w miejscu publicznie dostępnym w swojej siedzibie.</w:t>
      </w:r>
    </w:p>
    <w:p w14:paraId="05BC2EFF" w14:textId="1D4A0164" w:rsidR="00E8477F" w:rsidRDefault="00E64CFF" w:rsidP="00E8477F">
      <w:pPr>
        <w:ind w:left="284" w:hanging="284"/>
        <w:jc w:val="both"/>
        <w:rPr>
          <w:rFonts w:asciiTheme="majorBidi" w:hAnsiTheme="majorBidi" w:cstheme="majorBidi"/>
        </w:rPr>
      </w:pPr>
      <w:r w:rsidRPr="007A3FC8">
        <w:rPr>
          <w:rFonts w:asciiTheme="majorBidi" w:hAnsiTheme="majorBidi" w:cstheme="majorBidi"/>
        </w:rPr>
        <w:t xml:space="preserve">3. </w:t>
      </w:r>
      <w:r w:rsidR="008943A1" w:rsidRPr="007A3FC8">
        <w:rPr>
          <w:rFonts w:asciiTheme="majorBidi" w:hAnsiTheme="majorBidi" w:cstheme="majorBidi"/>
        </w:rPr>
        <w:t xml:space="preserve"> </w:t>
      </w:r>
      <w:r w:rsidRPr="007A3FC8">
        <w:rPr>
          <w:rFonts w:asciiTheme="majorBidi" w:hAnsiTheme="majorBidi" w:cstheme="majorBidi"/>
        </w:rPr>
        <w:t>Jeżeli wykonawca, którego oferta została wybrana, uchyla się od</w:t>
      </w:r>
      <w:r w:rsidR="00FD03DF">
        <w:rPr>
          <w:rFonts w:asciiTheme="majorBidi" w:hAnsiTheme="majorBidi" w:cstheme="majorBidi"/>
        </w:rPr>
        <w:t xml:space="preserve"> zawarcia umowy w sprawie</w:t>
      </w:r>
      <w:r w:rsidRPr="007A3FC8">
        <w:rPr>
          <w:rFonts w:asciiTheme="majorBidi" w:hAnsiTheme="majorBidi" w:cstheme="majorBidi"/>
        </w:rPr>
        <w:t xml:space="preserve"> zamówienia publicznego lub nie wnosi wymaganego zabezpieczenia należytego wykonania umowy, zamawiający może wybrać ofertę najkorzystniejszą spośród pozostałych ofert bez przeprowadzania</w:t>
      </w:r>
      <w:r w:rsidR="00BB5FBB" w:rsidRPr="007A3FC8">
        <w:rPr>
          <w:rFonts w:asciiTheme="majorBidi" w:hAnsiTheme="majorBidi" w:cstheme="majorBidi"/>
        </w:rPr>
        <w:t xml:space="preserve"> </w:t>
      </w:r>
      <w:r w:rsidRPr="007A3FC8">
        <w:rPr>
          <w:rFonts w:asciiTheme="majorBidi" w:hAnsiTheme="majorBidi" w:cstheme="majorBidi"/>
        </w:rPr>
        <w:t xml:space="preserve">ich ponownego badania </w:t>
      </w:r>
      <w:r w:rsidR="00FD03DF">
        <w:rPr>
          <w:rFonts w:asciiTheme="majorBidi" w:hAnsiTheme="majorBidi" w:cstheme="majorBidi"/>
        </w:rPr>
        <w:br/>
      </w:r>
      <w:r w:rsidRPr="007A3FC8">
        <w:rPr>
          <w:rFonts w:asciiTheme="majorBidi" w:hAnsiTheme="majorBidi" w:cstheme="majorBidi"/>
        </w:rPr>
        <w:t>i oceny, chyba że zachodzą przesłanki unieważnienia postępowania, o</w:t>
      </w:r>
      <w:r w:rsidR="00605A05" w:rsidRPr="007A3FC8">
        <w:rPr>
          <w:rFonts w:asciiTheme="majorBidi" w:hAnsiTheme="majorBidi" w:cstheme="majorBidi"/>
        </w:rPr>
        <w:t xml:space="preserve"> których mowa w art. 93 ust</w:t>
      </w:r>
      <w:r w:rsidR="00FD03DF">
        <w:rPr>
          <w:rFonts w:asciiTheme="majorBidi" w:hAnsiTheme="majorBidi" w:cstheme="majorBidi"/>
        </w:rPr>
        <w:t>. 1.</w:t>
      </w:r>
    </w:p>
    <w:p w14:paraId="3B242A07" w14:textId="61081F14" w:rsidR="000B180C" w:rsidRDefault="000B180C" w:rsidP="00E8477F">
      <w:pPr>
        <w:ind w:left="284" w:hanging="284"/>
        <w:jc w:val="both"/>
        <w:rPr>
          <w:rFonts w:asciiTheme="majorBidi" w:hAnsiTheme="majorBidi" w:cstheme="majorBidi"/>
        </w:rPr>
      </w:pPr>
    </w:p>
    <w:p w14:paraId="0F9D34D6" w14:textId="5257F281" w:rsidR="000B180C" w:rsidRDefault="000B180C" w:rsidP="00E8477F">
      <w:pPr>
        <w:ind w:left="284" w:hanging="284"/>
        <w:jc w:val="both"/>
        <w:rPr>
          <w:rFonts w:asciiTheme="majorBidi" w:hAnsiTheme="majorBidi" w:cstheme="majorBidi"/>
        </w:rPr>
      </w:pPr>
    </w:p>
    <w:p w14:paraId="12FF1D5A" w14:textId="32D48EF4" w:rsidR="000B180C" w:rsidRDefault="000B180C" w:rsidP="00E8477F">
      <w:pPr>
        <w:ind w:left="284" w:hanging="284"/>
        <w:jc w:val="both"/>
        <w:rPr>
          <w:rFonts w:asciiTheme="majorBidi" w:hAnsiTheme="majorBidi" w:cstheme="majorBidi"/>
        </w:rPr>
      </w:pPr>
    </w:p>
    <w:p w14:paraId="1F7CE62F" w14:textId="2C03B3C7" w:rsidR="000B180C" w:rsidRDefault="000B180C" w:rsidP="00E8477F">
      <w:pPr>
        <w:ind w:left="284" w:hanging="284"/>
        <w:jc w:val="both"/>
        <w:rPr>
          <w:rFonts w:asciiTheme="majorBidi" w:hAnsiTheme="majorBidi" w:cstheme="majorBidi"/>
        </w:rPr>
      </w:pPr>
    </w:p>
    <w:p w14:paraId="2514A38D" w14:textId="751866F0" w:rsidR="000B180C" w:rsidRDefault="000B180C" w:rsidP="00E8477F">
      <w:pPr>
        <w:ind w:left="284" w:hanging="284"/>
        <w:jc w:val="both"/>
        <w:rPr>
          <w:rFonts w:asciiTheme="majorBidi" w:hAnsiTheme="majorBidi" w:cstheme="majorBidi"/>
        </w:rPr>
      </w:pPr>
    </w:p>
    <w:p w14:paraId="6FBD1463" w14:textId="61B9A424" w:rsidR="000B180C" w:rsidRDefault="000B180C" w:rsidP="00E8477F">
      <w:pPr>
        <w:ind w:left="284" w:hanging="284"/>
        <w:jc w:val="both"/>
        <w:rPr>
          <w:rFonts w:asciiTheme="majorBidi" w:hAnsiTheme="majorBidi" w:cstheme="majorBidi"/>
        </w:rPr>
      </w:pPr>
    </w:p>
    <w:p w14:paraId="29DAE188" w14:textId="0ADFEA76" w:rsidR="00BD547C" w:rsidRDefault="00BD547C" w:rsidP="00E8477F">
      <w:pPr>
        <w:ind w:left="284" w:hanging="284"/>
        <w:jc w:val="both"/>
        <w:rPr>
          <w:rFonts w:asciiTheme="majorBidi" w:hAnsiTheme="majorBidi" w:cstheme="majorBidi"/>
        </w:rPr>
      </w:pPr>
    </w:p>
    <w:p w14:paraId="4B3271D4" w14:textId="77777777" w:rsidR="00B16B44" w:rsidRDefault="00B16B44" w:rsidP="00E8477F">
      <w:pPr>
        <w:ind w:left="284" w:hanging="284"/>
        <w:jc w:val="both"/>
        <w:rPr>
          <w:rFonts w:asciiTheme="majorBidi" w:hAnsiTheme="majorBidi" w:cstheme="majorBidi"/>
        </w:rPr>
      </w:pPr>
    </w:p>
    <w:p w14:paraId="267BAF0F" w14:textId="77777777" w:rsidR="00BD547C" w:rsidRDefault="00BD547C" w:rsidP="00E8477F">
      <w:pPr>
        <w:ind w:left="284" w:hanging="284"/>
        <w:jc w:val="both"/>
        <w:rPr>
          <w:rFonts w:asciiTheme="majorBidi" w:hAnsiTheme="majorBidi" w:cstheme="majorBidi"/>
        </w:rPr>
      </w:pPr>
    </w:p>
    <w:p w14:paraId="78355DE3" w14:textId="77777777" w:rsidR="000B180C" w:rsidRPr="007A3FC8" w:rsidRDefault="000B180C" w:rsidP="00E8477F">
      <w:pPr>
        <w:ind w:left="284" w:hanging="284"/>
        <w:jc w:val="both"/>
        <w:rPr>
          <w:rFonts w:asciiTheme="majorBidi" w:hAnsiTheme="majorBidi" w:cstheme="majorBidi"/>
        </w:rPr>
      </w:pPr>
    </w:p>
    <w:p w14:paraId="5FDA94C4" w14:textId="0306A7FF" w:rsidR="0039726E" w:rsidRPr="00FD03DF" w:rsidRDefault="000B767D" w:rsidP="00E8477F">
      <w:pPr>
        <w:widowControl w:val="0"/>
        <w:suppressAutoHyphens/>
        <w:autoSpaceDE w:val="0"/>
        <w:spacing w:after="0"/>
        <w:rPr>
          <w:rFonts w:asciiTheme="majorBidi" w:hAnsiTheme="majorBidi" w:cstheme="majorBidi"/>
          <w:b/>
          <w:u w:val="single"/>
          <w:lang w:eastAsia="ar-SA"/>
        </w:rPr>
      </w:pPr>
      <w:r w:rsidRPr="00FD03DF">
        <w:rPr>
          <w:rFonts w:asciiTheme="majorBidi" w:hAnsiTheme="majorBidi" w:cstheme="majorBidi"/>
          <w:b/>
          <w:u w:val="single"/>
          <w:lang w:eastAsia="ar-SA"/>
        </w:rPr>
        <w:t>Załączniki:</w:t>
      </w:r>
    </w:p>
    <w:p w14:paraId="4E38A416" w14:textId="63133714" w:rsidR="002F7B61" w:rsidRPr="00FD03DF" w:rsidRDefault="002F7B61" w:rsidP="00C212A1">
      <w:pPr>
        <w:pStyle w:val="Akapitzlist"/>
        <w:widowControl w:val="0"/>
        <w:numPr>
          <w:ilvl w:val="0"/>
          <w:numId w:val="22"/>
        </w:numPr>
        <w:suppressAutoHyphens/>
        <w:autoSpaceDE w:val="0"/>
        <w:spacing w:line="276" w:lineRule="auto"/>
        <w:rPr>
          <w:rFonts w:asciiTheme="majorBidi" w:hAnsiTheme="majorBidi" w:cstheme="majorBidi"/>
          <w:sz w:val="22"/>
          <w:szCs w:val="22"/>
          <w:lang w:eastAsia="ar-SA"/>
        </w:rPr>
      </w:pPr>
      <w:r w:rsidRPr="00FD03DF">
        <w:rPr>
          <w:rFonts w:asciiTheme="majorBidi" w:hAnsiTheme="majorBidi" w:cstheme="majorBidi"/>
          <w:sz w:val="22"/>
          <w:szCs w:val="22"/>
          <w:lang w:eastAsia="ar-SA"/>
        </w:rPr>
        <w:t xml:space="preserve">Wzór formularza ofertowego </w:t>
      </w:r>
      <w:r w:rsidR="000B767D" w:rsidRPr="00FD03DF">
        <w:rPr>
          <w:rFonts w:asciiTheme="majorBidi" w:hAnsiTheme="majorBidi" w:cstheme="majorBidi"/>
          <w:sz w:val="22"/>
          <w:szCs w:val="22"/>
          <w:lang w:eastAsia="ar-SA"/>
        </w:rPr>
        <w:t>(Załącznik 1 do SIWZ)</w:t>
      </w:r>
      <w:r w:rsidR="00B4249A" w:rsidRPr="00FD03DF">
        <w:rPr>
          <w:rFonts w:asciiTheme="majorBidi" w:hAnsiTheme="majorBidi" w:cstheme="majorBidi"/>
          <w:sz w:val="22"/>
          <w:szCs w:val="22"/>
          <w:lang w:eastAsia="ar-SA"/>
        </w:rPr>
        <w:t>;</w:t>
      </w:r>
    </w:p>
    <w:p w14:paraId="1A9F0F1B" w14:textId="77777777" w:rsidR="00117E2D" w:rsidRPr="00FD03DF" w:rsidRDefault="003A1C1A" w:rsidP="00C212A1">
      <w:pPr>
        <w:pStyle w:val="Akapitzlist"/>
        <w:widowControl w:val="0"/>
        <w:numPr>
          <w:ilvl w:val="0"/>
          <w:numId w:val="22"/>
        </w:numPr>
        <w:suppressAutoHyphens/>
        <w:autoSpaceDE w:val="0"/>
        <w:spacing w:line="276" w:lineRule="auto"/>
        <w:rPr>
          <w:rFonts w:asciiTheme="majorBidi" w:hAnsiTheme="majorBidi" w:cstheme="majorBidi"/>
          <w:sz w:val="22"/>
          <w:szCs w:val="22"/>
          <w:lang w:eastAsia="ar-SA"/>
        </w:rPr>
      </w:pPr>
      <w:r w:rsidRPr="00FD03DF">
        <w:rPr>
          <w:rFonts w:asciiTheme="majorBidi" w:hAnsiTheme="majorBidi" w:cstheme="majorBidi"/>
          <w:sz w:val="22"/>
          <w:szCs w:val="22"/>
          <w:lang w:eastAsia="ar-SA"/>
        </w:rPr>
        <w:t>Wzór umowy (Załącznik 2</w:t>
      </w:r>
      <w:r w:rsidR="00C533D1" w:rsidRPr="00FD03DF">
        <w:rPr>
          <w:rFonts w:asciiTheme="majorBidi" w:hAnsiTheme="majorBidi" w:cstheme="majorBidi"/>
          <w:sz w:val="22"/>
          <w:szCs w:val="22"/>
          <w:lang w:eastAsia="ar-SA"/>
        </w:rPr>
        <w:t xml:space="preserve"> do SIWZ)</w:t>
      </w:r>
      <w:r w:rsidR="00B4249A" w:rsidRPr="00FD03DF">
        <w:rPr>
          <w:rFonts w:asciiTheme="majorBidi" w:hAnsiTheme="majorBidi" w:cstheme="majorBidi"/>
          <w:sz w:val="22"/>
          <w:szCs w:val="22"/>
          <w:lang w:eastAsia="ar-SA"/>
        </w:rPr>
        <w:t>;</w:t>
      </w:r>
    </w:p>
    <w:p w14:paraId="0114A0A7" w14:textId="1B22A19F" w:rsidR="00B53933" w:rsidRPr="00FD03DF" w:rsidRDefault="00B53933" w:rsidP="00C212A1">
      <w:pPr>
        <w:pStyle w:val="Akapitzlist"/>
        <w:widowControl w:val="0"/>
        <w:numPr>
          <w:ilvl w:val="0"/>
          <w:numId w:val="22"/>
        </w:numPr>
        <w:suppressAutoHyphens/>
        <w:autoSpaceDE w:val="0"/>
        <w:spacing w:line="276" w:lineRule="auto"/>
        <w:rPr>
          <w:rFonts w:asciiTheme="majorBidi" w:hAnsiTheme="majorBidi" w:cstheme="majorBidi"/>
          <w:sz w:val="22"/>
          <w:szCs w:val="22"/>
          <w:lang w:eastAsia="ar-SA"/>
        </w:rPr>
      </w:pPr>
      <w:r w:rsidRPr="00FD03DF">
        <w:rPr>
          <w:rFonts w:asciiTheme="majorBidi" w:hAnsiTheme="majorBidi" w:cstheme="majorBidi"/>
          <w:sz w:val="22"/>
          <w:szCs w:val="22"/>
          <w:lang w:eastAsia="ar-SA"/>
        </w:rPr>
        <w:t>Opis przedmiotu zamówienia ( Załącznik nr 2a OPZ  do SIWZ);</w:t>
      </w:r>
    </w:p>
    <w:p w14:paraId="6E8201A0" w14:textId="6FA45C24" w:rsidR="000B767D" w:rsidRPr="00FD03DF" w:rsidRDefault="00D2423E" w:rsidP="00C212A1">
      <w:pPr>
        <w:pStyle w:val="Akapitzlist"/>
        <w:widowControl w:val="0"/>
        <w:numPr>
          <w:ilvl w:val="0"/>
          <w:numId w:val="22"/>
        </w:numPr>
        <w:suppressAutoHyphens/>
        <w:autoSpaceDE w:val="0"/>
        <w:spacing w:line="276" w:lineRule="auto"/>
        <w:rPr>
          <w:rFonts w:asciiTheme="majorBidi" w:hAnsiTheme="majorBidi" w:cstheme="majorBidi"/>
          <w:sz w:val="22"/>
          <w:szCs w:val="22"/>
          <w:lang w:eastAsia="ar-SA"/>
        </w:rPr>
      </w:pPr>
      <w:r w:rsidRPr="00FD03DF">
        <w:rPr>
          <w:rFonts w:asciiTheme="majorBidi" w:hAnsiTheme="majorBidi" w:cstheme="majorBidi"/>
          <w:sz w:val="22"/>
          <w:szCs w:val="22"/>
          <w:lang w:eastAsia="ar-SA"/>
        </w:rPr>
        <w:t>O</w:t>
      </w:r>
      <w:r w:rsidR="000B767D" w:rsidRPr="00FD03DF">
        <w:rPr>
          <w:rFonts w:asciiTheme="majorBidi" w:hAnsiTheme="majorBidi" w:cstheme="majorBidi"/>
          <w:sz w:val="22"/>
          <w:szCs w:val="22"/>
          <w:lang w:eastAsia="ar-SA"/>
        </w:rPr>
        <w:t>świadczenie o braku pod</w:t>
      </w:r>
      <w:r w:rsidRPr="00FD03DF">
        <w:rPr>
          <w:rFonts w:asciiTheme="majorBidi" w:hAnsiTheme="majorBidi" w:cstheme="majorBidi"/>
          <w:sz w:val="22"/>
          <w:szCs w:val="22"/>
          <w:lang w:eastAsia="ar-SA"/>
        </w:rPr>
        <w:t xml:space="preserve">staw do wykluczenia (Załącznik </w:t>
      </w:r>
      <w:r w:rsidR="003A1C1A" w:rsidRPr="00FD03DF">
        <w:rPr>
          <w:rFonts w:asciiTheme="majorBidi" w:hAnsiTheme="majorBidi" w:cstheme="majorBidi"/>
          <w:sz w:val="22"/>
          <w:szCs w:val="22"/>
          <w:lang w:eastAsia="ar-SA"/>
        </w:rPr>
        <w:t>3</w:t>
      </w:r>
      <w:r w:rsidR="000B767D" w:rsidRPr="00FD03DF">
        <w:rPr>
          <w:rFonts w:asciiTheme="majorBidi" w:hAnsiTheme="majorBidi" w:cstheme="majorBidi"/>
          <w:sz w:val="22"/>
          <w:szCs w:val="22"/>
          <w:lang w:eastAsia="ar-SA"/>
        </w:rPr>
        <w:t xml:space="preserve"> do SIWZ)</w:t>
      </w:r>
      <w:r w:rsidR="00B4249A" w:rsidRPr="00FD03DF">
        <w:rPr>
          <w:rFonts w:asciiTheme="majorBidi" w:hAnsiTheme="majorBidi" w:cstheme="majorBidi"/>
          <w:sz w:val="22"/>
          <w:szCs w:val="22"/>
          <w:lang w:eastAsia="ar-SA"/>
        </w:rPr>
        <w:t>;</w:t>
      </w:r>
    </w:p>
    <w:p w14:paraId="0C853E4E" w14:textId="3CB46570" w:rsidR="007C6E65" w:rsidRPr="00FD03DF" w:rsidRDefault="00D2423E" w:rsidP="00C212A1">
      <w:pPr>
        <w:pStyle w:val="Akapitzlist"/>
        <w:widowControl w:val="0"/>
        <w:numPr>
          <w:ilvl w:val="0"/>
          <w:numId w:val="22"/>
        </w:numPr>
        <w:suppressAutoHyphens/>
        <w:autoSpaceDE w:val="0"/>
        <w:spacing w:line="276" w:lineRule="auto"/>
        <w:rPr>
          <w:rFonts w:asciiTheme="majorBidi" w:hAnsiTheme="majorBidi" w:cstheme="majorBidi"/>
          <w:sz w:val="22"/>
          <w:szCs w:val="22"/>
          <w:lang w:eastAsia="ar-SA"/>
        </w:rPr>
      </w:pPr>
      <w:r w:rsidRPr="00FD03DF">
        <w:rPr>
          <w:rFonts w:asciiTheme="majorBidi" w:hAnsiTheme="majorBidi" w:cstheme="majorBidi"/>
          <w:sz w:val="22"/>
          <w:szCs w:val="22"/>
          <w:lang w:eastAsia="ar-SA"/>
        </w:rPr>
        <w:t>O</w:t>
      </w:r>
      <w:r w:rsidR="000B767D" w:rsidRPr="00FD03DF">
        <w:rPr>
          <w:rFonts w:asciiTheme="majorBidi" w:hAnsiTheme="majorBidi" w:cstheme="majorBidi"/>
          <w:sz w:val="22"/>
          <w:szCs w:val="22"/>
          <w:lang w:eastAsia="ar-SA"/>
        </w:rPr>
        <w:t>świadczenie o spełnianiu warunków udz</w:t>
      </w:r>
      <w:r w:rsidRPr="00FD03DF">
        <w:rPr>
          <w:rFonts w:asciiTheme="majorBidi" w:hAnsiTheme="majorBidi" w:cstheme="majorBidi"/>
          <w:sz w:val="22"/>
          <w:szCs w:val="22"/>
          <w:lang w:eastAsia="ar-SA"/>
        </w:rPr>
        <w:t xml:space="preserve">iału w postępowaniu (Załącznik </w:t>
      </w:r>
      <w:r w:rsidR="003A1C1A" w:rsidRPr="00FD03DF">
        <w:rPr>
          <w:rFonts w:asciiTheme="majorBidi" w:hAnsiTheme="majorBidi" w:cstheme="majorBidi"/>
          <w:sz w:val="22"/>
          <w:szCs w:val="22"/>
          <w:lang w:eastAsia="ar-SA"/>
        </w:rPr>
        <w:t>4</w:t>
      </w:r>
      <w:r w:rsidR="000B767D" w:rsidRPr="00FD03DF">
        <w:rPr>
          <w:rFonts w:asciiTheme="majorBidi" w:hAnsiTheme="majorBidi" w:cstheme="majorBidi"/>
          <w:sz w:val="22"/>
          <w:szCs w:val="22"/>
          <w:lang w:eastAsia="ar-SA"/>
        </w:rPr>
        <w:t xml:space="preserve"> do SIWZ)</w:t>
      </w:r>
      <w:r w:rsidR="00B4249A" w:rsidRPr="00FD03DF">
        <w:rPr>
          <w:rFonts w:asciiTheme="majorBidi" w:hAnsiTheme="majorBidi" w:cstheme="majorBidi"/>
          <w:sz w:val="22"/>
          <w:szCs w:val="22"/>
          <w:lang w:eastAsia="ar-SA"/>
        </w:rPr>
        <w:t>;</w:t>
      </w:r>
    </w:p>
    <w:p w14:paraId="0D4E2F89" w14:textId="24C6056C" w:rsidR="00957BDF" w:rsidRPr="00D241F5" w:rsidRDefault="00536428" w:rsidP="00D241F5">
      <w:pPr>
        <w:pStyle w:val="Akapitzlist"/>
        <w:numPr>
          <w:ilvl w:val="0"/>
          <w:numId w:val="22"/>
        </w:numPr>
        <w:spacing w:line="276" w:lineRule="auto"/>
        <w:rPr>
          <w:rFonts w:asciiTheme="majorBidi" w:hAnsiTheme="majorBidi" w:cstheme="majorBidi"/>
          <w:sz w:val="22"/>
          <w:szCs w:val="22"/>
          <w:lang w:eastAsia="ar-SA"/>
        </w:rPr>
      </w:pPr>
      <w:r w:rsidRPr="00FD03DF">
        <w:rPr>
          <w:rFonts w:asciiTheme="majorBidi" w:hAnsiTheme="majorBidi" w:cstheme="majorBidi"/>
          <w:sz w:val="22"/>
          <w:szCs w:val="22"/>
          <w:lang w:eastAsia="ar-SA"/>
        </w:rPr>
        <w:t>Oświadczenie o</w:t>
      </w:r>
      <w:r w:rsidR="003A1C1A" w:rsidRPr="00FD03DF">
        <w:rPr>
          <w:rFonts w:asciiTheme="majorBidi" w:hAnsiTheme="majorBidi" w:cstheme="majorBidi"/>
          <w:sz w:val="22"/>
          <w:szCs w:val="22"/>
          <w:lang w:eastAsia="ar-SA"/>
        </w:rPr>
        <w:t xml:space="preserve"> grupie kapitałowej (Załącznik 5</w:t>
      </w:r>
      <w:r w:rsidRPr="00FD03DF">
        <w:rPr>
          <w:rFonts w:asciiTheme="majorBidi" w:hAnsiTheme="majorBidi" w:cstheme="majorBidi"/>
          <w:sz w:val="22"/>
          <w:szCs w:val="22"/>
          <w:lang w:eastAsia="ar-SA"/>
        </w:rPr>
        <w:t xml:space="preserve"> do SIWZ)</w:t>
      </w:r>
      <w:r w:rsidR="00B4249A" w:rsidRPr="00FD03DF">
        <w:rPr>
          <w:rFonts w:asciiTheme="majorBidi" w:hAnsiTheme="majorBidi" w:cstheme="majorBidi"/>
          <w:sz w:val="22"/>
          <w:szCs w:val="22"/>
          <w:lang w:eastAsia="ar-SA"/>
        </w:rPr>
        <w:t>.</w:t>
      </w:r>
    </w:p>
    <w:sectPr w:rsidR="00957BDF" w:rsidRPr="00D241F5" w:rsidSect="00FF3B93">
      <w:headerReference w:type="default" r:id="rId10"/>
      <w:footerReference w:type="even" r:id="rId11"/>
      <w:footerReference w:type="default" r:id="rId1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35FC2" w14:textId="77777777" w:rsidR="00955EA7" w:rsidRDefault="00955EA7" w:rsidP="00123720">
      <w:pPr>
        <w:spacing w:after="0" w:line="240" w:lineRule="auto"/>
      </w:pPr>
      <w:r>
        <w:separator/>
      </w:r>
    </w:p>
  </w:endnote>
  <w:endnote w:type="continuationSeparator" w:id="0">
    <w:p w14:paraId="229DBF5D" w14:textId="77777777" w:rsidR="00955EA7" w:rsidRDefault="00955EA7"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ertus Extra Bold">
    <w:altName w:val="Candara"/>
    <w:charset w:val="EE"/>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D285" w14:textId="77777777" w:rsidR="00955EA7" w:rsidRDefault="00955E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5227CE" w14:textId="77777777" w:rsidR="00955EA7" w:rsidRDefault="00955EA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1E0C2" w14:textId="65519FB3" w:rsidR="00955EA7" w:rsidRDefault="00955E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B287E">
      <w:rPr>
        <w:rStyle w:val="Numerstrony"/>
        <w:noProof/>
      </w:rPr>
      <w:t>12</w:t>
    </w:r>
    <w:r>
      <w:rPr>
        <w:rStyle w:val="Numerstrony"/>
      </w:rPr>
      <w:fldChar w:fldCharType="end"/>
    </w:r>
  </w:p>
  <w:p w14:paraId="011840DB" w14:textId="77777777" w:rsidR="00955EA7" w:rsidRDefault="00955EA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2402A" w14:textId="77777777" w:rsidR="00955EA7" w:rsidRDefault="00955EA7" w:rsidP="00123720">
      <w:pPr>
        <w:spacing w:after="0" w:line="240" w:lineRule="auto"/>
      </w:pPr>
      <w:r>
        <w:separator/>
      </w:r>
    </w:p>
  </w:footnote>
  <w:footnote w:type="continuationSeparator" w:id="0">
    <w:p w14:paraId="3333BBE5" w14:textId="77777777" w:rsidR="00955EA7" w:rsidRDefault="00955EA7" w:rsidP="0012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600F" w14:textId="77777777" w:rsidR="00955EA7" w:rsidRPr="00B7740B" w:rsidRDefault="00955EA7" w:rsidP="00413BA4">
    <w:pPr>
      <w:pStyle w:val="Nagwek"/>
      <w:jc w:val="center"/>
      <w:rPr>
        <w:color w:val="8080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C"/>
    <w:multiLevelType w:val="multilevel"/>
    <w:tmpl w:val="0000000C"/>
    <w:name w:val="WW8Num1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1"/>
    <w:multiLevelType w:val="multilevel"/>
    <w:tmpl w:val="00000011"/>
    <w:name w:val="WW8Num20"/>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48B6BCA"/>
    <w:multiLevelType w:val="hybridMultilevel"/>
    <w:tmpl w:val="7BE2EA4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208B8"/>
    <w:multiLevelType w:val="hybridMultilevel"/>
    <w:tmpl w:val="713A5602"/>
    <w:lvl w:ilvl="0" w:tplc="04150011">
      <w:start w:val="1"/>
      <w:numFmt w:val="decimal"/>
      <w:lvlText w:val="%1)"/>
      <w:lvlJc w:val="left"/>
      <w:pPr>
        <w:ind w:left="502"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07C95EDE"/>
    <w:multiLevelType w:val="hybridMultilevel"/>
    <w:tmpl w:val="4F028212"/>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E59CD"/>
    <w:multiLevelType w:val="hybridMultilevel"/>
    <w:tmpl w:val="D1648A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D230EB"/>
    <w:multiLevelType w:val="hybridMultilevel"/>
    <w:tmpl w:val="BC1E5B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71A31"/>
    <w:multiLevelType w:val="hybridMultilevel"/>
    <w:tmpl w:val="13783D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95F1372"/>
    <w:multiLevelType w:val="hybridMultilevel"/>
    <w:tmpl w:val="59C4347A"/>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550F6"/>
    <w:multiLevelType w:val="hybridMultilevel"/>
    <w:tmpl w:val="78329E5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30DB8"/>
    <w:multiLevelType w:val="hybridMultilevel"/>
    <w:tmpl w:val="252436DA"/>
    <w:lvl w:ilvl="0" w:tplc="949CCD9C">
      <w:start w:val="1"/>
      <w:numFmt w:val="decimal"/>
      <w:lvlText w:val="%1."/>
      <w:lvlJc w:val="left"/>
      <w:pPr>
        <w:ind w:left="720" w:hanging="360"/>
      </w:pPr>
      <w:rPr>
        <w:b w:val="0"/>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F422B0"/>
    <w:multiLevelType w:val="hybridMultilevel"/>
    <w:tmpl w:val="D5A47EAA"/>
    <w:lvl w:ilvl="0" w:tplc="58341D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2B13436F"/>
    <w:multiLevelType w:val="hybridMultilevel"/>
    <w:tmpl w:val="F8EE8CD6"/>
    <w:lvl w:ilvl="0" w:tplc="9A321C12">
      <w:start w:val="1"/>
      <w:numFmt w:val="lowerLetter"/>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E4FAF"/>
    <w:multiLevelType w:val="hybridMultilevel"/>
    <w:tmpl w:val="4E881D4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DF08F4"/>
    <w:multiLevelType w:val="hybridMultilevel"/>
    <w:tmpl w:val="54EEA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E863F1"/>
    <w:multiLevelType w:val="hybridMultilevel"/>
    <w:tmpl w:val="9EC2E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EB14D71"/>
    <w:multiLevelType w:val="hybridMultilevel"/>
    <w:tmpl w:val="5BC62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E6A62"/>
    <w:multiLevelType w:val="hybridMultilevel"/>
    <w:tmpl w:val="8F74E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651FA"/>
    <w:multiLevelType w:val="hybridMultilevel"/>
    <w:tmpl w:val="70B40F46"/>
    <w:lvl w:ilvl="0" w:tplc="A0B613F8">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0E7F35"/>
    <w:multiLevelType w:val="hybridMultilevel"/>
    <w:tmpl w:val="C04CA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DB434C"/>
    <w:multiLevelType w:val="hybridMultilevel"/>
    <w:tmpl w:val="0DB8C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CD5402"/>
    <w:multiLevelType w:val="hybridMultilevel"/>
    <w:tmpl w:val="75D02154"/>
    <w:lvl w:ilvl="0" w:tplc="135AE43A">
      <w:start w:val="1"/>
      <w:numFmt w:val="decimal"/>
      <w:lvlText w:val="%1."/>
      <w:lvlJc w:val="left"/>
      <w:pPr>
        <w:ind w:left="360" w:hanging="360"/>
      </w:pPr>
      <w:rPr>
        <w:rFonts w:hint="default"/>
        <w:b w:val="0"/>
      </w:rPr>
    </w:lvl>
    <w:lvl w:ilvl="1" w:tplc="04150011">
      <w:start w:val="1"/>
      <w:numFmt w:val="decimal"/>
      <w:lvlText w:val="%2)"/>
      <w:lvlJc w:val="left"/>
      <w:pPr>
        <w:ind w:left="1440" w:hanging="360"/>
      </w:pPr>
      <w:rPr>
        <w:rFonts w:hint="default"/>
        <w:b/>
      </w:rPr>
    </w:lvl>
    <w:lvl w:ilvl="2" w:tplc="16225A80">
      <w:start w:val="1"/>
      <w:numFmt w:val="lowerLetter"/>
      <w:lvlText w:val="%3."/>
      <w:lvlJc w:val="left"/>
      <w:pPr>
        <w:ind w:left="360" w:hanging="360"/>
      </w:pPr>
      <w:rPr>
        <w:rFonts w:hint="default"/>
        <w:b w:val="0"/>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7E2B81"/>
    <w:multiLevelType w:val="hybridMultilevel"/>
    <w:tmpl w:val="9EC2E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5" w15:restartNumberingAfterBreak="0">
    <w:nsid w:val="6ABB677C"/>
    <w:multiLevelType w:val="hybridMultilevel"/>
    <w:tmpl w:val="03A87C32"/>
    <w:lvl w:ilvl="0" w:tplc="1070ED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027F59"/>
    <w:multiLevelType w:val="hybridMultilevel"/>
    <w:tmpl w:val="850C7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0FA7B0E"/>
    <w:multiLevelType w:val="hybridMultilevel"/>
    <w:tmpl w:val="4C62CE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E652A6"/>
    <w:multiLevelType w:val="hybridMultilevel"/>
    <w:tmpl w:val="DD2C740E"/>
    <w:lvl w:ilvl="0" w:tplc="D7AA183C">
      <w:start w:val="1"/>
      <w:numFmt w:val="lowerLetter"/>
      <w:lvlText w:val="%1."/>
      <w:lvlJc w:val="left"/>
      <w:pPr>
        <w:ind w:left="720" w:hanging="360"/>
      </w:pPr>
      <w:rPr>
        <w:rFonts w:hint="default"/>
        <w:b w:val="0"/>
      </w:rPr>
    </w:lvl>
    <w:lvl w:ilvl="1" w:tplc="66FA0E44">
      <w:start w:val="1"/>
      <w:numFmt w:val="decimal"/>
      <w:lvlText w:val="%2."/>
      <w:lvlJc w:val="left"/>
      <w:pPr>
        <w:ind w:left="1440" w:hanging="360"/>
      </w:pPr>
      <w:rPr>
        <w:rFonts w:ascii="Times New Roman" w:eastAsia="Times New Roman" w:hAnsi="Times New Roman" w:cs="Times New Roman"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9B16DA"/>
    <w:multiLevelType w:val="hybridMultilevel"/>
    <w:tmpl w:val="609219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0"/>
  </w:num>
  <w:num w:numId="2">
    <w:abstractNumId w:val="28"/>
  </w:num>
  <w:num w:numId="3">
    <w:abstractNumId w:val="21"/>
  </w:num>
  <w:num w:numId="4">
    <w:abstractNumId w:val="38"/>
  </w:num>
  <w:num w:numId="5">
    <w:abstractNumId w:val="32"/>
  </w:num>
  <w:num w:numId="6">
    <w:abstractNumId w:val="29"/>
  </w:num>
  <w:num w:numId="7">
    <w:abstractNumId w:val="19"/>
  </w:num>
  <w:num w:numId="8">
    <w:abstractNumId w:val="35"/>
  </w:num>
  <w:num w:numId="9">
    <w:abstractNumId w:val="3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1"/>
  </w:num>
  <w:num w:numId="13">
    <w:abstractNumId w:val="24"/>
  </w:num>
  <w:num w:numId="14">
    <w:abstractNumId w:val="39"/>
  </w:num>
  <w:num w:numId="15">
    <w:abstractNumId w:val="14"/>
  </w:num>
  <w:num w:numId="16">
    <w:abstractNumId w:val="36"/>
  </w:num>
  <w:num w:numId="17">
    <w:abstractNumId w:val="31"/>
  </w:num>
  <w:num w:numId="18">
    <w:abstractNumId w:val="12"/>
  </w:num>
  <w:num w:numId="19">
    <w:abstractNumId w:val="37"/>
  </w:num>
  <w:num w:numId="20">
    <w:abstractNumId w:val="26"/>
  </w:num>
  <w:num w:numId="21">
    <w:abstractNumId w:val="22"/>
  </w:num>
  <w:num w:numId="22">
    <w:abstractNumId w:val="18"/>
  </w:num>
  <w:num w:numId="23">
    <w:abstractNumId w:val="27"/>
  </w:num>
  <w:num w:numId="24">
    <w:abstractNumId w:val="23"/>
  </w:num>
  <w:num w:numId="25">
    <w:abstractNumId w:val="16"/>
  </w:num>
  <w:num w:numId="26">
    <w:abstractNumId w:val="30"/>
  </w:num>
  <w:num w:numId="27">
    <w:abstractNumId w:val="33"/>
  </w:num>
  <w:num w:numId="28">
    <w:abstractNumId w:val="15"/>
  </w:num>
  <w:num w:numId="29">
    <w:abstractNumId w:val="13"/>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CA"/>
    <w:rsid w:val="00000301"/>
    <w:rsid w:val="00001D20"/>
    <w:rsid w:val="000057BD"/>
    <w:rsid w:val="0000754F"/>
    <w:rsid w:val="00010B85"/>
    <w:rsid w:val="00012498"/>
    <w:rsid w:val="00012777"/>
    <w:rsid w:val="00016050"/>
    <w:rsid w:val="000164CF"/>
    <w:rsid w:val="000207FF"/>
    <w:rsid w:val="00020BCE"/>
    <w:rsid w:val="000214E6"/>
    <w:rsid w:val="0002348F"/>
    <w:rsid w:val="000234A3"/>
    <w:rsid w:val="00025335"/>
    <w:rsid w:val="00026E26"/>
    <w:rsid w:val="00033D6A"/>
    <w:rsid w:val="00034053"/>
    <w:rsid w:val="000355AA"/>
    <w:rsid w:val="00037E75"/>
    <w:rsid w:val="00040F6E"/>
    <w:rsid w:val="00042D63"/>
    <w:rsid w:val="00044E11"/>
    <w:rsid w:val="000528BE"/>
    <w:rsid w:val="00053C46"/>
    <w:rsid w:val="00055493"/>
    <w:rsid w:val="00060B38"/>
    <w:rsid w:val="00063BD5"/>
    <w:rsid w:val="000646F3"/>
    <w:rsid w:val="00067205"/>
    <w:rsid w:val="0007229C"/>
    <w:rsid w:val="000752AA"/>
    <w:rsid w:val="00076619"/>
    <w:rsid w:val="000777AD"/>
    <w:rsid w:val="0008116A"/>
    <w:rsid w:val="00082AB9"/>
    <w:rsid w:val="00084D17"/>
    <w:rsid w:val="000877AC"/>
    <w:rsid w:val="000915C7"/>
    <w:rsid w:val="00091BF5"/>
    <w:rsid w:val="000A32F7"/>
    <w:rsid w:val="000A5138"/>
    <w:rsid w:val="000A60A4"/>
    <w:rsid w:val="000A6782"/>
    <w:rsid w:val="000A6B32"/>
    <w:rsid w:val="000A7297"/>
    <w:rsid w:val="000B180C"/>
    <w:rsid w:val="000B2AD7"/>
    <w:rsid w:val="000B305E"/>
    <w:rsid w:val="000B767D"/>
    <w:rsid w:val="000C68FC"/>
    <w:rsid w:val="000C7737"/>
    <w:rsid w:val="000C797B"/>
    <w:rsid w:val="000D001C"/>
    <w:rsid w:val="000D1263"/>
    <w:rsid w:val="000D7D9F"/>
    <w:rsid w:val="000E1642"/>
    <w:rsid w:val="000E461E"/>
    <w:rsid w:val="000E63E4"/>
    <w:rsid w:val="000E6E24"/>
    <w:rsid w:val="000F019D"/>
    <w:rsid w:val="000F1657"/>
    <w:rsid w:val="000F169F"/>
    <w:rsid w:val="00102925"/>
    <w:rsid w:val="00105C26"/>
    <w:rsid w:val="001068E3"/>
    <w:rsid w:val="0011186B"/>
    <w:rsid w:val="00111C05"/>
    <w:rsid w:val="0011766C"/>
    <w:rsid w:val="00117E2D"/>
    <w:rsid w:val="00120028"/>
    <w:rsid w:val="00122283"/>
    <w:rsid w:val="00123720"/>
    <w:rsid w:val="00127678"/>
    <w:rsid w:val="00131176"/>
    <w:rsid w:val="001318CE"/>
    <w:rsid w:val="001335C9"/>
    <w:rsid w:val="00135EA8"/>
    <w:rsid w:val="001369B5"/>
    <w:rsid w:val="0014430A"/>
    <w:rsid w:val="0014529D"/>
    <w:rsid w:val="00152C63"/>
    <w:rsid w:val="001548EF"/>
    <w:rsid w:val="00155682"/>
    <w:rsid w:val="00160267"/>
    <w:rsid w:val="001647ED"/>
    <w:rsid w:val="00167A19"/>
    <w:rsid w:val="00175069"/>
    <w:rsid w:val="00176B03"/>
    <w:rsid w:val="00183DAB"/>
    <w:rsid w:val="001863C3"/>
    <w:rsid w:val="001870FA"/>
    <w:rsid w:val="00190979"/>
    <w:rsid w:val="00191C97"/>
    <w:rsid w:val="00192566"/>
    <w:rsid w:val="00193BC7"/>
    <w:rsid w:val="00197D86"/>
    <w:rsid w:val="00197F73"/>
    <w:rsid w:val="001A0159"/>
    <w:rsid w:val="001B6AC6"/>
    <w:rsid w:val="001C1EC9"/>
    <w:rsid w:val="001C3446"/>
    <w:rsid w:val="001C394F"/>
    <w:rsid w:val="001C4C53"/>
    <w:rsid w:val="001C4E1B"/>
    <w:rsid w:val="001C5A89"/>
    <w:rsid w:val="001C64CC"/>
    <w:rsid w:val="001D3146"/>
    <w:rsid w:val="001D5656"/>
    <w:rsid w:val="001E34CD"/>
    <w:rsid w:val="001E64FA"/>
    <w:rsid w:val="001E7342"/>
    <w:rsid w:val="001F4051"/>
    <w:rsid w:val="001F4B5C"/>
    <w:rsid w:val="00200875"/>
    <w:rsid w:val="002008D0"/>
    <w:rsid w:val="0020097C"/>
    <w:rsid w:val="00202545"/>
    <w:rsid w:val="0020517A"/>
    <w:rsid w:val="00206E29"/>
    <w:rsid w:val="00207FF6"/>
    <w:rsid w:val="0021225F"/>
    <w:rsid w:val="002146F5"/>
    <w:rsid w:val="002153E3"/>
    <w:rsid w:val="00216442"/>
    <w:rsid w:val="002208BE"/>
    <w:rsid w:val="00222E52"/>
    <w:rsid w:val="00223D2B"/>
    <w:rsid w:val="00224D3B"/>
    <w:rsid w:val="002275CD"/>
    <w:rsid w:val="00234CAF"/>
    <w:rsid w:val="00235D2C"/>
    <w:rsid w:val="002376D4"/>
    <w:rsid w:val="002406FB"/>
    <w:rsid w:val="00241B8B"/>
    <w:rsid w:val="002461C8"/>
    <w:rsid w:val="0025204F"/>
    <w:rsid w:val="002575F0"/>
    <w:rsid w:val="002605B6"/>
    <w:rsid w:val="0026162A"/>
    <w:rsid w:val="00261DFB"/>
    <w:rsid w:val="002662AD"/>
    <w:rsid w:val="00280265"/>
    <w:rsid w:val="002843A1"/>
    <w:rsid w:val="00285CA2"/>
    <w:rsid w:val="00286CD5"/>
    <w:rsid w:val="00287080"/>
    <w:rsid w:val="00287DF4"/>
    <w:rsid w:val="0029079A"/>
    <w:rsid w:val="002921C2"/>
    <w:rsid w:val="002A0A6F"/>
    <w:rsid w:val="002A4ED6"/>
    <w:rsid w:val="002A6FFA"/>
    <w:rsid w:val="002A7021"/>
    <w:rsid w:val="002A72EA"/>
    <w:rsid w:val="002B223D"/>
    <w:rsid w:val="002B521B"/>
    <w:rsid w:val="002B5C97"/>
    <w:rsid w:val="002C5807"/>
    <w:rsid w:val="002C5BAE"/>
    <w:rsid w:val="002D26C8"/>
    <w:rsid w:val="002D4689"/>
    <w:rsid w:val="002D7DD3"/>
    <w:rsid w:val="002E0100"/>
    <w:rsid w:val="002E219C"/>
    <w:rsid w:val="002E6D1D"/>
    <w:rsid w:val="002E7753"/>
    <w:rsid w:val="002F06D8"/>
    <w:rsid w:val="002F1BD9"/>
    <w:rsid w:val="002F5205"/>
    <w:rsid w:val="002F7B61"/>
    <w:rsid w:val="003007C5"/>
    <w:rsid w:val="00302B51"/>
    <w:rsid w:val="00303850"/>
    <w:rsid w:val="00310857"/>
    <w:rsid w:val="00310A4C"/>
    <w:rsid w:val="0032210F"/>
    <w:rsid w:val="00327110"/>
    <w:rsid w:val="00330564"/>
    <w:rsid w:val="003306A9"/>
    <w:rsid w:val="00330810"/>
    <w:rsid w:val="003351FC"/>
    <w:rsid w:val="00335A19"/>
    <w:rsid w:val="00337ED7"/>
    <w:rsid w:val="00341252"/>
    <w:rsid w:val="00346347"/>
    <w:rsid w:val="003471DF"/>
    <w:rsid w:val="00347410"/>
    <w:rsid w:val="00352FC2"/>
    <w:rsid w:val="003552D3"/>
    <w:rsid w:val="003565BB"/>
    <w:rsid w:val="003567D6"/>
    <w:rsid w:val="00357ECE"/>
    <w:rsid w:val="003611D3"/>
    <w:rsid w:val="00365946"/>
    <w:rsid w:val="00370036"/>
    <w:rsid w:val="00373278"/>
    <w:rsid w:val="00382DC4"/>
    <w:rsid w:val="00387C77"/>
    <w:rsid w:val="00391F1E"/>
    <w:rsid w:val="0039726E"/>
    <w:rsid w:val="003A00ED"/>
    <w:rsid w:val="003A1C1A"/>
    <w:rsid w:val="003A208B"/>
    <w:rsid w:val="003A4A87"/>
    <w:rsid w:val="003A5359"/>
    <w:rsid w:val="003B273B"/>
    <w:rsid w:val="003B287E"/>
    <w:rsid w:val="003B5B36"/>
    <w:rsid w:val="003B735D"/>
    <w:rsid w:val="003C06CE"/>
    <w:rsid w:val="003C0E53"/>
    <w:rsid w:val="003C0EE7"/>
    <w:rsid w:val="003C16B3"/>
    <w:rsid w:val="003C5549"/>
    <w:rsid w:val="003C6D83"/>
    <w:rsid w:val="003D081A"/>
    <w:rsid w:val="003D0CD0"/>
    <w:rsid w:val="003D0E11"/>
    <w:rsid w:val="003D40C6"/>
    <w:rsid w:val="003D5F57"/>
    <w:rsid w:val="003D72F0"/>
    <w:rsid w:val="003D7AA9"/>
    <w:rsid w:val="003E0077"/>
    <w:rsid w:val="003E0D60"/>
    <w:rsid w:val="003E16FA"/>
    <w:rsid w:val="003E37B5"/>
    <w:rsid w:val="003E3B3E"/>
    <w:rsid w:val="003E494F"/>
    <w:rsid w:val="003E4F16"/>
    <w:rsid w:val="003F0A48"/>
    <w:rsid w:val="003F0C10"/>
    <w:rsid w:val="003F1367"/>
    <w:rsid w:val="003F161B"/>
    <w:rsid w:val="003F1F59"/>
    <w:rsid w:val="00413BA4"/>
    <w:rsid w:val="00415C0E"/>
    <w:rsid w:val="00416E47"/>
    <w:rsid w:val="00422569"/>
    <w:rsid w:val="00425A8B"/>
    <w:rsid w:val="00425F19"/>
    <w:rsid w:val="004310B5"/>
    <w:rsid w:val="00434C0E"/>
    <w:rsid w:val="00434E75"/>
    <w:rsid w:val="00435229"/>
    <w:rsid w:val="00443598"/>
    <w:rsid w:val="00443C2F"/>
    <w:rsid w:val="0044719D"/>
    <w:rsid w:val="00447AED"/>
    <w:rsid w:val="00452CCD"/>
    <w:rsid w:val="0046014E"/>
    <w:rsid w:val="00464126"/>
    <w:rsid w:val="0046529B"/>
    <w:rsid w:val="004669F4"/>
    <w:rsid w:val="00473301"/>
    <w:rsid w:val="004808A6"/>
    <w:rsid w:val="00484630"/>
    <w:rsid w:val="00484957"/>
    <w:rsid w:val="0048799B"/>
    <w:rsid w:val="00491EC1"/>
    <w:rsid w:val="00492672"/>
    <w:rsid w:val="00492A8C"/>
    <w:rsid w:val="004952EF"/>
    <w:rsid w:val="00495662"/>
    <w:rsid w:val="00496856"/>
    <w:rsid w:val="004A1082"/>
    <w:rsid w:val="004A3B56"/>
    <w:rsid w:val="004A5CAE"/>
    <w:rsid w:val="004A5CD9"/>
    <w:rsid w:val="004B1CA8"/>
    <w:rsid w:val="004B4A80"/>
    <w:rsid w:val="004B5986"/>
    <w:rsid w:val="004B5D36"/>
    <w:rsid w:val="004B784F"/>
    <w:rsid w:val="004C2657"/>
    <w:rsid w:val="004C4752"/>
    <w:rsid w:val="004C4F31"/>
    <w:rsid w:val="004C5051"/>
    <w:rsid w:val="004C51A1"/>
    <w:rsid w:val="004C5C59"/>
    <w:rsid w:val="004D0879"/>
    <w:rsid w:val="004D2916"/>
    <w:rsid w:val="004D2F7F"/>
    <w:rsid w:val="004D570B"/>
    <w:rsid w:val="004E37A6"/>
    <w:rsid w:val="004E4F09"/>
    <w:rsid w:val="004E68B8"/>
    <w:rsid w:val="004E74D2"/>
    <w:rsid w:val="004F1189"/>
    <w:rsid w:val="004F147B"/>
    <w:rsid w:val="004F1B0F"/>
    <w:rsid w:val="004F3132"/>
    <w:rsid w:val="004F47AD"/>
    <w:rsid w:val="004F63F6"/>
    <w:rsid w:val="005059FF"/>
    <w:rsid w:val="00513E57"/>
    <w:rsid w:val="00514875"/>
    <w:rsid w:val="0051600A"/>
    <w:rsid w:val="00516C25"/>
    <w:rsid w:val="00526547"/>
    <w:rsid w:val="00527A08"/>
    <w:rsid w:val="0053290C"/>
    <w:rsid w:val="00533644"/>
    <w:rsid w:val="00535397"/>
    <w:rsid w:val="00536428"/>
    <w:rsid w:val="00544129"/>
    <w:rsid w:val="00544B59"/>
    <w:rsid w:val="00544BAF"/>
    <w:rsid w:val="00546BDA"/>
    <w:rsid w:val="00551DDE"/>
    <w:rsid w:val="00553E12"/>
    <w:rsid w:val="0055449A"/>
    <w:rsid w:val="005545AD"/>
    <w:rsid w:val="00555707"/>
    <w:rsid w:val="00556CBB"/>
    <w:rsid w:val="00556FE6"/>
    <w:rsid w:val="005614D4"/>
    <w:rsid w:val="00562423"/>
    <w:rsid w:val="0057022F"/>
    <w:rsid w:val="005727C9"/>
    <w:rsid w:val="005727F0"/>
    <w:rsid w:val="00576408"/>
    <w:rsid w:val="00576D6F"/>
    <w:rsid w:val="00582CBB"/>
    <w:rsid w:val="00582D2C"/>
    <w:rsid w:val="0058346F"/>
    <w:rsid w:val="005962FC"/>
    <w:rsid w:val="005A12FC"/>
    <w:rsid w:val="005A7090"/>
    <w:rsid w:val="005B14CB"/>
    <w:rsid w:val="005B477D"/>
    <w:rsid w:val="005B5EE7"/>
    <w:rsid w:val="005B5F03"/>
    <w:rsid w:val="005B777D"/>
    <w:rsid w:val="005C4293"/>
    <w:rsid w:val="005C7438"/>
    <w:rsid w:val="005D07C5"/>
    <w:rsid w:val="005D41EC"/>
    <w:rsid w:val="005D587A"/>
    <w:rsid w:val="005D65A8"/>
    <w:rsid w:val="005E0770"/>
    <w:rsid w:val="005E16DB"/>
    <w:rsid w:val="005E172E"/>
    <w:rsid w:val="005E2A4A"/>
    <w:rsid w:val="005E2AAE"/>
    <w:rsid w:val="005E6E14"/>
    <w:rsid w:val="005F4CB7"/>
    <w:rsid w:val="005F76CF"/>
    <w:rsid w:val="00602E11"/>
    <w:rsid w:val="006053A1"/>
    <w:rsid w:val="00605812"/>
    <w:rsid w:val="00605A05"/>
    <w:rsid w:val="00612646"/>
    <w:rsid w:val="00612738"/>
    <w:rsid w:val="00612E04"/>
    <w:rsid w:val="00616821"/>
    <w:rsid w:val="006179EB"/>
    <w:rsid w:val="006210D2"/>
    <w:rsid w:val="006224D4"/>
    <w:rsid w:val="00624127"/>
    <w:rsid w:val="0062560A"/>
    <w:rsid w:val="00630351"/>
    <w:rsid w:val="00631CE8"/>
    <w:rsid w:val="00641604"/>
    <w:rsid w:val="00646EE1"/>
    <w:rsid w:val="006470DC"/>
    <w:rsid w:val="00647EE5"/>
    <w:rsid w:val="0065142E"/>
    <w:rsid w:val="0065288D"/>
    <w:rsid w:val="0065291E"/>
    <w:rsid w:val="00653BEB"/>
    <w:rsid w:val="00656644"/>
    <w:rsid w:val="00660C3B"/>
    <w:rsid w:val="006631D3"/>
    <w:rsid w:val="00664340"/>
    <w:rsid w:val="006653A6"/>
    <w:rsid w:val="00666792"/>
    <w:rsid w:val="006714B0"/>
    <w:rsid w:val="006715D0"/>
    <w:rsid w:val="00671B62"/>
    <w:rsid w:val="006767AB"/>
    <w:rsid w:val="00677C5D"/>
    <w:rsid w:val="006822C0"/>
    <w:rsid w:val="006832B1"/>
    <w:rsid w:val="006841FA"/>
    <w:rsid w:val="006869D4"/>
    <w:rsid w:val="00686FE9"/>
    <w:rsid w:val="0068792C"/>
    <w:rsid w:val="00691814"/>
    <w:rsid w:val="00695A15"/>
    <w:rsid w:val="00697F1C"/>
    <w:rsid w:val="006A051C"/>
    <w:rsid w:val="006A206F"/>
    <w:rsid w:val="006A6ADA"/>
    <w:rsid w:val="006B16F2"/>
    <w:rsid w:val="006C1AD1"/>
    <w:rsid w:val="006C338C"/>
    <w:rsid w:val="006C461B"/>
    <w:rsid w:val="006C555F"/>
    <w:rsid w:val="006D00D3"/>
    <w:rsid w:val="006D258D"/>
    <w:rsid w:val="006D305E"/>
    <w:rsid w:val="006E08AE"/>
    <w:rsid w:val="006E330A"/>
    <w:rsid w:val="006E4FAB"/>
    <w:rsid w:val="006E55B6"/>
    <w:rsid w:val="006E6E83"/>
    <w:rsid w:val="007029D4"/>
    <w:rsid w:val="00705612"/>
    <w:rsid w:val="007116F8"/>
    <w:rsid w:val="00711D53"/>
    <w:rsid w:val="0071293D"/>
    <w:rsid w:val="0071565E"/>
    <w:rsid w:val="00716674"/>
    <w:rsid w:val="00717053"/>
    <w:rsid w:val="007206C6"/>
    <w:rsid w:val="00720AEA"/>
    <w:rsid w:val="007217A0"/>
    <w:rsid w:val="0072576A"/>
    <w:rsid w:val="00734F81"/>
    <w:rsid w:val="007360AB"/>
    <w:rsid w:val="00736C6D"/>
    <w:rsid w:val="0074001A"/>
    <w:rsid w:val="007401C6"/>
    <w:rsid w:val="00744C8A"/>
    <w:rsid w:val="007501B8"/>
    <w:rsid w:val="00753AEA"/>
    <w:rsid w:val="00756973"/>
    <w:rsid w:val="0076067B"/>
    <w:rsid w:val="00762E16"/>
    <w:rsid w:val="007630DA"/>
    <w:rsid w:val="00774593"/>
    <w:rsid w:val="007758C8"/>
    <w:rsid w:val="00775D4F"/>
    <w:rsid w:val="00776CFB"/>
    <w:rsid w:val="007819F2"/>
    <w:rsid w:val="00783630"/>
    <w:rsid w:val="00783673"/>
    <w:rsid w:val="007839CF"/>
    <w:rsid w:val="00784F9E"/>
    <w:rsid w:val="007877B2"/>
    <w:rsid w:val="00790E1A"/>
    <w:rsid w:val="007916B5"/>
    <w:rsid w:val="00795E03"/>
    <w:rsid w:val="00797688"/>
    <w:rsid w:val="007A14ED"/>
    <w:rsid w:val="007A27D5"/>
    <w:rsid w:val="007A2BA8"/>
    <w:rsid w:val="007A3FC8"/>
    <w:rsid w:val="007B09E5"/>
    <w:rsid w:val="007B666D"/>
    <w:rsid w:val="007C143F"/>
    <w:rsid w:val="007C1771"/>
    <w:rsid w:val="007C1C1D"/>
    <w:rsid w:val="007C4A44"/>
    <w:rsid w:val="007C5B81"/>
    <w:rsid w:val="007C6E65"/>
    <w:rsid w:val="007C7BAD"/>
    <w:rsid w:val="007D0C4A"/>
    <w:rsid w:val="007E5817"/>
    <w:rsid w:val="007E5A49"/>
    <w:rsid w:val="007E74C8"/>
    <w:rsid w:val="007F4914"/>
    <w:rsid w:val="007F4E1B"/>
    <w:rsid w:val="007F58FA"/>
    <w:rsid w:val="007F6353"/>
    <w:rsid w:val="007F7857"/>
    <w:rsid w:val="00802867"/>
    <w:rsid w:val="008041E5"/>
    <w:rsid w:val="008053B3"/>
    <w:rsid w:val="00810D19"/>
    <w:rsid w:val="008158B6"/>
    <w:rsid w:val="00817607"/>
    <w:rsid w:val="00820692"/>
    <w:rsid w:val="0082374A"/>
    <w:rsid w:val="008257E7"/>
    <w:rsid w:val="00825FE5"/>
    <w:rsid w:val="008260C5"/>
    <w:rsid w:val="008262B6"/>
    <w:rsid w:val="00826626"/>
    <w:rsid w:val="0083077E"/>
    <w:rsid w:val="00833CDA"/>
    <w:rsid w:val="00840109"/>
    <w:rsid w:val="00844277"/>
    <w:rsid w:val="0085033A"/>
    <w:rsid w:val="0085055A"/>
    <w:rsid w:val="00851138"/>
    <w:rsid w:val="008566E1"/>
    <w:rsid w:val="00856CC5"/>
    <w:rsid w:val="008607E0"/>
    <w:rsid w:val="00860EDD"/>
    <w:rsid w:val="0086331A"/>
    <w:rsid w:val="0086546A"/>
    <w:rsid w:val="008721E4"/>
    <w:rsid w:val="00872422"/>
    <w:rsid w:val="008867F6"/>
    <w:rsid w:val="008943A1"/>
    <w:rsid w:val="0089649A"/>
    <w:rsid w:val="008978E7"/>
    <w:rsid w:val="008A154B"/>
    <w:rsid w:val="008A1C4F"/>
    <w:rsid w:val="008A1CE2"/>
    <w:rsid w:val="008A1F3C"/>
    <w:rsid w:val="008A2B64"/>
    <w:rsid w:val="008A2EEB"/>
    <w:rsid w:val="008A33DE"/>
    <w:rsid w:val="008A5785"/>
    <w:rsid w:val="008B2D0D"/>
    <w:rsid w:val="008B3D7F"/>
    <w:rsid w:val="008B4858"/>
    <w:rsid w:val="008B6438"/>
    <w:rsid w:val="008C0196"/>
    <w:rsid w:val="008C1F1E"/>
    <w:rsid w:val="008C499F"/>
    <w:rsid w:val="008C6680"/>
    <w:rsid w:val="008D13A9"/>
    <w:rsid w:val="008E308A"/>
    <w:rsid w:val="008E6E32"/>
    <w:rsid w:val="008F1F1C"/>
    <w:rsid w:val="008F4370"/>
    <w:rsid w:val="008F660F"/>
    <w:rsid w:val="009015C0"/>
    <w:rsid w:val="0090182A"/>
    <w:rsid w:val="0090278C"/>
    <w:rsid w:val="00912E6F"/>
    <w:rsid w:val="00921218"/>
    <w:rsid w:val="00922A5B"/>
    <w:rsid w:val="00923F37"/>
    <w:rsid w:val="00927530"/>
    <w:rsid w:val="00927668"/>
    <w:rsid w:val="00930A3C"/>
    <w:rsid w:val="00932C8B"/>
    <w:rsid w:val="009350A7"/>
    <w:rsid w:val="00935308"/>
    <w:rsid w:val="00937B11"/>
    <w:rsid w:val="00941BD3"/>
    <w:rsid w:val="00942CA4"/>
    <w:rsid w:val="0094324C"/>
    <w:rsid w:val="0094607C"/>
    <w:rsid w:val="00950DCD"/>
    <w:rsid w:val="00953A39"/>
    <w:rsid w:val="00955748"/>
    <w:rsid w:val="00955C54"/>
    <w:rsid w:val="00955EA7"/>
    <w:rsid w:val="00956F85"/>
    <w:rsid w:val="009576F3"/>
    <w:rsid w:val="00957BDF"/>
    <w:rsid w:val="0096062E"/>
    <w:rsid w:val="00961D33"/>
    <w:rsid w:val="00963E59"/>
    <w:rsid w:val="00965A9F"/>
    <w:rsid w:val="0097044D"/>
    <w:rsid w:val="00970D4D"/>
    <w:rsid w:val="00971715"/>
    <w:rsid w:val="00975AB3"/>
    <w:rsid w:val="009821CA"/>
    <w:rsid w:val="00983E12"/>
    <w:rsid w:val="009928DB"/>
    <w:rsid w:val="00995246"/>
    <w:rsid w:val="00995C94"/>
    <w:rsid w:val="00996DD6"/>
    <w:rsid w:val="009A1BEA"/>
    <w:rsid w:val="009A5C05"/>
    <w:rsid w:val="009A7CB2"/>
    <w:rsid w:val="009B0143"/>
    <w:rsid w:val="009C79D7"/>
    <w:rsid w:val="009D0109"/>
    <w:rsid w:val="009D12FB"/>
    <w:rsid w:val="009D1877"/>
    <w:rsid w:val="009D5E7D"/>
    <w:rsid w:val="009E673F"/>
    <w:rsid w:val="009E6E7F"/>
    <w:rsid w:val="009F1BA6"/>
    <w:rsid w:val="009F57A9"/>
    <w:rsid w:val="00A05779"/>
    <w:rsid w:val="00A05D0E"/>
    <w:rsid w:val="00A10E6D"/>
    <w:rsid w:val="00A143F1"/>
    <w:rsid w:val="00A22861"/>
    <w:rsid w:val="00A32275"/>
    <w:rsid w:val="00A337CD"/>
    <w:rsid w:val="00A35A84"/>
    <w:rsid w:val="00A363F5"/>
    <w:rsid w:val="00A36F73"/>
    <w:rsid w:val="00A37668"/>
    <w:rsid w:val="00A4317E"/>
    <w:rsid w:val="00A521BA"/>
    <w:rsid w:val="00A52AFF"/>
    <w:rsid w:val="00A5447A"/>
    <w:rsid w:val="00A602DF"/>
    <w:rsid w:val="00A61840"/>
    <w:rsid w:val="00A659CA"/>
    <w:rsid w:val="00A65A78"/>
    <w:rsid w:val="00A67E4D"/>
    <w:rsid w:val="00A72BFE"/>
    <w:rsid w:val="00A7588F"/>
    <w:rsid w:val="00A75D35"/>
    <w:rsid w:val="00A76F13"/>
    <w:rsid w:val="00A7772B"/>
    <w:rsid w:val="00A82750"/>
    <w:rsid w:val="00A8519C"/>
    <w:rsid w:val="00A97ADF"/>
    <w:rsid w:val="00AA25B0"/>
    <w:rsid w:val="00AA25D5"/>
    <w:rsid w:val="00AA6081"/>
    <w:rsid w:val="00AB60B2"/>
    <w:rsid w:val="00AB6CB7"/>
    <w:rsid w:val="00AC0605"/>
    <w:rsid w:val="00AC259A"/>
    <w:rsid w:val="00AC2E03"/>
    <w:rsid w:val="00AC548E"/>
    <w:rsid w:val="00AC5F59"/>
    <w:rsid w:val="00AC7104"/>
    <w:rsid w:val="00AD190D"/>
    <w:rsid w:val="00AE78A6"/>
    <w:rsid w:val="00AF5A42"/>
    <w:rsid w:val="00AF6601"/>
    <w:rsid w:val="00AF762B"/>
    <w:rsid w:val="00AF7B3A"/>
    <w:rsid w:val="00B00DBF"/>
    <w:rsid w:val="00B01A50"/>
    <w:rsid w:val="00B02784"/>
    <w:rsid w:val="00B03179"/>
    <w:rsid w:val="00B06B62"/>
    <w:rsid w:val="00B06CC3"/>
    <w:rsid w:val="00B10B91"/>
    <w:rsid w:val="00B1136E"/>
    <w:rsid w:val="00B11883"/>
    <w:rsid w:val="00B12EAC"/>
    <w:rsid w:val="00B143AE"/>
    <w:rsid w:val="00B144CB"/>
    <w:rsid w:val="00B169FE"/>
    <w:rsid w:val="00B16B44"/>
    <w:rsid w:val="00B17302"/>
    <w:rsid w:val="00B21BD6"/>
    <w:rsid w:val="00B225F9"/>
    <w:rsid w:val="00B2297F"/>
    <w:rsid w:val="00B24D58"/>
    <w:rsid w:val="00B259D4"/>
    <w:rsid w:val="00B30A38"/>
    <w:rsid w:val="00B36696"/>
    <w:rsid w:val="00B3728D"/>
    <w:rsid w:val="00B37C2A"/>
    <w:rsid w:val="00B4249A"/>
    <w:rsid w:val="00B428C4"/>
    <w:rsid w:val="00B518FD"/>
    <w:rsid w:val="00B53933"/>
    <w:rsid w:val="00B54EFA"/>
    <w:rsid w:val="00B6084D"/>
    <w:rsid w:val="00B70F25"/>
    <w:rsid w:val="00B71050"/>
    <w:rsid w:val="00B76259"/>
    <w:rsid w:val="00B7740B"/>
    <w:rsid w:val="00B8254C"/>
    <w:rsid w:val="00B96EEC"/>
    <w:rsid w:val="00BA1356"/>
    <w:rsid w:val="00BA201E"/>
    <w:rsid w:val="00BA6F8B"/>
    <w:rsid w:val="00BA765C"/>
    <w:rsid w:val="00BB07DE"/>
    <w:rsid w:val="00BB11A0"/>
    <w:rsid w:val="00BB308F"/>
    <w:rsid w:val="00BB3E56"/>
    <w:rsid w:val="00BB5FBB"/>
    <w:rsid w:val="00BB6518"/>
    <w:rsid w:val="00BB6582"/>
    <w:rsid w:val="00BC0176"/>
    <w:rsid w:val="00BC43DC"/>
    <w:rsid w:val="00BC7767"/>
    <w:rsid w:val="00BD2655"/>
    <w:rsid w:val="00BD4830"/>
    <w:rsid w:val="00BD4AB0"/>
    <w:rsid w:val="00BD547C"/>
    <w:rsid w:val="00BD6D4F"/>
    <w:rsid w:val="00BD7DF1"/>
    <w:rsid w:val="00BE02CD"/>
    <w:rsid w:val="00BE20AA"/>
    <w:rsid w:val="00BE4290"/>
    <w:rsid w:val="00BE5B1A"/>
    <w:rsid w:val="00BE60F0"/>
    <w:rsid w:val="00BF05E5"/>
    <w:rsid w:val="00BF08CC"/>
    <w:rsid w:val="00BF0C2A"/>
    <w:rsid w:val="00BF1131"/>
    <w:rsid w:val="00BF13D0"/>
    <w:rsid w:val="00BF359C"/>
    <w:rsid w:val="00BF4497"/>
    <w:rsid w:val="00BF74E7"/>
    <w:rsid w:val="00C0461A"/>
    <w:rsid w:val="00C149EA"/>
    <w:rsid w:val="00C156A7"/>
    <w:rsid w:val="00C212A1"/>
    <w:rsid w:val="00C2331A"/>
    <w:rsid w:val="00C2495C"/>
    <w:rsid w:val="00C27384"/>
    <w:rsid w:val="00C311A5"/>
    <w:rsid w:val="00C411F7"/>
    <w:rsid w:val="00C41301"/>
    <w:rsid w:val="00C41B8E"/>
    <w:rsid w:val="00C41E81"/>
    <w:rsid w:val="00C45A10"/>
    <w:rsid w:val="00C46346"/>
    <w:rsid w:val="00C4651C"/>
    <w:rsid w:val="00C46A0C"/>
    <w:rsid w:val="00C46C53"/>
    <w:rsid w:val="00C474B7"/>
    <w:rsid w:val="00C47C71"/>
    <w:rsid w:val="00C51BA0"/>
    <w:rsid w:val="00C533D1"/>
    <w:rsid w:val="00C61F52"/>
    <w:rsid w:val="00C63FA4"/>
    <w:rsid w:val="00C63FCA"/>
    <w:rsid w:val="00C67123"/>
    <w:rsid w:val="00C71024"/>
    <w:rsid w:val="00C74303"/>
    <w:rsid w:val="00C80C9D"/>
    <w:rsid w:val="00C84E08"/>
    <w:rsid w:val="00C854F4"/>
    <w:rsid w:val="00C917EA"/>
    <w:rsid w:val="00C92328"/>
    <w:rsid w:val="00C9263C"/>
    <w:rsid w:val="00C92C12"/>
    <w:rsid w:val="00C946B6"/>
    <w:rsid w:val="00C95AA4"/>
    <w:rsid w:val="00C97636"/>
    <w:rsid w:val="00C9779B"/>
    <w:rsid w:val="00C97818"/>
    <w:rsid w:val="00CA00B3"/>
    <w:rsid w:val="00CA1FFC"/>
    <w:rsid w:val="00CA69B8"/>
    <w:rsid w:val="00CA77D2"/>
    <w:rsid w:val="00CB0329"/>
    <w:rsid w:val="00CB1699"/>
    <w:rsid w:val="00CC7FDD"/>
    <w:rsid w:val="00CD476F"/>
    <w:rsid w:val="00CD6C53"/>
    <w:rsid w:val="00CE0986"/>
    <w:rsid w:val="00CE40FE"/>
    <w:rsid w:val="00CE5B8B"/>
    <w:rsid w:val="00CF5BF8"/>
    <w:rsid w:val="00CF6ACE"/>
    <w:rsid w:val="00D0052A"/>
    <w:rsid w:val="00D03170"/>
    <w:rsid w:val="00D03D6A"/>
    <w:rsid w:val="00D046BC"/>
    <w:rsid w:val="00D06306"/>
    <w:rsid w:val="00D06996"/>
    <w:rsid w:val="00D139B2"/>
    <w:rsid w:val="00D1515D"/>
    <w:rsid w:val="00D221C0"/>
    <w:rsid w:val="00D22EEA"/>
    <w:rsid w:val="00D241F5"/>
    <w:rsid w:val="00D2423E"/>
    <w:rsid w:val="00D31817"/>
    <w:rsid w:val="00D32A21"/>
    <w:rsid w:val="00D331AE"/>
    <w:rsid w:val="00D3409C"/>
    <w:rsid w:val="00D3693C"/>
    <w:rsid w:val="00D36A74"/>
    <w:rsid w:val="00D403E4"/>
    <w:rsid w:val="00D41552"/>
    <w:rsid w:val="00D41F6A"/>
    <w:rsid w:val="00D45C8E"/>
    <w:rsid w:val="00D47C15"/>
    <w:rsid w:val="00D51B4D"/>
    <w:rsid w:val="00D5371F"/>
    <w:rsid w:val="00D55CAD"/>
    <w:rsid w:val="00D55D11"/>
    <w:rsid w:val="00D5697B"/>
    <w:rsid w:val="00D57268"/>
    <w:rsid w:val="00D6319D"/>
    <w:rsid w:val="00D657A6"/>
    <w:rsid w:val="00D72B2C"/>
    <w:rsid w:val="00D75D79"/>
    <w:rsid w:val="00D8181D"/>
    <w:rsid w:val="00D906C2"/>
    <w:rsid w:val="00D90F8C"/>
    <w:rsid w:val="00D91F37"/>
    <w:rsid w:val="00D9398F"/>
    <w:rsid w:val="00DA2A70"/>
    <w:rsid w:val="00DA3FE2"/>
    <w:rsid w:val="00DA453F"/>
    <w:rsid w:val="00DA4A58"/>
    <w:rsid w:val="00DA61EB"/>
    <w:rsid w:val="00DA694B"/>
    <w:rsid w:val="00DB3171"/>
    <w:rsid w:val="00DB4AD1"/>
    <w:rsid w:val="00DD0322"/>
    <w:rsid w:val="00DD17D5"/>
    <w:rsid w:val="00DD48E8"/>
    <w:rsid w:val="00DD541E"/>
    <w:rsid w:val="00DD7F86"/>
    <w:rsid w:val="00DE61FD"/>
    <w:rsid w:val="00DE71D0"/>
    <w:rsid w:val="00DF0B84"/>
    <w:rsid w:val="00E03319"/>
    <w:rsid w:val="00E03364"/>
    <w:rsid w:val="00E03EA5"/>
    <w:rsid w:val="00E07481"/>
    <w:rsid w:val="00E07D0C"/>
    <w:rsid w:val="00E12DE7"/>
    <w:rsid w:val="00E13313"/>
    <w:rsid w:val="00E13BBF"/>
    <w:rsid w:val="00E16855"/>
    <w:rsid w:val="00E16F4B"/>
    <w:rsid w:val="00E21725"/>
    <w:rsid w:val="00E22634"/>
    <w:rsid w:val="00E230ED"/>
    <w:rsid w:val="00E2505C"/>
    <w:rsid w:val="00E27090"/>
    <w:rsid w:val="00E32242"/>
    <w:rsid w:val="00E33066"/>
    <w:rsid w:val="00E34A35"/>
    <w:rsid w:val="00E372EE"/>
    <w:rsid w:val="00E411C5"/>
    <w:rsid w:val="00E41CFB"/>
    <w:rsid w:val="00E43761"/>
    <w:rsid w:val="00E45DF0"/>
    <w:rsid w:val="00E47193"/>
    <w:rsid w:val="00E47B5D"/>
    <w:rsid w:val="00E51F53"/>
    <w:rsid w:val="00E55AFD"/>
    <w:rsid w:val="00E57374"/>
    <w:rsid w:val="00E61FE7"/>
    <w:rsid w:val="00E64CFF"/>
    <w:rsid w:val="00E66E22"/>
    <w:rsid w:val="00E710AC"/>
    <w:rsid w:val="00E772C3"/>
    <w:rsid w:val="00E829DD"/>
    <w:rsid w:val="00E8477F"/>
    <w:rsid w:val="00E91225"/>
    <w:rsid w:val="00E91ADD"/>
    <w:rsid w:val="00E94ADA"/>
    <w:rsid w:val="00E979D7"/>
    <w:rsid w:val="00EA0BF9"/>
    <w:rsid w:val="00EA0C84"/>
    <w:rsid w:val="00EA3BEE"/>
    <w:rsid w:val="00EA56F0"/>
    <w:rsid w:val="00EA6697"/>
    <w:rsid w:val="00EB192D"/>
    <w:rsid w:val="00EB4750"/>
    <w:rsid w:val="00EC1475"/>
    <w:rsid w:val="00EC6B69"/>
    <w:rsid w:val="00ED4D42"/>
    <w:rsid w:val="00EE216F"/>
    <w:rsid w:val="00EE223B"/>
    <w:rsid w:val="00EE60A0"/>
    <w:rsid w:val="00EF02A1"/>
    <w:rsid w:val="00EF0D24"/>
    <w:rsid w:val="00EF3CD1"/>
    <w:rsid w:val="00F044DA"/>
    <w:rsid w:val="00F07FDB"/>
    <w:rsid w:val="00F149C5"/>
    <w:rsid w:val="00F1763C"/>
    <w:rsid w:val="00F17E66"/>
    <w:rsid w:val="00F245CC"/>
    <w:rsid w:val="00F2497C"/>
    <w:rsid w:val="00F27553"/>
    <w:rsid w:val="00F32831"/>
    <w:rsid w:val="00F36C61"/>
    <w:rsid w:val="00F407C4"/>
    <w:rsid w:val="00F40DE4"/>
    <w:rsid w:val="00F50A01"/>
    <w:rsid w:val="00F53A1D"/>
    <w:rsid w:val="00F546DD"/>
    <w:rsid w:val="00F5610E"/>
    <w:rsid w:val="00F61A26"/>
    <w:rsid w:val="00F63D29"/>
    <w:rsid w:val="00F710D1"/>
    <w:rsid w:val="00F7265C"/>
    <w:rsid w:val="00F729D9"/>
    <w:rsid w:val="00F72BC8"/>
    <w:rsid w:val="00F74592"/>
    <w:rsid w:val="00F75037"/>
    <w:rsid w:val="00F776E6"/>
    <w:rsid w:val="00F81C86"/>
    <w:rsid w:val="00F86F25"/>
    <w:rsid w:val="00F969AC"/>
    <w:rsid w:val="00FA0C3C"/>
    <w:rsid w:val="00FA61F5"/>
    <w:rsid w:val="00FA785B"/>
    <w:rsid w:val="00FB22C3"/>
    <w:rsid w:val="00FB3BF9"/>
    <w:rsid w:val="00FB4B32"/>
    <w:rsid w:val="00FB5603"/>
    <w:rsid w:val="00FB5CD2"/>
    <w:rsid w:val="00FB670D"/>
    <w:rsid w:val="00FB7941"/>
    <w:rsid w:val="00FC3C88"/>
    <w:rsid w:val="00FC6DC2"/>
    <w:rsid w:val="00FC77C4"/>
    <w:rsid w:val="00FD03DF"/>
    <w:rsid w:val="00FD43E6"/>
    <w:rsid w:val="00FE3127"/>
    <w:rsid w:val="00FE3D62"/>
    <w:rsid w:val="00FE3F3F"/>
    <w:rsid w:val="00FE5006"/>
    <w:rsid w:val="00FF3B93"/>
    <w:rsid w:val="00FF6D3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B88F"/>
  <w15:chartTrackingRefBased/>
  <w15:docId w15:val="{3523E39D-E9E3-4242-A7E3-8CFB0F74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uiPriority w:val="99"/>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semiHidden/>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semiHidden/>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rsid w:val="009821CA"/>
    <w:rPr>
      <w:rFonts w:ascii="Times New Roman" w:eastAsia="Times New Roman" w:hAnsi="Times New Roman" w:cs="Times New Roman"/>
      <w:sz w:val="24"/>
      <w:szCs w:val="24"/>
    </w:rPr>
  </w:style>
  <w:style w:type="character" w:styleId="Hipercze">
    <w:name w:val="Hyperlink"/>
    <w:uiPriority w:val="99"/>
    <w:semiHidden/>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5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uiPriority w:val="1"/>
    <w:qFormat/>
    <w:rsid w:val="009821CA"/>
    <w:rPr>
      <w:rFonts w:eastAsia="Calibri"/>
      <w:sz w:val="22"/>
      <w:szCs w:val="22"/>
      <w:lang w:eastAsia="en-US"/>
    </w:rPr>
  </w:style>
  <w:style w:type="paragraph" w:styleId="NormalnyWeb">
    <w:name w:val="Normal (Web)"/>
    <w:basedOn w:val="Normalny"/>
    <w:uiPriority w:val="99"/>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basedOn w:val="Normalny"/>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Tekstpodstawowy23">
    <w:name w:val="Tekst podstawowy 23"/>
    <w:basedOn w:val="Normalny"/>
    <w:rsid w:val="00D046BC"/>
    <w:pPr>
      <w:suppressAutoHyphens/>
      <w:spacing w:after="0" w:line="240" w:lineRule="auto"/>
      <w:jc w:val="center"/>
    </w:pPr>
    <w:rPr>
      <w:rFonts w:ascii="Times New Roman" w:hAnsi="Times New Roman"/>
      <w:b/>
      <w:sz w:val="24"/>
      <w:szCs w:val="20"/>
      <w:lang w:eastAsia="ar-SA"/>
    </w:rPr>
  </w:style>
  <w:style w:type="paragraph" w:customStyle="1" w:styleId="Tekstpodstawowywcity22">
    <w:name w:val="Tekst podstawowy wcięty 22"/>
    <w:basedOn w:val="Normalny"/>
    <w:rsid w:val="00F36C61"/>
    <w:pPr>
      <w:suppressAutoHyphens/>
      <w:spacing w:after="120" w:line="480" w:lineRule="auto"/>
      <w:ind w:left="283"/>
    </w:pPr>
    <w:rPr>
      <w:rFonts w:ascii="Times New Roman" w:hAnsi="Times New Roman"/>
      <w:sz w:val="24"/>
      <w:szCs w:val="24"/>
      <w:lang w:eastAsia="ar-SA"/>
    </w:rPr>
  </w:style>
  <w:style w:type="paragraph" w:styleId="Tekstprzypisudolnego">
    <w:name w:val="footnote text"/>
    <w:basedOn w:val="Normalny"/>
    <w:link w:val="TekstprzypisudolnegoZnak"/>
    <w:rsid w:val="0046014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link w:val="Tekstprzypisudolnego"/>
    <w:rsid w:val="0046014E"/>
    <w:rPr>
      <w:rFonts w:ascii="Times New Roman" w:eastAsia="SimSun" w:hAnsi="Times New Roman" w:cs="Mangal"/>
      <w:kern w:val="1"/>
      <w:szCs w:val="18"/>
      <w:lang w:eastAsia="hi-IN" w:bidi="hi-IN"/>
    </w:rPr>
  </w:style>
  <w:style w:type="character" w:styleId="Odwoanieprzypisudolnego">
    <w:name w:val="footnote reference"/>
    <w:rsid w:val="0046014E"/>
    <w:rPr>
      <w:vertAlign w:val="superscript"/>
    </w:rPr>
  </w:style>
  <w:style w:type="numbering" w:customStyle="1" w:styleId="WWNum7">
    <w:name w:val="WWNum7"/>
    <w:basedOn w:val="Bezlisty"/>
    <w:rsid w:val="000646F3"/>
    <w:pPr>
      <w:numPr>
        <w:numId w:val="11"/>
      </w:numPr>
    </w:pPr>
  </w:style>
  <w:style w:type="paragraph" w:customStyle="1" w:styleId="Default">
    <w:name w:val="Default"/>
    <w:basedOn w:val="Normalny"/>
    <w:uiPriority w:val="99"/>
    <w:rsid w:val="00F74592"/>
    <w:pPr>
      <w:widowControl w:val="0"/>
      <w:suppressAutoHyphens/>
      <w:autoSpaceDE w:val="0"/>
      <w:spacing w:after="0" w:line="240" w:lineRule="auto"/>
    </w:pPr>
    <w:rPr>
      <w:rFonts w:ascii="Times New Roman" w:hAnsi="Times New Roman"/>
      <w:color w:val="000000"/>
      <w:kern w:val="2"/>
      <w:sz w:val="24"/>
      <w:szCs w:val="24"/>
      <w:lang w:eastAsia="ar-SA"/>
    </w:rPr>
  </w:style>
  <w:style w:type="character" w:customStyle="1" w:styleId="Nierozpoznanawzmianka1">
    <w:name w:val="Nierozpoznana wzmianka1"/>
    <w:basedOn w:val="Domylnaczcionkaakapitu"/>
    <w:uiPriority w:val="99"/>
    <w:semiHidden/>
    <w:unhideWhenUsed/>
    <w:rsid w:val="00AE78A6"/>
    <w:rPr>
      <w:color w:val="605E5C"/>
      <w:shd w:val="clear" w:color="auto" w:fill="E1DFDD"/>
    </w:rPr>
  </w:style>
  <w:style w:type="character" w:styleId="Odwoaniedokomentarza">
    <w:name w:val="annotation reference"/>
    <w:basedOn w:val="Domylnaczcionkaakapitu"/>
    <w:uiPriority w:val="99"/>
    <w:semiHidden/>
    <w:unhideWhenUsed/>
    <w:rsid w:val="00CB1699"/>
    <w:rPr>
      <w:sz w:val="16"/>
      <w:szCs w:val="16"/>
    </w:rPr>
  </w:style>
  <w:style w:type="paragraph" w:styleId="Tematkomentarza">
    <w:name w:val="annotation subject"/>
    <w:basedOn w:val="Tekstkomentarza"/>
    <w:next w:val="Tekstkomentarza"/>
    <w:link w:val="TematkomentarzaZnak"/>
    <w:uiPriority w:val="99"/>
    <w:semiHidden/>
    <w:unhideWhenUsed/>
    <w:rsid w:val="00CB1699"/>
    <w:pPr>
      <w:spacing w:after="200"/>
    </w:pPr>
    <w:rPr>
      <w:rFonts w:ascii="Calibri" w:hAnsi="Calibri"/>
      <w:b/>
      <w:bCs/>
    </w:rPr>
  </w:style>
  <w:style w:type="character" w:customStyle="1" w:styleId="TematkomentarzaZnak">
    <w:name w:val="Temat komentarza Znak"/>
    <w:basedOn w:val="TekstkomentarzaZnak"/>
    <w:link w:val="Tematkomentarza"/>
    <w:uiPriority w:val="99"/>
    <w:semiHidden/>
    <w:rsid w:val="00CB16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197">
      <w:bodyDiv w:val="1"/>
      <w:marLeft w:val="0"/>
      <w:marRight w:val="0"/>
      <w:marTop w:val="0"/>
      <w:marBottom w:val="0"/>
      <w:divBdr>
        <w:top w:val="none" w:sz="0" w:space="0" w:color="auto"/>
        <w:left w:val="none" w:sz="0" w:space="0" w:color="auto"/>
        <w:bottom w:val="none" w:sz="0" w:space="0" w:color="auto"/>
        <w:right w:val="none" w:sz="0" w:space="0" w:color="auto"/>
      </w:divBdr>
    </w:div>
    <w:div w:id="63187086">
      <w:bodyDiv w:val="1"/>
      <w:marLeft w:val="0"/>
      <w:marRight w:val="0"/>
      <w:marTop w:val="0"/>
      <w:marBottom w:val="0"/>
      <w:divBdr>
        <w:top w:val="none" w:sz="0" w:space="0" w:color="auto"/>
        <w:left w:val="none" w:sz="0" w:space="0" w:color="auto"/>
        <w:bottom w:val="none" w:sz="0" w:space="0" w:color="auto"/>
        <w:right w:val="none" w:sz="0" w:space="0" w:color="auto"/>
      </w:divBdr>
    </w:div>
    <w:div w:id="76678840">
      <w:bodyDiv w:val="1"/>
      <w:marLeft w:val="0"/>
      <w:marRight w:val="0"/>
      <w:marTop w:val="0"/>
      <w:marBottom w:val="0"/>
      <w:divBdr>
        <w:top w:val="none" w:sz="0" w:space="0" w:color="auto"/>
        <w:left w:val="none" w:sz="0" w:space="0" w:color="auto"/>
        <w:bottom w:val="none" w:sz="0" w:space="0" w:color="auto"/>
        <w:right w:val="none" w:sz="0" w:space="0" w:color="auto"/>
      </w:divBdr>
    </w:div>
    <w:div w:id="90707764">
      <w:bodyDiv w:val="1"/>
      <w:marLeft w:val="0"/>
      <w:marRight w:val="0"/>
      <w:marTop w:val="0"/>
      <w:marBottom w:val="0"/>
      <w:divBdr>
        <w:top w:val="none" w:sz="0" w:space="0" w:color="auto"/>
        <w:left w:val="none" w:sz="0" w:space="0" w:color="auto"/>
        <w:bottom w:val="none" w:sz="0" w:space="0" w:color="auto"/>
        <w:right w:val="none" w:sz="0" w:space="0" w:color="auto"/>
      </w:divBdr>
    </w:div>
    <w:div w:id="128284032">
      <w:bodyDiv w:val="1"/>
      <w:marLeft w:val="0"/>
      <w:marRight w:val="0"/>
      <w:marTop w:val="0"/>
      <w:marBottom w:val="0"/>
      <w:divBdr>
        <w:top w:val="none" w:sz="0" w:space="0" w:color="auto"/>
        <w:left w:val="none" w:sz="0" w:space="0" w:color="auto"/>
        <w:bottom w:val="none" w:sz="0" w:space="0" w:color="auto"/>
        <w:right w:val="none" w:sz="0" w:space="0" w:color="auto"/>
      </w:divBdr>
      <w:divsChild>
        <w:div w:id="315645662">
          <w:marLeft w:val="0"/>
          <w:marRight w:val="0"/>
          <w:marTop w:val="0"/>
          <w:marBottom w:val="0"/>
          <w:divBdr>
            <w:top w:val="none" w:sz="0" w:space="0" w:color="auto"/>
            <w:left w:val="none" w:sz="0" w:space="0" w:color="auto"/>
            <w:bottom w:val="none" w:sz="0" w:space="0" w:color="auto"/>
            <w:right w:val="none" w:sz="0" w:space="0" w:color="auto"/>
          </w:divBdr>
        </w:div>
        <w:div w:id="363294490">
          <w:marLeft w:val="0"/>
          <w:marRight w:val="0"/>
          <w:marTop w:val="0"/>
          <w:marBottom w:val="0"/>
          <w:divBdr>
            <w:top w:val="none" w:sz="0" w:space="0" w:color="auto"/>
            <w:left w:val="none" w:sz="0" w:space="0" w:color="auto"/>
            <w:bottom w:val="none" w:sz="0" w:space="0" w:color="auto"/>
            <w:right w:val="none" w:sz="0" w:space="0" w:color="auto"/>
          </w:divBdr>
        </w:div>
        <w:div w:id="406922589">
          <w:marLeft w:val="0"/>
          <w:marRight w:val="0"/>
          <w:marTop w:val="0"/>
          <w:marBottom w:val="0"/>
          <w:divBdr>
            <w:top w:val="none" w:sz="0" w:space="0" w:color="auto"/>
            <w:left w:val="none" w:sz="0" w:space="0" w:color="auto"/>
            <w:bottom w:val="none" w:sz="0" w:space="0" w:color="auto"/>
            <w:right w:val="none" w:sz="0" w:space="0" w:color="auto"/>
          </w:divBdr>
        </w:div>
        <w:div w:id="416945121">
          <w:marLeft w:val="0"/>
          <w:marRight w:val="0"/>
          <w:marTop w:val="0"/>
          <w:marBottom w:val="0"/>
          <w:divBdr>
            <w:top w:val="none" w:sz="0" w:space="0" w:color="auto"/>
            <w:left w:val="none" w:sz="0" w:space="0" w:color="auto"/>
            <w:bottom w:val="none" w:sz="0" w:space="0" w:color="auto"/>
            <w:right w:val="none" w:sz="0" w:space="0" w:color="auto"/>
          </w:divBdr>
        </w:div>
        <w:div w:id="582683464">
          <w:marLeft w:val="0"/>
          <w:marRight w:val="0"/>
          <w:marTop w:val="0"/>
          <w:marBottom w:val="0"/>
          <w:divBdr>
            <w:top w:val="none" w:sz="0" w:space="0" w:color="auto"/>
            <w:left w:val="none" w:sz="0" w:space="0" w:color="auto"/>
            <w:bottom w:val="none" w:sz="0" w:space="0" w:color="auto"/>
            <w:right w:val="none" w:sz="0" w:space="0" w:color="auto"/>
          </w:divBdr>
        </w:div>
        <w:div w:id="627515746">
          <w:marLeft w:val="0"/>
          <w:marRight w:val="0"/>
          <w:marTop w:val="0"/>
          <w:marBottom w:val="0"/>
          <w:divBdr>
            <w:top w:val="none" w:sz="0" w:space="0" w:color="auto"/>
            <w:left w:val="none" w:sz="0" w:space="0" w:color="auto"/>
            <w:bottom w:val="none" w:sz="0" w:space="0" w:color="auto"/>
            <w:right w:val="none" w:sz="0" w:space="0" w:color="auto"/>
          </w:divBdr>
        </w:div>
        <w:div w:id="639850404">
          <w:marLeft w:val="0"/>
          <w:marRight w:val="0"/>
          <w:marTop w:val="0"/>
          <w:marBottom w:val="0"/>
          <w:divBdr>
            <w:top w:val="none" w:sz="0" w:space="0" w:color="auto"/>
            <w:left w:val="none" w:sz="0" w:space="0" w:color="auto"/>
            <w:bottom w:val="none" w:sz="0" w:space="0" w:color="auto"/>
            <w:right w:val="none" w:sz="0" w:space="0" w:color="auto"/>
          </w:divBdr>
        </w:div>
        <w:div w:id="752900751">
          <w:marLeft w:val="0"/>
          <w:marRight w:val="0"/>
          <w:marTop w:val="0"/>
          <w:marBottom w:val="0"/>
          <w:divBdr>
            <w:top w:val="none" w:sz="0" w:space="0" w:color="auto"/>
            <w:left w:val="none" w:sz="0" w:space="0" w:color="auto"/>
            <w:bottom w:val="none" w:sz="0" w:space="0" w:color="auto"/>
            <w:right w:val="none" w:sz="0" w:space="0" w:color="auto"/>
          </w:divBdr>
        </w:div>
        <w:div w:id="768696468">
          <w:marLeft w:val="0"/>
          <w:marRight w:val="0"/>
          <w:marTop w:val="0"/>
          <w:marBottom w:val="0"/>
          <w:divBdr>
            <w:top w:val="none" w:sz="0" w:space="0" w:color="auto"/>
            <w:left w:val="none" w:sz="0" w:space="0" w:color="auto"/>
            <w:bottom w:val="none" w:sz="0" w:space="0" w:color="auto"/>
            <w:right w:val="none" w:sz="0" w:space="0" w:color="auto"/>
          </w:divBdr>
        </w:div>
        <w:div w:id="792098278">
          <w:marLeft w:val="0"/>
          <w:marRight w:val="0"/>
          <w:marTop w:val="0"/>
          <w:marBottom w:val="0"/>
          <w:divBdr>
            <w:top w:val="none" w:sz="0" w:space="0" w:color="auto"/>
            <w:left w:val="none" w:sz="0" w:space="0" w:color="auto"/>
            <w:bottom w:val="none" w:sz="0" w:space="0" w:color="auto"/>
            <w:right w:val="none" w:sz="0" w:space="0" w:color="auto"/>
          </w:divBdr>
        </w:div>
        <w:div w:id="917833326">
          <w:marLeft w:val="0"/>
          <w:marRight w:val="0"/>
          <w:marTop w:val="0"/>
          <w:marBottom w:val="0"/>
          <w:divBdr>
            <w:top w:val="none" w:sz="0" w:space="0" w:color="auto"/>
            <w:left w:val="none" w:sz="0" w:space="0" w:color="auto"/>
            <w:bottom w:val="none" w:sz="0" w:space="0" w:color="auto"/>
            <w:right w:val="none" w:sz="0" w:space="0" w:color="auto"/>
          </w:divBdr>
        </w:div>
        <w:div w:id="970096637">
          <w:marLeft w:val="0"/>
          <w:marRight w:val="0"/>
          <w:marTop w:val="0"/>
          <w:marBottom w:val="0"/>
          <w:divBdr>
            <w:top w:val="none" w:sz="0" w:space="0" w:color="auto"/>
            <w:left w:val="none" w:sz="0" w:space="0" w:color="auto"/>
            <w:bottom w:val="none" w:sz="0" w:space="0" w:color="auto"/>
            <w:right w:val="none" w:sz="0" w:space="0" w:color="auto"/>
          </w:divBdr>
        </w:div>
        <w:div w:id="1098790473">
          <w:marLeft w:val="0"/>
          <w:marRight w:val="0"/>
          <w:marTop w:val="0"/>
          <w:marBottom w:val="0"/>
          <w:divBdr>
            <w:top w:val="none" w:sz="0" w:space="0" w:color="auto"/>
            <w:left w:val="none" w:sz="0" w:space="0" w:color="auto"/>
            <w:bottom w:val="none" w:sz="0" w:space="0" w:color="auto"/>
            <w:right w:val="none" w:sz="0" w:space="0" w:color="auto"/>
          </w:divBdr>
        </w:div>
        <w:div w:id="1136795605">
          <w:marLeft w:val="0"/>
          <w:marRight w:val="0"/>
          <w:marTop w:val="0"/>
          <w:marBottom w:val="0"/>
          <w:divBdr>
            <w:top w:val="none" w:sz="0" w:space="0" w:color="auto"/>
            <w:left w:val="none" w:sz="0" w:space="0" w:color="auto"/>
            <w:bottom w:val="none" w:sz="0" w:space="0" w:color="auto"/>
            <w:right w:val="none" w:sz="0" w:space="0" w:color="auto"/>
          </w:divBdr>
        </w:div>
        <w:div w:id="1151099358">
          <w:marLeft w:val="0"/>
          <w:marRight w:val="0"/>
          <w:marTop w:val="0"/>
          <w:marBottom w:val="0"/>
          <w:divBdr>
            <w:top w:val="none" w:sz="0" w:space="0" w:color="auto"/>
            <w:left w:val="none" w:sz="0" w:space="0" w:color="auto"/>
            <w:bottom w:val="none" w:sz="0" w:space="0" w:color="auto"/>
            <w:right w:val="none" w:sz="0" w:space="0" w:color="auto"/>
          </w:divBdr>
        </w:div>
        <w:div w:id="1154907491">
          <w:marLeft w:val="0"/>
          <w:marRight w:val="0"/>
          <w:marTop w:val="0"/>
          <w:marBottom w:val="0"/>
          <w:divBdr>
            <w:top w:val="none" w:sz="0" w:space="0" w:color="auto"/>
            <w:left w:val="none" w:sz="0" w:space="0" w:color="auto"/>
            <w:bottom w:val="none" w:sz="0" w:space="0" w:color="auto"/>
            <w:right w:val="none" w:sz="0" w:space="0" w:color="auto"/>
          </w:divBdr>
        </w:div>
        <w:div w:id="1313679497">
          <w:marLeft w:val="0"/>
          <w:marRight w:val="0"/>
          <w:marTop w:val="0"/>
          <w:marBottom w:val="0"/>
          <w:divBdr>
            <w:top w:val="none" w:sz="0" w:space="0" w:color="auto"/>
            <w:left w:val="none" w:sz="0" w:space="0" w:color="auto"/>
            <w:bottom w:val="none" w:sz="0" w:space="0" w:color="auto"/>
            <w:right w:val="none" w:sz="0" w:space="0" w:color="auto"/>
          </w:divBdr>
        </w:div>
        <w:div w:id="1327245590">
          <w:marLeft w:val="0"/>
          <w:marRight w:val="0"/>
          <w:marTop w:val="0"/>
          <w:marBottom w:val="0"/>
          <w:divBdr>
            <w:top w:val="none" w:sz="0" w:space="0" w:color="auto"/>
            <w:left w:val="none" w:sz="0" w:space="0" w:color="auto"/>
            <w:bottom w:val="none" w:sz="0" w:space="0" w:color="auto"/>
            <w:right w:val="none" w:sz="0" w:space="0" w:color="auto"/>
          </w:divBdr>
        </w:div>
        <w:div w:id="1400518183">
          <w:marLeft w:val="0"/>
          <w:marRight w:val="0"/>
          <w:marTop w:val="0"/>
          <w:marBottom w:val="0"/>
          <w:divBdr>
            <w:top w:val="none" w:sz="0" w:space="0" w:color="auto"/>
            <w:left w:val="none" w:sz="0" w:space="0" w:color="auto"/>
            <w:bottom w:val="none" w:sz="0" w:space="0" w:color="auto"/>
            <w:right w:val="none" w:sz="0" w:space="0" w:color="auto"/>
          </w:divBdr>
        </w:div>
        <w:div w:id="1427573698">
          <w:marLeft w:val="0"/>
          <w:marRight w:val="0"/>
          <w:marTop w:val="0"/>
          <w:marBottom w:val="0"/>
          <w:divBdr>
            <w:top w:val="none" w:sz="0" w:space="0" w:color="auto"/>
            <w:left w:val="none" w:sz="0" w:space="0" w:color="auto"/>
            <w:bottom w:val="none" w:sz="0" w:space="0" w:color="auto"/>
            <w:right w:val="none" w:sz="0" w:space="0" w:color="auto"/>
          </w:divBdr>
        </w:div>
        <w:div w:id="1445614660">
          <w:marLeft w:val="0"/>
          <w:marRight w:val="0"/>
          <w:marTop w:val="0"/>
          <w:marBottom w:val="0"/>
          <w:divBdr>
            <w:top w:val="none" w:sz="0" w:space="0" w:color="auto"/>
            <w:left w:val="none" w:sz="0" w:space="0" w:color="auto"/>
            <w:bottom w:val="none" w:sz="0" w:space="0" w:color="auto"/>
            <w:right w:val="none" w:sz="0" w:space="0" w:color="auto"/>
          </w:divBdr>
        </w:div>
        <w:div w:id="1553036715">
          <w:marLeft w:val="0"/>
          <w:marRight w:val="0"/>
          <w:marTop w:val="0"/>
          <w:marBottom w:val="0"/>
          <w:divBdr>
            <w:top w:val="none" w:sz="0" w:space="0" w:color="auto"/>
            <w:left w:val="none" w:sz="0" w:space="0" w:color="auto"/>
            <w:bottom w:val="none" w:sz="0" w:space="0" w:color="auto"/>
            <w:right w:val="none" w:sz="0" w:space="0" w:color="auto"/>
          </w:divBdr>
        </w:div>
        <w:div w:id="1570463585">
          <w:marLeft w:val="0"/>
          <w:marRight w:val="0"/>
          <w:marTop w:val="0"/>
          <w:marBottom w:val="0"/>
          <w:divBdr>
            <w:top w:val="none" w:sz="0" w:space="0" w:color="auto"/>
            <w:left w:val="none" w:sz="0" w:space="0" w:color="auto"/>
            <w:bottom w:val="none" w:sz="0" w:space="0" w:color="auto"/>
            <w:right w:val="none" w:sz="0" w:space="0" w:color="auto"/>
          </w:divBdr>
        </w:div>
        <w:div w:id="1620334939">
          <w:marLeft w:val="0"/>
          <w:marRight w:val="0"/>
          <w:marTop w:val="0"/>
          <w:marBottom w:val="0"/>
          <w:divBdr>
            <w:top w:val="none" w:sz="0" w:space="0" w:color="auto"/>
            <w:left w:val="none" w:sz="0" w:space="0" w:color="auto"/>
            <w:bottom w:val="none" w:sz="0" w:space="0" w:color="auto"/>
            <w:right w:val="none" w:sz="0" w:space="0" w:color="auto"/>
          </w:divBdr>
        </w:div>
        <w:div w:id="1673947635">
          <w:marLeft w:val="0"/>
          <w:marRight w:val="0"/>
          <w:marTop w:val="0"/>
          <w:marBottom w:val="0"/>
          <w:divBdr>
            <w:top w:val="none" w:sz="0" w:space="0" w:color="auto"/>
            <w:left w:val="none" w:sz="0" w:space="0" w:color="auto"/>
            <w:bottom w:val="none" w:sz="0" w:space="0" w:color="auto"/>
            <w:right w:val="none" w:sz="0" w:space="0" w:color="auto"/>
          </w:divBdr>
        </w:div>
        <w:div w:id="1749034962">
          <w:marLeft w:val="0"/>
          <w:marRight w:val="0"/>
          <w:marTop w:val="0"/>
          <w:marBottom w:val="0"/>
          <w:divBdr>
            <w:top w:val="none" w:sz="0" w:space="0" w:color="auto"/>
            <w:left w:val="none" w:sz="0" w:space="0" w:color="auto"/>
            <w:bottom w:val="none" w:sz="0" w:space="0" w:color="auto"/>
            <w:right w:val="none" w:sz="0" w:space="0" w:color="auto"/>
          </w:divBdr>
        </w:div>
        <w:div w:id="2123187829">
          <w:marLeft w:val="0"/>
          <w:marRight w:val="0"/>
          <w:marTop w:val="0"/>
          <w:marBottom w:val="0"/>
          <w:divBdr>
            <w:top w:val="none" w:sz="0" w:space="0" w:color="auto"/>
            <w:left w:val="none" w:sz="0" w:space="0" w:color="auto"/>
            <w:bottom w:val="none" w:sz="0" w:space="0" w:color="auto"/>
            <w:right w:val="none" w:sz="0" w:space="0" w:color="auto"/>
          </w:divBdr>
        </w:div>
      </w:divsChild>
    </w:div>
    <w:div w:id="142549549">
      <w:bodyDiv w:val="1"/>
      <w:marLeft w:val="0"/>
      <w:marRight w:val="0"/>
      <w:marTop w:val="0"/>
      <w:marBottom w:val="0"/>
      <w:divBdr>
        <w:top w:val="none" w:sz="0" w:space="0" w:color="auto"/>
        <w:left w:val="none" w:sz="0" w:space="0" w:color="auto"/>
        <w:bottom w:val="none" w:sz="0" w:space="0" w:color="auto"/>
        <w:right w:val="none" w:sz="0" w:space="0" w:color="auto"/>
      </w:divBdr>
    </w:div>
    <w:div w:id="175776800">
      <w:bodyDiv w:val="1"/>
      <w:marLeft w:val="0"/>
      <w:marRight w:val="0"/>
      <w:marTop w:val="0"/>
      <w:marBottom w:val="0"/>
      <w:divBdr>
        <w:top w:val="none" w:sz="0" w:space="0" w:color="auto"/>
        <w:left w:val="none" w:sz="0" w:space="0" w:color="auto"/>
        <w:bottom w:val="none" w:sz="0" w:space="0" w:color="auto"/>
        <w:right w:val="none" w:sz="0" w:space="0" w:color="auto"/>
      </w:divBdr>
    </w:div>
    <w:div w:id="184561830">
      <w:bodyDiv w:val="1"/>
      <w:marLeft w:val="0"/>
      <w:marRight w:val="0"/>
      <w:marTop w:val="0"/>
      <w:marBottom w:val="0"/>
      <w:divBdr>
        <w:top w:val="none" w:sz="0" w:space="0" w:color="auto"/>
        <w:left w:val="none" w:sz="0" w:space="0" w:color="auto"/>
        <w:bottom w:val="none" w:sz="0" w:space="0" w:color="auto"/>
        <w:right w:val="none" w:sz="0" w:space="0" w:color="auto"/>
      </w:divBdr>
      <w:divsChild>
        <w:div w:id="84153752">
          <w:marLeft w:val="0"/>
          <w:marRight w:val="0"/>
          <w:marTop w:val="0"/>
          <w:marBottom w:val="0"/>
          <w:divBdr>
            <w:top w:val="none" w:sz="0" w:space="0" w:color="auto"/>
            <w:left w:val="none" w:sz="0" w:space="0" w:color="auto"/>
            <w:bottom w:val="none" w:sz="0" w:space="0" w:color="auto"/>
            <w:right w:val="none" w:sz="0" w:space="0" w:color="auto"/>
          </w:divBdr>
        </w:div>
        <w:div w:id="116800224">
          <w:marLeft w:val="0"/>
          <w:marRight w:val="0"/>
          <w:marTop w:val="0"/>
          <w:marBottom w:val="0"/>
          <w:divBdr>
            <w:top w:val="none" w:sz="0" w:space="0" w:color="auto"/>
            <w:left w:val="none" w:sz="0" w:space="0" w:color="auto"/>
            <w:bottom w:val="none" w:sz="0" w:space="0" w:color="auto"/>
            <w:right w:val="none" w:sz="0" w:space="0" w:color="auto"/>
          </w:divBdr>
        </w:div>
        <w:div w:id="341930919">
          <w:marLeft w:val="0"/>
          <w:marRight w:val="0"/>
          <w:marTop w:val="0"/>
          <w:marBottom w:val="0"/>
          <w:divBdr>
            <w:top w:val="none" w:sz="0" w:space="0" w:color="auto"/>
            <w:left w:val="none" w:sz="0" w:space="0" w:color="auto"/>
            <w:bottom w:val="none" w:sz="0" w:space="0" w:color="auto"/>
            <w:right w:val="none" w:sz="0" w:space="0" w:color="auto"/>
          </w:divBdr>
        </w:div>
        <w:div w:id="720009985">
          <w:marLeft w:val="0"/>
          <w:marRight w:val="0"/>
          <w:marTop w:val="0"/>
          <w:marBottom w:val="0"/>
          <w:divBdr>
            <w:top w:val="none" w:sz="0" w:space="0" w:color="auto"/>
            <w:left w:val="none" w:sz="0" w:space="0" w:color="auto"/>
            <w:bottom w:val="none" w:sz="0" w:space="0" w:color="auto"/>
            <w:right w:val="none" w:sz="0" w:space="0" w:color="auto"/>
          </w:divBdr>
        </w:div>
        <w:div w:id="855196575">
          <w:marLeft w:val="0"/>
          <w:marRight w:val="0"/>
          <w:marTop w:val="0"/>
          <w:marBottom w:val="0"/>
          <w:divBdr>
            <w:top w:val="none" w:sz="0" w:space="0" w:color="auto"/>
            <w:left w:val="none" w:sz="0" w:space="0" w:color="auto"/>
            <w:bottom w:val="none" w:sz="0" w:space="0" w:color="auto"/>
            <w:right w:val="none" w:sz="0" w:space="0" w:color="auto"/>
          </w:divBdr>
        </w:div>
        <w:div w:id="990980601">
          <w:marLeft w:val="0"/>
          <w:marRight w:val="0"/>
          <w:marTop w:val="0"/>
          <w:marBottom w:val="0"/>
          <w:divBdr>
            <w:top w:val="none" w:sz="0" w:space="0" w:color="auto"/>
            <w:left w:val="none" w:sz="0" w:space="0" w:color="auto"/>
            <w:bottom w:val="none" w:sz="0" w:space="0" w:color="auto"/>
            <w:right w:val="none" w:sz="0" w:space="0" w:color="auto"/>
          </w:divBdr>
        </w:div>
        <w:div w:id="1123302746">
          <w:marLeft w:val="0"/>
          <w:marRight w:val="0"/>
          <w:marTop w:val="0"/>
          <w:marBottom w:val="0"/>
          <w:divBdr>
            <w:top w:val="none" w:sz="0" w:space="0" w:color="auto"/>
            <w:left w:val="none" w:sz="0" w:space="0" w:color="auto"/>
            <w:bottom w:val="none" w:sz="0" w:space="0" w:color="auto"/>
            <w:right w:val="none" w:sz="0" w:space="0" w:color="auto"/>
          </w:divBdr>
        </w:div>
        <w:div w:id="1204902556">
          <w:marLeft w:val="0"/>
          <w:marRight w:val="0"/>
          <w:marTop w:val="0"/>
          <w:marBottom w:val="0"/>
          <w:divBdr>
            <w:top w:val="none" w:sz="0" w:space="0" w:color="auto"/>
            <w:left w:val="none" w:sz="0" w:space="0" w:color="auto"/>
            <w:bottom w:val="none" w:sz="0" w:space="0" w:color="auto"/>
            <w:right w:val="none" w:sz="0" w:space="0" w:color="auto"/>
          </w:divBdr>
        </w:div>
        <w:div w:id="1316304119">
          <w:marLeft w:val="0"/>
          <w:marRight w:val="0"/>
          <w:marTop w:val="0"/>
          <w:marBottom w:val="0"/>
          <w:divBdr>
            <w:top w:val="none" w:sz="0" w:space="0" w:color="auto"/>
            <w:left w:val="none" w:sz="0" w:space="0" w:color="auto"/>
            <w:bottom w:val="none" w:sz="0" w:space="0" w:color="auto"/>
            <w:right w:val="none" w:sz="0" w:space="0" w:color="auto"/>
          </w:divBdr>
        </w:div>
        <w:div w:id="1819036167">
          <w:marLeft w:val="0"/>
          <w:marRight w:val="0"/>
          <w:marTop w:val="0"/>
          <w:marBottom w:val="0"/>
          <w:divBdr>
            <w:top w:val="none" w:sz="0" w:space="0" w:color="auto"/>
            <w:left w:val="none" w:sz="0" w:space="0" w:color="auto"/>
            <w:bottom w:val="none" w:sz="0" w:space="0" w:color="auto"/>
            <w:right w:val="none" w:sz="0" w:space="0" w:color="auto"/>
          </w:divBdr>
        </w:div>
        <w:div w:id="1848208076">
          <w:marLeft w:val="0"/>
          <w:marRight w:val="0"/>
          <w:marTop w:val="0"/>
          <w:marBottom w:val="0"/>
          <w:divBdr>
            <w:top w:val="none" w:sz="0" w:space="0" w:color="auto"/>
            <w:left w:val="none" w:sz="0" w:space="0" w:color="auto"/>
            <w:bottom w:val="none" w:sz="0" w:space="0" w:color="auto"/>
            <w:right w:val="none" w:sz="0" w:space="0" w:color="auto"/>
          </w:divBdr>
        </w:div>
      </w:divsChild>
    </w:div>
    <w:div w:id="189150702">
      <w:bodyDiv w:val="1"/>
      <w:marLeft w:val="0"/>
      <w:marRight w:val="0"/>
      <w:marTop w:val="0"/>
      <w:marBottom w:val="0"/>
      <w:divBdr>
        <w:top w:val="none" w:sz="0" w:space="0" w:color="auto"/>
        <w:left w:val="none" w:sz="0" w:space="0" w:color="auto"/>
        <w:bottom w:val="none" w:sz="0" w:space="0" w:color="auto"/>
        <w:right w:val="none" w:sz="0" w:space="0" w:color="auto"/>
      </w:divBdr>
    </w:div>
    <w:div w:id="190411955">
      <w:bodyDiv w:val="1"/>
      <w:marLeft w:val="0"/>
      <w:marRight w:val="0"/>
      <w:marTop w:val="0"/>
      <w:marBottom w:val="0"/>
      <w:divBdr>
        <w:top w:val="none" w:sz="0" w:space="0" w:color="auto"/>
        <w:left w:val="none" w:sz="0" w:space="0" w:color="auto"/>
        <w:bottom w:val="none" w:sz="0" w:space="0" w:color="auto"/>
        <w:right w:val="none" w:sz="0" w:space="0" w:color="auto"/>
      </w:divBdr>
    </w:div>
    <w:div w:id="190655714">
      <w:bodyDiv w:val="1"/>
      <w:marLeft w:val="0"/>
      <w:marRight w:val="0"/>
      <w:marTop w:val="0"/>
      <w:marBottom w:val="0"/>
      <w:divBdr>
        <w:top w:val="none" w:sz="0" w:space="0" w:color="auto"/>
        <w:left w:val="none" w:sz="0" w:space="0" w:color="auto"/>
        <w:bottom w:val="none" w:sz="0" w:space="0" w:color="auto"/>
        <w:right w:val="none" w:sz="0" w:space="0" w:color="auto"/>
      </w:divBdr>
    </w:div>
    <w:div w:id="205144609">
      <w:bodyDiv w:val="1"/>
      <w:marLeft w:val="0"/>
      <w:marRight w:val="0"/>
      <w:marTop w:val="0"/>
      <w:marBottom w:val="0"/>
      <w:divBdr>
        <w:top w:val="none" w:sz="0" w:space="0" w:color="auto"/>
        <w:left w:val="none" w:sz="0" w:space="0" w:color="auto"/>
        <w:bottom w:val="none" w:sz="0" w:space="0" w:color="auto"/>
        <w:right w:val="none" w:sz="0" w:space="0" w:color="auto"/>
      </w:divBdr>
    </w:div>
    <w:div w:id="205332586">
      <w:bodyDiv w:val="1"/>
      <w:marLeft w:val="0"/>
      <w:marRight w:val="0"/>
      <w:marTop w:val="0"/>
      <w:marBottom w:val="0"/>
      <w:divBdr>
        <w:top w:val="none" w:sz="0" w:space="0" w:color="auto"/>
        <w:left w:val="none" w:sz="0" w:space="0" w:color="auto"/>
        <w:bottom w:val="none" w:sz="0" w:space="0" w:color="auto"/>
        <w:right w:val="none" w:sz="0" w:space="0" w:color="auto"/>
      </w:divBdr>
    </w:div>
    <w:div w:id="249779900">
      <w:bodyDiv w:val="1"/>
      <w:marLeft w:val="0"/>
      <w:marRight w:val="0"/>
      <w:marTop w:val="0"/>
      <w:marBottom w:val="0"/>
      <w:divBdr>
        <w:top w:val="none" w:sz="0" w:space="0" w:color="auto"/>
        <w:left w:val="none" w:sz="0" w:space="0" w:color="auto"/>
        <w:bottom w:val="none" w:sz="0" w:space="0" w:color="auto"/>
        <w:right w:val="none" w:sz="0" w:space="0" w:color="auto"/>
      </w:divBdr>
    </w:div>
    <w:div w:id="288319238">
      <w:bodyDiv w:val="1"/>
      <w:marLeft w:val="0"/>
      <w:marRight w:val="0"/>
      <w:marTop w:val="0"/>
      <w:marBottom w:val="0"/>
      <w:divBdr>
        <w:top w:val="none" w:sz="0" w:space="0" w:color="auto"/>
        <w:left w:val="none" w:sz="0" w:space="0" w:color="auto"/>
        <w:bottom w:val="none" w:sz="0" w:space="0" w:color="auto"/>
        <w:right w:val="none" w:sz="0" w:space="0" w:color="auto"/>
      </w:divBdr>
    </w:div>
    <w:div w:id="341854515">
      <w:bodyDiv w:val="1"/>
      <w:marLeft w:val="0"/>
      <w:marRight w:val="0"/>
      <w:marTop w:val="0"/>
      <w:marBottom w:val="0"/>
      <w:divBdr>
        <w:top w:val="none" w:sz="0" w:space="0" w:color="auto"/>
        <w:left w:val="none" w:sz="0" w:space="0" w:color="auto"/>
        <w:bottom w:val="none" w:sz="0" w:space="0" w:color="auto"/>
        <w:right w:val="none" w:sz="0" w:space="0" w:color="auto"/>
      </w:divBdr>
    </w:div>
    <w:div w:id="401607808">
      <w:bodyDiv w:val="1"/>
      <w:marLeft w:val="0"/>
      <w:marRight w:val="0"/>
      <w:marTop w:val="0"/>
      <w:marBottom w:val="0"/>
      <w:divBdr>
        <w:top w:val="none" w:sz="0" w:space="0" w:color="auto"/>
        <w:left w:val="none" w:sz="0" w:space="0" w:color="auto"/>
        <w:bottom w:val="none" w:sz="0" w:space="0" w:color="auto"/>
        <w:right w:val="none" w:sz="0" w:space="0" w:color="auto"/>
      </w:divBdr>
    </w:div>
    <w:div w:id="402217158">
      <w:bodyDiv w:val="1"/>
      <w:marLeft w:val="0"/>
      <w:marRight w:val="0"/>
      <w:marTop w:val="0"/>
      <w:marBottom w:val="0"/>
      <w:divBdr>
        <w:top w:val="none" w:sz="0" w:space="0" w:color="auto"/>
        <w:left w:val="none" w:sz="0" w:space="0" w:color="auto"/>
        <w:bottom w:val="none" w:sz="0" w:space="0" w:color="auto"/>
        <w:right w:val="none" w:sz="0" w:space="0" w:color="auto"/>
      </w:divBdr>
    </w:div>
    <w:div w:id="472908120">
      <w:bodyDiv w:val="1"/>
      <w:marLeft w:val="0"/>
      <w:marRight w:val="0"/>
      <w:marTop w:val="0"/>
      <w:marBottom w:val="0"/>
      <w:divBdr>
        <w:top w:val="none" w:sz="0" w:space="0" w:color="auto"/>
        <w:left w:val="none" w:sz="0" w:space="0" w:color="auto"/>
        <w:bottom w:val="none" w:sz="0" w:space="0" w:color="auto"/>
        <w:right w:val="none" w:sz="0" w:space="0" w:color="auto"/>
      </w:divBdr>
    </w:div>
    <w:div w:id="536241422">
      <w:bodyDiv w:val="1"/>
      <w:marLeft w:val="0"/>
      <w:marRight w:val="0"/>
      <w:marTop w:val="0"/>
      <w:marBottom w:val="0"/>
      <w:divBdr>
        <w:top w:val="none" w:sz="0" w:space="0" w:color="auto"/>
        <w:left w:val="none" w:sz="0" w:space="0" w:color="auto"/>
        <w:bottom w:val="none" w:sz="0" w:space="0" w:color="auto"/>
        <w:right w:val="none" w:sz="0" w:space="0" w:color="auto"/>
      </w:divBdr>
    </w:div>
    <w:div w:id="567693515">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41885379">
      <w:bodyDiv w:val="1"/>
      <w:marLeft w:val="0"/>
      <w:marRight w:val="0"/>
      <w:marTop w:val="0"/>
      <w:marBottom w:val="0"/>
      <w:divBdr>
        <w:top w:val="none" w:sz="0" w:space="0" w:color="auto"/>
        <w:left w:val="none" w:sz="0" w:space="0" w:color="auto"/>
        <w:bottom w:val="none" w:sz="0" w:space="0" w:color="auto"/>
        <w:right w:val="none" w:sz="0" w:space="0" w:color="auto"/>
      </w:divBdr>
    </w:div>
    <w:div w:id="658113834">
      <w:bodyDiv w:val="1"/>
      <w:marLeft w:val="0"/>
      <w:marRight w:val="0"/>
      <w:marTop w:val="0"/>
      <w:marBottom w:val="0"/>
      <w:divBdr>
        <w:top w:val="none" w:sz="0" w:space="0" w:color="auto"/>
        <w:left w:val="none" w:sz="0" w:space="0" w:color="auto"/>
        <w:bottom w:val="none" w:sz="0" w:space="0" w:color="auto"/>
        <w:right w:val="none" w:sz="0" w:space="0" w:color="auto"/>
      </w:divBdr>
    </w:div>
    <w:div w:id="707336166">
      <w:bodyDiv w:val="1"/>
      <w:marLeft w:val="0"/>
      <w:marRight w:val="0"/>
      <w:marTop w:val="0"/>
      <w:marBottom w:val="0"/>
      <w:divBdr>
        <w:top w:val="none" w:sz="0" w:space="0" w:color="auto"/>
        <w:left w:val="none" w:sz="0" w:space="0" w:color="auto"/>
        <w:bottom w:val="none" w:sz="0" w:space="0" w:color="auto"/>
        <w:right w:val="none" w:sz="0" w:space="0" w:color="auto"/>
      </w:divBdr>
    </w:div>
    <w:div w:id="720712313">
      <w:bodyDiv w:val="1"/>
      <w:marLeft w:val="0"/>
      <w:marRight w:val="0"/>
      <w:marTop w:val="0"/>
      <w:marBottom w:val="0"/>
      <w:divBdr>
        <w:top w:val="none" w:sz="0" w:space="0" w:color="auto"/>
        <w:left w:val="none" w:sz="0" w:space="0" w:color="auto"/>
        <w:bottom w:val="none" w:sz="0" w:space="0" w:color="auto"/>
        <w:right w:val="none" w:sz="0" w:space="0" w:color="auto"/>
      </w:divBdr>
      <w:divsChild>
        <w:div w:id="17434352">
          <w:marLeft w:val="0"/>
          <w:marRight w:val="0"/>
          <w:marTop w:val="0"/>
          <w:marBottom w:val="0"/>
          <w:divBdr>
            <w:top w:val="none" w:sz="0" w:space="0" w:color="auto"/>
            <w:left w:val="none" w:sz="0" w:space="0" w:color="auto"/>
            <w:bottom w:val="none" w:sz="0" w:space="0" w:color="auto"/>
            <w:right w:val="none" w:sz="0" w:space="0" w:color="auto"/>
          </w:divBdr>
        </w:div>
        <w:div w:id="247731629">
          <w:marLeft w:val="0"/>
          <w:marRight w:val="0"/>
          <w:marTop w:val="0"/>
          <w:marBottom w:val="0"/>
          <w:divBdr>
            <w:top w:val="none" w:sz="0" w:space="0" w:color="auto"/>
            <w:left w:val="none" w:sz="0" w:space="0" w:color="auto"/>
            <w:bottom w:val="none" w:sz="0" w:space="0" w:color="auto"/>
            <w:right w:val="none" w:sz="0" w:space="0" w:color="auto"/>
          </w:divBdr>
        </w:div>
        <w:div w:id="335228316">
          <w:marLeft w:val="0"/>
          <w:marRight w:val="0"/>
          <w:marTop w:val="0"/>
          <w:marBottom w:val="0"/>
          <w:divBdr>
            <w:top w:val="none" w:sz="0" w:space="0" w:color="auto"/>
            <w:left w:val="none" w:sz="0" w:space="0" w:color="auto"/>
            <w:bottom w:val="none" w:sz="0" w:space="0" w:color="auto"/>
            <w:right w:val="none" w:sz="0" w:space="0" w:color="auto"/>
          </w:divBdr>
        </w:div>
        <w:div w:id="470288949">
          <w:marLeft w:val="0"/>
          <w:marRight w:val="0"/>
          <w:marTop w:val="0"/>
          <w:marBottom w:val="0"/>
          <w:divBdr>
            <w:top w:val="none" w:sz="0" w:space="0" w:color="auto"/>
            <w:left w:val="none" w:sz="0" w:space="0" w:color="auto"/>
            <w:bottom w:val="none" w:sz="0" w:space="0" w:color="auto"/>
            <w:right w:val="none" w:sz="0" w:space="0" w:color="auto"/>
          </w:divBdr>
        </w:div>
        <w:div w:id="600450583">
          <w:marLeft w:val="0"/>
          <w:marRight w:val="0"/>
          <w:marTop w:val="0"/>
          <w:marBottom w:val="0"/>
          <w:divBdr>
            <w:top w:val="none" w:sz="0" w:space="0" w:color="auto"/>
            <w:left w:val="none" w:sz="0" w:space="0" w:color="auto"/>
            <w:bottom w:val="none" w:sz="0" w:space="0" w:color="auto"/>
            <w:right w:val="none" w:sz="0" w:space="0" w:color="auto"/>
          </w:divBdr>
        </w:div>
        <w:div w:id="641159011">
          <w:marLeft w:val="0"/>
          <w:marRight w:val="0"/>
          <w:marTop w:val="0"/>
          <w:marBottom w:val="0"/>
          <w:divBdr>
            <w:top w:val="none" w:sz="0" w:space="0" w:color="auto"/>
            <w:left w:val="none" w:sz="0" w:space="0" w:color="auto"/>
            <w:bottom w:val="none" w:sz="0" w:space="0" w:color="auto"/>
            <w:right w:val="none" w:sz="0" w:space="0" w:color="auto"/>
          </w:divBdr>
        </w:div>
        <w:div w:id="644359948">
          <w:marLeft w:val="0"/>
          <w:marRight w:val="0"/>
          <w:marTop w:val="0"/>
          <w:marBottom w:val="0"/>
          <w:divBdr>
            <w:top w:val="none" w:sz="0" w:space="0" w:color="auto"/>
            <w:left w:val="none" w:sz="0" w:space="0" w:color="auto"/>
            <w:bottom w:val="none" w:sz="0" w:space="0" w:color="auto"/>
            <w:right w:val="none" w:sz="0" w:space="0" w:color="auto"/>
          </w:divBdr>
        </w:div>
        <w:div w:id="685790922">
          <w:marLeft w:val="0"/>
          <w:marRight w:val="0"/>
          <w:marTop w:val="0"/>
          <w:marBottom w:val="0"/>
          <w:divBdr>
            <w:top w:val="none" w:sz="0" w:space="0" w:color="auto"/>
            <w:left w:val="none" w:sz="0" w:space="0" w:color="auto"/>
            <w:bottom w:val="none" w:sz="0" w:space="0" w:color="auto"/>
            <w:right w:val="none" w:sz="0" w:space="0" w:color="auto"/>
          </w:divBdr>
        </w:div>
        <w:div w:id="691496151">
          <w:marLeft w:val="0"/>
          <w:marRight w:val="0"/>
          <w:marTop w:val="0"/>
          <w:marBottom w:val="0"/>
          <w:divBdr>
            <w:top w:val="none" w:sz="0" w:space="0" w:color="auto"/>
            <w:left w:val="none" w:sz="0" w:space="0" w:color="auto"/>
            <w:bottom w:val="none" w:sz="0" w:space="0" w:color="auto"/>
            <w:right w:val="none" w:sz="0" w:space="0" w:color="auto"/>
          </w:divBdr>
        </w:div>
        <w:div w:id="794255894">
          <w:marLeft w:val="0"/>
          <w:marRight w:val="0"/>
          <w:marTop w:val="0"/>
          <w:marBottom w:val="0"/>
          <w:divBdr>
            <w:top w:val="none" w:sz="0" w:space="0" w:color="auto"/>
            <w:left w:val="none" w:sz="0" w:space="0" w:color="auto"/>
            <w:bottom w:val="none" w:sz="0" w:space="0" w:color="auto"/>
            <w:right w:val="none" w:sz="0" w:space="0" w:color="auto"/>
          </w:divBdr>
        </w:div>
        <w:div w:id="861816927">
          <w:marLeft w:val="0"/>
          <w:marRight w:val="0"/>
          <w:marTop w:val="0"/>
          <w:marBottom w:val="0"/>
          <w:divBdr>
            <w:top w:val="none" w:sz="0" w:space="0" w:color="auto"/>
            <w:left w:val="none" w:sz="0" w:space="0" w:color="auto"/>
            <w:bottom w:val="none" w:sz="0" w:space="0" w:color="auto"/>
            <w:right w:val="none" w:sz="0" w:space="0" w:color="auto"/>
          </w:divBdr>
        </w:div>
        <w:div w:id="870341382">
          <w:marLeft w:val="0"/>
          <w:marRight w:val="0"/>
          <w:marTop w:val="0"/>
          <w:marBottom w:val="0"/>
          <w:divBdr>
            <w:top w:val="none" w:sz="0" w:space="0" w:color="auto"/>
            <w:left w:val="none" w:sz="0" w:space="0" w:color="auto"/>
            <w:bottom w:val="none" w:sz="0" w:space="0" w:color="auto"/>
            <w:right w:val="none" w:sz="0" w:space="0" w:color="auto"/>
          </w:divBdr>
        </w:div>
        <w:div w:id="1177574866">
          <w:marLeft w:val="0"/>
          <w:marRight w:val="0"/>
          <w:marTop w:val="0"/>
          <w:marBottom w:val="0"/>
          <w:divBdr>
            <w:top w:val="none" w:sz="0" w:space="0" w:color="auto"/>
            <w:left w:val="none" w:sz="0" w:space="0" w:color="auto"/>
            <w:bottom w:val="none" w:sz="0" w:space="0" w:color="auto"/>
            <w:right w:val="none" w:sz="0" w:space="0" w:color="auto"/>
          </w:divBdr>
        </w:div>
        <w:div w:id="1251505795">
          <w:marLeft w:val="0"/>
          <w:marRight w:val="0"/>
          <w:marTop w:val="0"/>
          <w:marBottom w:val="0"/>
          <w:divBdr>
            <w:top w:val="none" w:sz="0" w:space="0" w:color="auto"/>
            <w:left w:val="none" w:sz="0" w:space="0" w:color="auto"/>
            <w:bottom w:val="none" w:sz="0" w:space="0" w:color="auto"/>
            <w:right w:val="none" w:sz="0" w:space="0" w:color="auto"/>
          </w:divBdr>
        </w:div>
        <w:div w:id="1318923230">
          <w:marLeft w:val="0"/>
          <w:marRight w:val="0"/>
          <w:marTop w:val="0"/>
          <w:marBottom w:val="0"/>
          <w:divBdr>
            <w:top w:val="none" w:sz="0" w:space="0" w:color="auto"/>
            <w:left w:val="none" w:sz="0" w:space="0" w:color="auto"/>
            <w:bottom w:val="none" w:sz="0" w:space="0" w:color="auto"/>
            <w:right w:val="none" w:sz="0" w:space="0" w:color="auto"/>
          </w:divBdr>
        </w:div>
        <w:div w:id="1443382597">
          <w:marLeft w:val="0"/>
          <w:marRight w:val="0"/>
          <w:marTop w:val="0"/>
          <w:marBottom w:val="0"/>
          <w:divBdr>
            <w:top w:val="none" w:sz="0" w:space="0" w:color="auto"/>
            <w:left w:val="none" w:sz="0" w:space="0" w:color="auto"/>
            <w:bottom w:val="none" w:sz="0" w:space="0" w:color="auto"/>
            <w:right w:val="none" w:sz="0" w:space="0" w:color="auto"/>
          </w:divBdr>
        </w:div>
        <w:div w:id="1689212925">
          <w:marLeft w:val="0"/>
          <w:marRight w:val="0"/>
          <w:marTop w:val="0"/>
          <w:marBottom w:val="0"/>
          <w:divBdr>
            <w:top w:val="none" w:sz="0" w:space="0" w:color="auto"/>
            <w:left w:val="none" w:sz="0" w:space="0" w:color="auto"/>
            <w:bottom w:val="none" w:sz="0" w:space="0" w:color="auto"/>
            <w:right w:val="none" w:sz="0" w:space="0" w:color="auto"/>
          </w:divBdr>
        </w:div>
        <w:div w:id="1735548432">
          <w:marLeft w:val="0"/>
          <w:marRight w:val="0"/>
          <w:marTop w:val="0"/>
          <w:marBottom w:val="0"/>
          <w:divBdr>
            <w:top w:val="none" w:sz="0" w:space="0" w:color="auto"/>
            <w:left w:val="none" w:sz="0" w:space="0" w:color="auto"/>
            <w:bottom w:val="none" w:sz="0" w:space="0" w:color="auto"/>
            <w:right w:val="none" w:sz="0" w:space="0" w:color="auto"/>
          </w:divBdr>
        </w:div>
        <w:div w:id="1799566408">
          <w:marLeft w:val="0"/>
          <w:marRight w:val="0"/>
          <w:marTop w:val="0"/>
          <w:marBottom w:val="0"/>
          <w:divBdr>
            <w:top w:val="none" w:sz="0" w:space="0" w:color="auto"/>
            <w:left w:val="none" w:sz="0" w:space="0" w:color="auto"/>
            <w:bottom w:val="none" w:sz="0" w:space="0" w:color="auto"/>
            <w:right w:val="none" w:sz="0" w:space="0" w:color="auto"/>
          </w:divBdr>
        </w:div>
        <w:div w:id="1908764742">
          <w:marLeft w:val="0"/>
          <w:marRight w:val="0"/>
          <w:marTop w:val="0"/>
          <w:marBottom w:val="0"/>
          <w:divBdr>
            <w:top w:val="none" w:sz="0" w:space="0" w:color="auto"/>
            <w:left w:val="none" w:sz="0" w:space="0" w:color="auto"/>
            <w:bottom w:val="none" w:sz="0" w:space="0" w:color="auto"/>
            <w:right w:val="none" w:sz="0" w:space="0" w:color="auto"/>
          </w:divBdr>
        </w:div>
        <w:div w:id="1914580266">
          <w:marLeft w:val="0"/>
          <w:marRight w:val="0"/>
          <w:marTop w:val="0"/>
          <w:marBottom w:val="0"/>
          <w:divBdr>
            <w:top w:val="none" w:sz="0" w:space="0" w:color="auto"/>
            <w:left w:val="none" w:sz="0" w:space="0" w:color="auto"/>
            <w:bottom w:val="none" w:sz="0" w:space="0" w:color="auto"/>
            <w:right w:val="none" w:sz="0" w:space="0" w:color="auto"/>
          </w:divBdr>
        </w:div>
        <w:div w:id="2119062283">
          <w:marLeft w:val="0"/>
          <w:marRight w:val="0"/>
          <w:marTop w:val="0"/>
          <w:marBottom w:val="0"/>
          <w:divBdr>
            <w:top w:val="none" w:sz="0" w:space="0" w:color="auto"/>
            <w:left w:val="none" w:sz="0" w:space="0" w:color="auto"/>
            <w:bottom w:val="none" w:sz="0" w:space="0" w:color="auto"/>
            <w:right w:val="none" w:sz="0" w:space="0" w:color="auto"/>
          </w:divBdr>
        </w:div>
      </w:divsChild>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02768801">
      <w:bodyDiv w:val="1"/>
      <w:marLeft w:val="0"/>
      <w:marRight w:val="0"/>
      <w:marTop w:val="0"/>
      <w:marBottom w:val="0"/>
      <w:divBdr>
        <w:top w:val="none" w:sz="0" w:space="0" w:color="auto"/>
        <w:left w:val="none" w:sz="0" w:space="0" w:color="auto"/>
        <w:bottom w:val="none" w:sz="0" w:space="0" w:color="auto"/>
        <w:right w:val="none" w:sz="0" w:space="0" w:color="auto"/>
      </w:divBdr>
    </w:div>
    <w:div w:id="854461298">
      <w:bodyDiv w:val="1"/>
      <w:marLeft w:val="0"/>
      <w:marRight w:val="0"/>
      <w:marTop w:val="0"/>
      <w:marBottom w:val="0"/>
      <w:divBdr>
        <w:top w:val="none" w:sz="0" w:space="0" w:color="auto"/>
        <w:left w:val="none" w:sz="0" w:space="0" w:color="auto"/>
        <w:bottom w:val="none" w:sz="0" w:space="0" w:color="auto"/>
        <w:right w:val="none" w:sz="0" w:space="0" w:color="auto"/>
      </w:divBdr>
    </w:div>
    <w:div w:id="928730491">
      <w:bodyDiv w:val="1"/>
      <w:marLeft w:val="0"/>
      <w:marRight w:val="0"/>
      <w:marTop w:val="0"/>
      <w:marBottom w:val="0"/>
      <w:divBdr>
        <w:top w:val="none" w:sz="0" w:space="0" w:color="auto"/>
        <w:left w:val="none" w:sz="0" w:space="0" w:color="auto"/>
        <w:bottom w:val="none" w:sz="0" w:space="0" w:color="auto"/>
        <w:right w:val="none" w:sz="0" w:space="0" w:color="auto"/>
      </w:divBdr>
    </w:div>
    <w:div w:id="975910326">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00616054">
      <w:bodyDiv w:val="1"/>
      <w:marLeft w:val="0"/>
      <w:marRight w:val="0"/>
      <w:marTop w:val="0"/>
      <w:marBottom w:val="0"/>
      <w:divBdr>
        <w:top w:val="none" w:sz="0" w:space="0" w:color="auto"/>
        <w:left w:val="none" w:sz="0" w:space="0" w:color="auto"/>
        <w:bottom w:val="none" w:sz="0" w:space="0" w:color="auto"/>
        <w:right w:val="none" w:sz="0" w:space="0" w:color="auto"/>
      </w:divBdr>
    </w:div>
    <w:div w:id="1007052664">
      <w:bodyDiv w:val="1"/>
      <w:marLeft w:val="0"/>
      <w:marRight w:val="0"/>
      <w:marTop w:val="0"/>
      <w:marBottom w:val="0"/>
      <w:divBdr>
        <w:top w:val="none" w:sz="0" w:space="0" w:color="auto"/>
        <w:left w:val="none" w:sz="0" w:space="0" w:color="auto"/>
        <w:bottom w:val="none" w:sz="0" w:space="0" w:color="auto"/>
        <w:right w:val="none" w:sz="0" w:space="0" w:color="auto"/>
      </w:divBdr>
    </w:div>
    <w:div w:id="1081685203">
      <w:bodyDiv w:val="1"/>
      <w:marLeft w:val="0"/>
      <w:marRight w:val="0"/>
      <w:marTop w:val="0"/>
      <w:marBottom w:val="0"/>
      <w:divBdr>
        <w:top w:val="none" w:sz="0" w:space="0" w:color="auto"/>
        <w:left w:val="none" w:sz="0" w:space="0" w:color="auto"/>
        <w:bottom w:val="none" w:sz="0" w:space="0" w:color="auto"/>
        <w:right w:val="none" w:sz="0" w:space="0" w:color="auto"/>
      </w:divBdr>
    </w:div>
    <w:div w:id="1125197276">
      <w:bodyDiv w:val="1"/>
      <w:marLeft w:val="0"/>
      <w:marRight w:val="0"/>
      <w:marTop w:val="0"/>
      <w:marBottom w:val="0"/>
      <w:divBdr>
        <w:top w:val="none" w:sz="0" w:space="0" w:color="auto"/>
        <w:left w:val="none" w:sz="0" w:space="0" w:color="auto"/>
        <w:bottom w:val="none" w:sz="0" w:space="0" w:color="auto"/>
        <w:right w:val="none" w:sz="0" w:space="0" w:color="auto"/>
      </w:divBdr>
    </w:div>
    <w:div w:id="1130130180">
      <w:bodyDiv w:val="1"/>
      <w:marLeft w:val="0"/>
      <w:marRight w:val="0"/>
      <w:marTop w:val="0"/>
      <w:marBottom w:val="0"/>
      <w:divBdr>
        <w:top w:val="none" w:sz="0" w:space="0" w:color="auto"/>
        <w:left w:val="none" w:sz="0" w:space="0" w:color="auto"/>
        <w:bottom w:val="none" w:sz="0" w:space="0" w:color="auto"/>
        <w:right w:val="none" w:sz="0" w:space="0" w:color="auto"/>
      </w:divBdr>
      <w:divsChild>
        <w:div w:id="120079206">
          <w:marLeft w:val="0"/>
          <w:marRight w:val="0"/>
          <w:marTop w:val="0"/>
          <w:marBottom w:val="0"/>
          <w:divBdr>
            <w:top w:val="none" w:sz="0" w:space="0" w:color="auto"/>
            <w:left w:val="none" w:sz="0" w:space="0" w:color="auto"/>
            <w:bottom w:val="none" w:sz="0" w:space="0" w:color="auto"/>
            <w:right w:val="none" w:sz="0" w:space="0" w:color="auto"/>
          </w:divBdr>
        </w:div>
        <w:div w:id="293369764">
          <w:marLeft w:val="0"/>
          <w:marRight w:val="0"/>
          <w:marTop w:val="0"/>
          <w:marBottom w:val="0"/>
          <w:divBdr>
            <w:top w:val="none" w:sz="0" w:space="0" w:color="auto"/>
            <w:left w:val="none" w:sz="0" w:space="0" w:color="auto"/>
            <w:bottom w:val="none" w:sz="0" w:space="0" w:color="auto"/>
            <w:right w:val="none" w:sz="0" w:space="0" w:color="auto"/>
          </w:divBdr>
        </w:div>
        <w:div w:id="1267154612">
          <w:marLeft w:val="0"/>
          <w:marRight w:val="0"/>
          <w:marTop w:val="0"/>
          <w:marBottom w:val="0"/>
          <w:divBdr>
            <w:top w:val="none" w:sz="0" w:space="0" w:color="auto"/>
            <w:left w:val="none" w:sz="0" w:space="0" w:color="auto"/>
            <w:bottom w:val="none" w:sz="0" w:space="0" w:color="auto"/>
            <w:right w:val="none" w:sz="0" w:space="0" w:color="auto"/>
          </w:divBdr>
        </w:div>
        <w:div w:id="1862277151">
          <w:marLeft w:val="0"/>
          <w:marRight w:val="0"/>
          <w:marTop w:val="0"/>
          <w:marBottom w:val="0"/>
          <w:divBdr>
            <w:top w:val="none" w:sz="0" w:space="0" w:color="auto"/>
            <w:left w:val="none" w:sz="0" w:space="0" w:color="auto"/>
            <w:bottom w:val="none" w:sz="0" w:space="0" w:color="auto"/>
            <w:right w:val="none" w:sz="0" w:space="0" w:color="auto"/>
          </w:divBdr>
        </w:div>
        <w:div w:id="1924562342">
          <w:marLeft w:val="0"/>
          <w:marRight w:val="0"/>
          <w:marTop w:val="0"/>
          <w:marBottom w:val="0"/>
          <w:divBdr>
            <w:top w:val="none" w:sz="0" w:space="0" w:color="auto"/>
            <w:left w:val="none" w:sz="0" w:space="0" w:color="auto"/>
            <w:bottom w:val="none" w:sz="0" w:space="0" w:color="auto"/>
            <w:right w:val="none" w:sz="0" w:space="0" w:color="auto"/>
          </w:divBdr>
        </w:div>
        <w:div w:id="1943226238">
          <w:marLeft w:val="0"/>
          <w:marRight w:val="0"/>
          <w:marTop w:val="0"/>
          <w:marBottom w:val="0"/>
          <w:divBdr>
            <w:top w:val="none" w:sz="0" w:space="0" w:color="auto"/>
            <w:left w:val="none" w:sz="0" w:space="0" w:color="auto"/>
            <w:bottom w:val="none" w:sz="0" w:space="0" w:color="auto"/>
            <w:right w:val="none" w:sz="0" w:space="0" w:color="auto"/>
          </w:divBdr>
        </w:div>
      </w:divsChild>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6457272">
      <w:bodyDiv w:val="1"/>
      <w:marLeft w:val="0"/>
      <w:marRight w:val="0"/>
      <w:marTop w:val="0"/>
      <w:marBottom w:val="0"/>
      <w:divBdr>
        <w:top w:val="none" w:sz="0" w:space="0" w:color="auto"/>
        <w:left w:val="none" w:sz="0" w:space="0" w:color="auto"/>
        <w:bottom w:val="none" w:sz="0" w:space="0" w:color="auto"/>
        <w:right w:val="none" w:sz="0" w:space="0" w:color="auto"/>
      </w:divBdr>
    </w:div>
    <w:div w:id="1320693795">
      <w:bodyDiv w:val="1"/>
      <w:marLeft w:val="0"/>
      <w:marRight w:val="0"/>
      <w:marTop w:val="0"/>
      <w:marBottom w:val="0"/>
      <w:divBdr>
        <w:top w:val="none" w:sz="0" w:space="0" w:color="auto"/>
        <w:left w:val="none" w:sz="0" w:space="0" w:color="auto"/>
        <w:bottom w:val="none" w:sz="0" w:space="0" w:color="auto"/>
        <w:right w:val="none" w:sz="0" w:space="0" w:color="auto"/>
      </w:divBdr>
    </w:div>
    <w:div w:id="1348024762">
      <w:bodyDiv w:val="1"/>
      <w:marLeft w:val="0"/>
      <w:marRight w:val="0"/>
      <w:marTop w:val="0"/>
      <w:marBottom w:val="0"/>
      <w:divBdr>
        <w:top w:val="none" w:sz="0" w:space="0" w:color="auto"/>
        <w:left w:val="none" w:sz="0" w:space="0" w:color="auto"/>
        <w:bottom w:val="none" w:sz="0" w:space="0" w:color="auto"/>
        <w:right w:val="none" w:sz="0" w:space="0" w:color="auto"/>
      </w:divBdr>
      <w:divsChild>
        <w:div w:id="728188954">
          <w:marLeft w:val="0"/>
          <w:marRight w:val="0"/>
          <w:marTop w:val="0"/>
          <w:marBottom w:val="0"/>
          <w:divBdr>
            <w:top w:val="none" w:sz="0" w:space="0" w:color="auto"/>
            <w:left w:val="none" w:sz="0" w:space="0" w:color="auto"/>
            <w:bottom w:val="none" w:sz="0" w:space="0" w:color="auto"/>
            <w:right w:val="none" w:sz="0" w:space="0" w:color="auto"/>
          </w:divBdr>
        </w:div>
        <w:div w:id="870648942">
          <w:marLeft w:val="0"/>
          <w:marRight w:val="0"/>
          <w:marTop w:val="0"/>
          <w:marBottom w:val="0"/>
          <w:divBdr>
            <w:top w:val="none" w:sz="0" w:space="0" w:color="auto"/>
            <w:left w:val="none" w:sz="0" w:space="0" w:color="auto"/>
            <w:bottom w:val="none" w:sz="0" w:space="0" w:color="auto"/>
            <w:right w:val="none" w:sz="0" w:space="0" w:color="auto"/>
          </w:divBdr>
        </w:div>
        <w:div w:id="1033654561">
          <w:marLeft w:val="0"/>
          <w:marRight w:val="0"/>
          <w:marTop w:val="0"/>
          <w:marBottom w:val="0"/>
          <w:divBdr>
            <w:top w:val="none" w:sz="0" w:space="0" w:color="auto"/>
            <w:left w:val="none" w:sz="0" w:space="0" w:color="auto"/>
            <w:bottom w:val="none" w:sz="0" w:space="0" w:color="auto"/>
            <w:right w:val="none" w:sz="0" w:space="0" w:color="auto"/>
          </w:divBdr>
        </w:div>
        <w:div w:id="1190607937">
          <w:marLeft w:val="0"/>
          <w:marRight w:val="0"/>
          <w:marTop w:val="0"/>
          <w:marBottom w:val="0"/>
          <w:divBdr>
            <w:top w:val="none" w:sz="0" w:space="0" w:color="auto"/>
            <w:left w:val="none" w:sz="0" w:space="0" w:color="auto"/>
            <w:bottom w:val="none" w:sz="0" w:space="0" w:color="auto"/>
            <w:right w:val="none" w:sz="0" w:space="0" w:color="auto"/>
          </w:divBdr>
        </w:div>
        <w:div w:id="1218971736">
          <w:marLeft w:val="0"/>
          <w:marRight w:val="0"/>
          <w:marTop w:val="0"/>
          <w:marBottom w:val="0"/>
          <w:divBdr>
            <w:top w:val="none" w:sz="0" w:space="0" w:color="auto"/>
            <w:left w:val="none" w:sz="0" w:space="0" w:color="auto"/>
            <w:bottom w:val="none" w:sz="0" w:space="0" w:color="auto"/>
            <w:right w:val="none" w:sz="0" w:space="0" w:color="auto"/>
          </w:divBdr>
        </w:div>
        <w:div w:id="1414011447">
          <w:marLeft w:val="0"/>
          <w:marRight w:val="0"/>
          <w:marTop w:val="0"/>
          <w:marBottom w:val="0"/>
          <w:divBdr>
            <w:top w:val="none" w:sz="0" w:space="0" w:color="auto"/>
            <w:left w:val="none" w:sz="0" w:space="0" w:color="auto"/>
            <w:bottom w:val="none" w:sz="0" w:space="0" w:color="auto"/>
            <w:right w:val="none" w:sz="0" w:space="0" w:color="auto"/>
          </w:divBdr>
        </w:div>
        <w:div w:id="2037995845">
          <w:marLeft w:val="0"/>
          <w:marRight w:val="0"/>
          <w:marTop w:val="0"/>
          <w:marBottom w:val="0"/>
          <w:divBdr>
            <w:top w:val="none" w:sz="0" w:space="0" w:color="auto"/>
            <w:left w:val="none" w:sz="0" w:space="0" w:color="auto"/>
            <w:bottom w:val="none" w:sz="0" w:space="0" w:color="auto"/>
            <w:right w:val="none" w:sz="0" w:space="0" w:color="auto"/>
          </w:divBdr>
        </w:div>
      </w:divsChild>
    </w:div>
    <w:div w:id="1365211051">
      <w:bodyDiv w:val="1"/>
      <w:marLeft w:val="0"/>
      <w:marRight w:val="0"/>
      <w:marTop w:val="0"/>
      <w:marBottom w:val="0"/>
      <w:divBdr>
        <w:top w:val="none" w:sz="0" w:space="0" w:color="auto"/>
        <w:left w:val="none" w:sz="0" w:space="0" w:color="auto"/>
        <w:bottom w:val="none" w:sz="0" w:space="0" w:color="auto"/>
        <w:right w:val="none" w:sz="0" w:space="0" w:color="auto"/>
      </w:divBdr>
    </w:div>
    <w:div w:id="1417436728">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55637250">
      <w:bodyDiv w:val="1"/>
      <w:marLeft w:val="0"/>
      <w:marRight w:val="0"/>
      <w:marTop w:val="0"/>
      <w:marBottom w:val="0"/>
      <w:divBdr>
        <w:top w:val="none" w:sz="0" w:space="0" w:color="auto"/>
        <w:left w:val="none" w:sz="0" w:space="0" w:color="auto"/>
        <w:bottom w:val="none" w:sz="0" w:space="0" w:color="auto"/>
        <w:right w:val="none" w:sz="0" w:space="0" w:color="auto"/>
      </w:divBdr>
    </w:div>
    <w:div w:id="1495729911">
      <w:bodyDiv w:val="1"/>
      <w:marLeft w:val="0"/>
      <w:marRight w:val="0"/>
      <w:marTop w:val="0"/>
      <w:marBottom w:val="0"/>
      <w:divBdr>
        <w:top w:val="none" w:sz="0" w:space="0" w:color="auto"/>
        <w:left w:val="none" w:sz="0" w:space="0" w:color="auto"/>
        <w:bottom w:val="none" w:sz="0" w:space="0" w:color="auto"/>
        <w:right w:val="none" w:sz="0" w:space="0" w:color="auto"/>
      </w:divBdr>
    </w:div>
    <w:div w:id="1562474876">
      <w:bodyDiv w:val="1"/>
      <w:marLeft w:val="0"/>
      <w:marRight w:val="0"/>
      <w:marTop w:val="0"/>
      <w:marBottom w:val="0"/>
      <w:divBdr>
        <w:top w:val="none" w:sz="0" w:space="0" w:color="auto"/>
        <w:left w:val="none" w:sz="0" w:space="0" w:color="auto"/>
        <w:bottom w:val="none" w:sz="0" w:space="0" w:color="auto"/>
        <w:right w:val="none" w:sz="0" w:space="0" w:color="auto"/>
      </w:divBdr>
    </w:div>
    <w:div w:id="1609118980">
      <w:bodyDiv w:val="1"/>
      <w:marLeft w:val="0"/>
      <w:marRight w:val="0"/>
      <w:marTop w:val="0"/>
      <w:marBottom w:val="0"/>
      <w:divBdr>
        <w:top w:val="none" w:sz="0" w:space="0" w:color="auto"/>
        <w:left w:val="none" w:sz="0" w:space="0" w:color="auto"/>
        <w:bottom w:val="none" w:sz="0" w:space="0" w:color="auto"/>
        <w:right w:val="none" w:sz="0" w:space="0" w:color="auto"/>
      </w:divBdr>
    </w:div>
    <w:div w:id="1659652885">
      <w:bodyDiv w:val="1"/>
      <w:marLeft w:val="0"/>
      <w:marRight w:val="0"/>
      <w:marTop w:val="0"/>
      <w:marBottom w:val="0"/>
      <w:divBdr>
        <w:top w:val="none" w:sz="0" w:space="0" w:color="auto"/>
        <w:left w:val="none" w:sz="0" w:space="0" w:color="auto"/>
        <w:bottom w:val="none" w:sz="0" w:space="0" w:color="auto"/>
        <w:right w:val="none" w:sz="0" w:space="0" w:color="auto"/>
      </w:divBdr>
    </w:div>
    <w:div w:id="1711538251">
      <w:bodyDiv w:val="1"/>
      <w:marLeft w:val="0"/>
      <w:marRight w:val="0"/>
      <w:marTop w:val="0"/>
      <w:marBottom w:val="0"/>
      <w:divBdr>
        <w:top w:val="none" w:sz="0" w:space="0" w:color="auto"/>
        <w:left w:val="none" w:sz="0" w:space="0" w:color="auto"/>
        <w:bottom w:val="none" w:sz="0" w:space="0" w:color="auto"/>
        <w:right w:val="none" w:sz="0" w:space="0" w:color="auto"/>
      </w:divBdr>
    </w:div>
    <w:div w:id="1717385118">
      <w:bodyDiv w:val="1"/>
      <w:marLeft w:val="0"/>
      <w:marRight w:val="0"/>
      <w:marTop w:val="0"/>
      <w:marBottom w:val="0"/>
      <w:divBdr>
        <w:top w:val="none" w:sz="0" w:space="0" w:color="auto"/>
        <w:left w:val="none" w:sz="0" w:space="0" w:color="auto"/>
        <w:bottom w:val="none" w:sz="0" w:space="0" w:color="auto"/>
        <w:right w:val="none" w:sz="0" w:space="0" w:color="auto"/>
      </w:divBdr>
    </w:div>
    <w:div w:id="1789473008">
      <w:bodyDiv w:val="1"/>
      <w:marLeft w:val="0"/>
      <w:marRight w:val="0"/>
      <w:marTop w:val="0"/>
      <w:marBottom w:val="0"/>
      <w:divBdr>
        <w:top w:val="none" w:sz="0" w:space="0" w:color="auto"/>
        <w:left w:val="none" w:sz="0" w:space="0" w:color="auto"/>
        <w:bottom w:val="none" w:sz="0" w:space="0" w:color="auto"/>
        <w:right w:val="none" w:sz="0" w:space="0" w:color="auto"/>
      </w:divBdr>
    </w:div>
    <w:div w:id="1789933516">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02793297">
      <w:bodyDiv w:val="1"/>
      <w:marLeft w:val="0"/>
      <w:marRight w:val="0"/>
      <w:marTop w:val="0"/>
      <w:marBottom w:val="0"/>
      <w:divBdr>
        <w:top w:val="none" w:sz="0" w:space="0" w:color="auto"/>
        <w:left w:val="none" w:sz="0" w:space="0" w:color="auto"/>
        <w:bottom w:val="none" w:sz="0" w:space="0" w:color="auto"/>
        <w:right w:val="none" w:sz="0" w:space="0" w:color="auto"/>
      </w:divBdr>
    </w:div>
    <w:div w:id="1971325879">
      <w:bodyDiv w:val="1"/>
      <w:marLeft w:val="0"/>
      <w:marRight w:val="0"/>
      <w:marTop w:val="0"/>
      <w:marBottom w:val="0"/>
      <w:divBdr>
        <w:top w:val="none" w:sz="0" w:space="0" w:color="auto"/>
        <w:left w:val="none" w:sz="0" w:space="0" w:color="auto"/>
        <w:bottom w:val="none" w:sz="0" w:space="0" w:color="auto"/>
        <w:right w:val="none" w:sz="0" w:space="0" w:color="auto"/>
      </w:divBdr>
    </w:div>
    <w:div w:id="1991060090">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04122131">
      <w:bodyDiv w:val="1"/>
      <w:marLeft w:val="0"/>
      <w:marRight w:val="0"/>
      <w:marTop w:val="0"/>
      <w:marBottom w:val="0"/>
      <w:divBdr>
        <w:top w:val="none" w:sz="0" w:space="0" w:color="auto"/>
        <w:left w:val="none" w:sz="0" w:space="0" w:color="auto"/>
        <w:bottom w:val="none" w:sz="0" w:space="0" w:color="auto"/>
        <w:right w:val="none" w:sz="0" w:space="0" w:color="auto"/>
      </w:divBdr>
    </w:div>
    <w:div w:id="2016222739">
      <w:bodyDiv w:val="1"/>
      <w:marLeft w:val="0"/>
      <w:marRight w:val="0"/>
      <w:marTop w:val="0"/>
      <w:marBottom w:val="0"/>
      <w:divBdr>
        <w:top w:val="none" w:sz="0" w:space="0" w:color="auto"/>
        <w:left w:val="none" w:sz="0" w:space="0" w:color="auto"/>
        <w:bottom w:val="none" w:sz="0" w:space="0" w:color="auto"/>
        <w:right w:val="none" w:sz="0" w:space="0" w:color="auto"/>
      </w:divBdr>
    </w:div>
    <w:div w:id="2047287681">
      <w:bodyDiv w:val="1"/>
      <w:marLeft w:val="0"/>
      <w:marRight w:val="0"/>
      <w:marTop w:val="0"/>
      <w:marBottom w:val="0"/>
      <w:divBdr>
        <w:top w:val="none" w:sz="0" w:space="0" w:color="auto"/>
        <w:left w:val="none" w:sz="0" w:space="0" w:color="auto"/>
        <w:bottom w:val="none" w:sz="0" w:space="0" w:color="auto"/>
        <w:right w:val="none" w:sz="0" w:space="0" w:color="auto"/>
      </w:divBdr>
    </w:div>
    <w:div w:id="2062751056">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074352055">
      <w:bodyDiv w:val="1"/>
      <w:marLeft w:val="0"/>
      <w:marRight w:val="0"/>
      <w:marTop w:val="0"/>
      <w:marBottom w:val="0"/>
      <w:divBdr>
        <w:top w:val="none" w:sz="0" w:space="0" w:color="auto"/>
        <w:left w:val="none" w:sz="0" w:space="0" w:color="auto"/>
        <w:bottom w:val="none" w:sz="0" w:space="0" w:color="auto"/>
        <w:right w:val="none" w:sz="0" w:space="0" w:color="auto"/>
      </w:divBdr>
    </w:div>
    <w:div w:id="2081099631">
      <w:bodyDiv w:val="1"/>
      <w:marLeft w:val="0"/>
      <w:marRight w:val="0"/>
      <w:marTop w:val="0"/>
      <w:marBottom w:val="0"/>
      <w:divBdr>
        <w:top w:val="none" w:sz="0" w:space="0" w:color="auto"/>
        <w:left w:val="none" w:sz="0" w:space="0" w:color="auto"/>
        <w:bottom w:val="none" w:sz="0" w:space="0" w:color="auto"/>
        <w:right w:val="none" w:sz="0" w:space="0" w:color="auto"/>
      </w:divBdr>
    </w:div>
    <w:div w:id="208136267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 w:id="2128766446">
      <w:bodyDiv w:val="1"/>
      <w:marLeft w:val="0"/>
      <w:marRight w:val="0"/>
      <w:marTop w:val="0"/>
      <w:marBottom w:val="0"/>
      <w:divBdr>
        <w:top w:val="none" w:sz="0" w:space="0" w:color="auto"/>
        <w:left w:val="none" w:sz="0" w:space="0" w:color="auto"/>
        <w:bottom w:val="none" w:sz="0" w:space="0" w:color="auto"/>
        <w:right w:val="none" w:sz="0" w:space="0" w:color="auto"/>
      </w:divBdr>
    </w:div>
    <w:div w:id="2136365505">
      <w:bodyDiv w:val="1"/>
      <w:marLeft w:val="0"/>
      <w:marRight w:val="0"/>
      <w:marTop w:val="0"/>
      <w:marBottom w:val="0"/>
      <w:divBdr>
        <w:top w:val="none" w:sz="0" w:space="0" w:color="auto"/>
        <w:left w:val="none" w:sz="0" w:space="0" w:color="auto"/>
        <w:bottom w:val="none" w:sz="0" w:space="0" w:color="auto"/>
        <w:right w:val="none" w:sz="0" w:space="0" w:color="auto"/>
      </w:divBdr>
      <w:divsChild>
        <w:div w:id="632254226">
          <w:marLeft w:val="0"/>
          <w:marRight w:val="0"/>
          <w:marTop w:val="0"/>
          <w:marBottom w:val="0"/>
          <w:divBdr>
            <w:top w:val="none" w:sz="0" w:space="0" w:color="auto"/>
            <w:left w:val="none" w:sz="0" w:space="0" w:color="auto"/>
            <w:bottom w:val="none" w:sz="0" w:space="0" w:color="auto"/>
            <w:right w:val="none" w:sz="0" w:space="0" w:color="auto"/>
          </w:divBdr>
        </w:div>
        <w:div w:id="870805786">
          <w:marLeft w:val="0"/>
          <w:marRight w:val="0"/>
          <w:marTop w:val="0"/>
          <w:marBottom w:val="0"/>
          <w:divBdr>
            <w:top w:val="none" w:sz="0" w:space="0" w:color="auto"/>
            <w:left w:val="none" w:sz="0" w:space="0" w:color="auto"/>
            <w:bottom w:val="none" w:sz="0" w:space="0" w:color="auto"/>
            <w:right w:val="none" w:sz="0" w:space="0" w:color="auto"/>
          </w:divBdr>
        </w:div>
        <w:div w:id="955713605">
          <w:marLeft w:val="0"/>
          <w:marRight w:val="0"/>
          <w:marTop w:val="0"/>
          <w:marBottom w:val="0"/>
          <w:divBdr>
            <w:top w:val="none" w:sz="0" w:space="0" w:color="auto"/>
            <w:left w:val="none" w:sz="0" w:space="0" w:color="auto"/>
            <w:bottom w:val="none" w:sz="0" w:space="0" w:color="auto"/>
            <w:right w:val="none" w:sz="0" w:space="0" w:color="auto"/>
          </w:divBdr>
        </w:div>
        <w:div w:id="1505626529">
          <w:marLeft w:val="0"/>
          <w:marRight w:val="0"/>
          <w:marTop w:val="0"/>
          <w:marBottom w:val="0"/>
          <w:divBdr>
            <w:top w:val="none" w:sz="0" w:space="0" w:color="auto"/>
            <w:left w:val="none" w:sz="0" w:space="0" w:color="auto"/>
            <w:bottom w:val="none" w:sz="0" w:space="0" w:color="auto"/>
            <w:right w:val="none" w:sz="0" w:space="0" w:color="auto"/>
          </w:divBdr>
        </w:div>
        <w:div w:id="1977369127">
          <w:marLeft w:val="0"/>
          <w:marRight w:val="0"/>
          <w:marTop w:val="0"/>
          <w:marBottom w:val="0"/>
          <w:divBdr>
            <w:top w:val="none" w:sz="0" w:space="0" w:color="auto"/>
            <w:left w:val="none" w:sz="0" w:space="0" w:color="auto"/>
            <w:bottom w:val="none" w:sz="0" w:space="0" w:color="auto"/>
            <w:right w:val="none" w:sz="0" w:space="0" w:color="auto"/>
          </w:divBdr>
        </w:div>
        <w:div w:id="201565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szpitaldziekan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szpitaldziekan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FB20-7636-40F7-A1DD-65755F4F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12</Pages>
  <Words>5308</Words>
  <Characters>31850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37084</CharactersWithSpaces>
  <SharedDoc>false</SharedDoc>
  <HLinks>
    <vt:vector size="12" baseType="variant">
      <vt:variant>
        <vt:i4>4063245</vt:i4>
      </vt:variant>
      <vt:variant>
        <vt:i4>3</vt:i4>
      </vt:variant>
      <vt:variant>
        <vt:i4>0</vt:i4>
      </vt:variant>
      <vt:variant>
        <vt:i4>5</vt:i4>
      </vt:variant>
      <vt:variant>
        <vt:lpwstr>mailto:dzp@szpitaldziekanow.pl</vt:lpwstr>
      </vt:variant>
      <vt:variant>
        <vt:lpwstr/>
      </vt:variant>
      <vt:variant>
        <vt:i4>4063245</vt:i4>
      </vt:variant>
      <vt:variant>
        <vt:i4>0</vt:i4>
      </vt:variant>
      <vt:variant>
        <vt:i4>0</vt:i4>
      </vt:variant>
      <vt:variant>
        <vt:i4>5</vt:i4>
      </vt:variant>
      <vt:variant>
        <vt:lpwstr>mailto:dzp@szpitaldziekanow.pl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UK066</dc:creator>
  <cp:keywords/>
  <dc:description/>
  <cp:lastModifiedBy>UK066</cp:lastModifiedBy>
  <cp:revision>171</cp:revision>
  <cp:lastPrinted>2020-10-14T08:08:00Z</cp:lastPrinted>
  <dcterms:created xsi:type="dcterms:W3CDTF">2019-08-23T07:00:00Z</dcterms:created>
  <dcterms:modified xsi:type="dcterms:W3CDTF">2020-11-18T13:42:00Z</dcterms:modified>
</cp:coreProperties>
</file>