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7D" w:rsidRPr="00AB547D" w:rsidRDefault="00AB547D" w:rsidP="00AB547D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AB547D">
        <w:rPr>
          <w:rFonts w:asciiTheme="majorBidi" w:hAnsiTheme="majorBidi" w:cstheme="majorBidi"/>
          <w:b/>
          <w:bCs/>
        </w:rPr>
        <w:t>Opis przedmiotu zamówienia</w:t>
      </w:r>
    </w:p>
    <w:p w:rsidR="000C7101" w:rsidRPr="00AB547D" w:rsidRDefault="00AB547D" w:rsidP="00AB547D">
      <w:p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Dostawa wraz z wniesieniem, montażem i ustawieniem (zgodnie ze wskazaniami Zamawiającego) wyposażenia meblowego na potrzeby Pawilonu A (budynek Administracji) oraz Pawilonu F (Poradnia Chirurgiczna) i Pawilonu C, H Samodzielnego Zespołu Publicznych Zakładów Opieki Zdrowotnej im. </w:t>
      </w:r>
      <w:r w:rsidR="00D2179D">
        <w:rPr>
          <w:rFonts w:asciiTheme="majorBidi" w:hAnsiTheme="majorBidi" w:cstheme="majorBidi"/>
        </w:rPr>
        <w:t>```</w:t>
      </w:r>
      <w:r w:rsidRPr="00AB547D">
        <w:rPr>
          <w:rFonts w:asciiTheme="majorBidi" w:hAnsiTheme="majorBidi" w:cstheme="majorBidi"/>
        </w:rPr>
        <w:t xml:space="preserve">Dzieci Warszawy w </w:t>
      </w:r>
      <w:proofErr w:type="spellStart"/>
      <w:r w:rsidRPr="00AB547D">
        <w:rPr>
          <w:rFonts w:asciiTheme="majorBidi" w:hAnsiTheme="majorBidi" w:cstheme="majorBidi"/>
        </w:rPr>
        <w:t>Dziekanowie</w:t>
      </w:r>
      <w:proofErr w:type="spellEnd"/>
      <w:r w:rsidRPr="00AB547D">
        <w:rPr>
          <w:rFonts w:asciiTheme="majorBidi" w:hAnsiTheme="majorBidi" w:cstheme="majorBidi"/>
        </w:rPr>
        <w:t xml:space="preserve"> Leśnym,</w:t>
      </w:r>
      <w:r w:rsidR="00130B39">
        <w:rPr>
          <w:rFonts w:asciiTheme="majorBidi" w:hAnsiTheme="majorBidi" w:cstheme="majorBidi"/>
        </w:rPr>
        <w:t xml:space="preserve">  ul. M. Konopnickiej 65 – DZ/10</w:t>
      </w:r>
      <w:r w:rsidRPr="00AB547D">
        <w:rPr>
          <w:rFonts w:asciiTheme="majorBidi" w:hAnsiTheme="majorBidi" w:cstheme="majorBidi"/>
        </w:rPr>
        <w:t>/ZO/2021.</w:t>
      </w:r>
    </w:p>
    <w:p w:rsidR="00AB547D" w:rsidRDefault="00AB547D" w:rsidP="00AB547D">
      <w:pPr>
        <w:spacing w:line="276" w:lineRule="auto"/>
        <w:jc w:val="both"/>
        <w:rPr>
          <w:rFonts w:asciiTheme="majorBidi" w:hAnsiTheme="majorBidi" w:cstheme="majorBidi"/>
        </w:rPr>
      </w:pPr>
    </w:p>
    <w:p w:rsid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AB547D">
        <w:rPr>
          <w:rFonts w:asciiTheme="majorBidi" w:hAnsiTheme="majorBidi" w:cstheme="majorBidi"/>
          <w:b/>
          <w:bCs/>
          <w:u w:val="single"/>
        </w:rPr>
        <w:t xml:space="preserve">Termin realizacji zamówienia: 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stolik chirurgiczny typu STL201-</w:t>
      </w:r>
      <w:r>
        <w:rPr>
          <w:rFonts w:asciiTheme="majorBidi" w:hAnsiTheme="majorBidi" w:cstheme="majorBidi"/>
        </w:rPr>
        <w:t xml:space="preserve"> </w:t>
      </w:r>
      <w:r w:rsidRPr="00AB547D">
        <w:rPr>
          <w:rFonts w:asciiTheme="majorBidi" w:hAnsiTheme="majorBidi" w:cstheme="majorBidi"/>
          <w:b/>
          <w:bCs/>
        </w:rPr>
        <w:t>do 2 tygodni</w:t>
      </w:r>
      <w:r w:rsidRPr="00AB547D">
        <w:rPr>
          <w:rFonts w:asciiTheme="majorBidi" w:hAnsiTheme="majorBidi" w:cstheme="majorBidi"/>
        </w:rPr>
        <w:t xml:space="preserve"> od podpisania Umowy;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Stół manipulacyjny sm-1500</w:t>
      </w:r>
      <w:r>
        <w:rPr>
          <w:rFonts w:asciiTheme="majorBidi" w:hAnsiTheme="majorBidi" w:cstheme="majorBidi"/>
        </w:rPr>
        <w:t xml:space="preserve"> </w:t>
      </w:r>
      <w:r w:rsidRPr="00AB547D">
        <w:rPr>
          <w:rFonts w:asciiTheme="majorBidi" w:hAnsiTheme="majorBidi" w:cstheme="majorBidi"/>
        </w:rPr>
        <w:t xml:space="preserve">- </w:t>
      </w:r>
      <w:r w:rsidRPr="00AB547D">
        <w:rPr>
          <w:rFonts w:asciiTheme="majorBidi" w:hAnsiTheme="majorBidi" w:cstheme="majorBidi"/>
          <w:b/>
          <w:bCs/>
        </w:rPr>
        <w:t>do 3 tygodni</w:t>
      </w:r>
      <w:r w:rsidRPr="00AB547D">
        <w:rPr>
          <w:rFonts w:asciiTheme="majorBidi" w:hAnsiTheme="majorBidi" w:cstheme="majorBidi"/>
        </w:rPr>
        <w:t xml:space="preserve"> od podpisania Umowy;</w:t>
      </w:r>
    </w:p>
    <w:p w:rsidR="00AB547D" w:rsidRPr="00AB547D" w:rsidRDefault="00AB547D" w:rsidP="00AB547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  <w:b/>
          <w:bCs/>
        </w:rPr>
        <w:t>do 7 dni</w:t>
      </w:r>
      <w:r w:rsidRPr="00AB547D">
        <w:rPr>
          <w:rFonts w:asciiTheme="majorBidi" w:hAnsiTheme="majorBidi" w:cstheme="majorBidi"/>
        </w:rPr>
        <w:t xml:space="preserve"> od podpisania Umowy- całe pozostałe wyposażenie;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Dostawa do SZPZOZ im. Dzieci Warszawy wraz z rozładunkiem, wniesieniem, montażem </w:t>
      </w:r>
      <w:r>
        <w:rPr>
          <w:rFonts w:asciiTheme="majorBidi" w:hAnsiTheme="majorBidi" w:cstheme="majorBidi"/>
        </w:rPr>
        <w:t>|</w:t>
      </w:r>
      <w:r>
        <w:rPr>
          <w:rFonts w:asciiTheme="majorBidi" w:hAnsiTheme="majorBidi" w:cstheme="majorBidi"/>
        </w:rPr>
        <w:br/>
      </w:r>
      <w:r w:rsidRPr="00AB547D">
        <w:rPr>
          <w:rFonts w:asciiTheme="majorBidi" w:hAnsiTheme="majorBidi" w:cstheme="majorBidi"/>
        </w:rPr>
        <w:t>i ustawieniem asortymentu w cenie;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AB547D">
        <w:rPr>
          <w:rFonts w:asciiTheme="majorBidi" w:hAnsiTheme="majorBidi" w:cstheme="majorBidi"/>
        </w:rPr>
        <w:t>Warunki płatności: płatność nastąpi przelewem w terminie 30 dni po otrzymaniu prawidłowo wystawionej faktury VAT na rachunek bankowy Wykonawcy;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Gwarancja:  min. 36 miesięcy;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Podpisanie Umowy w siedzibie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Wykonawca oświadcza, iż dostarczane zamówienie jest kompletnie nowe, </w:t>
      </w:r>
      <w:proofErr w:type="spellStart"/>
      <w:r w:rsidRPr="00AB547D">
        <w:rPr>
          <w:rFonts w:asciiTheme="majorBidi" w:hAnsiTheme="majorBidi" w:cstheme="majorBidi"/>
        </w:rPr>
        <w:t>niepowystawowe</w:t>
      </w:r>
      <w:proofErr w:type="spellEnd"/>
      <w:r w:rsidRPr="00AB547D">
        <w:rPr>
          <w:rFonts w:asciiTheme="majorBidi" w:hAnsiTheme="majorBidi" w:cstheme="majorBidi"/>
        </w:rPr>
        <w:t xml:space="preserve">; 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prace zostaną przed realizacją wcześniej uzgodnione z Zamawiającym, Wykonawca podczas usługi nie będzie zakłócał pracy poszczególnych szpitalnych jednostek oraz dostarczy harmonogram montażu poszczególnego wyposażenia do akceptacji przez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Zamawiający dokona odbioru w miejscu dostawy na podstawie protokołu zdawczo - odbiorczego podpisanego przez przedstawiciela Zamawiającego, sporządzonego przez Wykonawcę wraz ze specyfikacją oraz ilościami wyposażenia oraz przekazaniem kompletnej dokumentacji;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dostarczane wyposażenie powinno posiadać niezbędne atesty i certyfikaty oraz instrukcję obsługi         w języku polskim;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Wykonawca zobowiązuje się zutylizować na swój koszt wszelkie odpady powstałe podczas realizacji usługi i pozostawi miejsce prac w stanie takim, jak uprzednio;</w:t>
      </w:r>
    </w:p>
    <w:sectPr w:rsidR="00AB547D" w:rsidRPr="00AB54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7D" w:rsidRDefault="00AB547D" w:rsidP="00AB547D">
      <w:pPr>
        <w:spacing w:after="0" w:line="240" w:lineRule="auto"/>
      </w:pPr>
      <w:r>
        <w:separator/>
      </w:r>
    </w:p>
  </w:endnote>
  <w:end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7D" w:rsidRDefault="00AB547D" w:rsidP="00AB547D">
      <w:pPr>
        <w:spacing w:after="0" w:line="240" w:lineRule="auto"/>
      </w:pPr>
      <w:r>
        <w:separator/>
      </w:r>
    </w:p>
  </w:footnote>
  <w:foot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7D" w:rsidRDefault="00AB547D">
    <w:pPr>
      <w:pStyle w:val="Nagwek"/>
    </w:pPr>
    <w:r>
      <w:t>Załącznik nr 2 – Op</w:t>
    </w:r>
    <w:r w:rsidR="00130B39">
      <w:t xml:space="preserve">is przedmiotu zamówienia </w:t>
    </w:r>
    <w:r w:rsidR="00130B39">
      <w:tab/>
    </w:r>
    <w:r w:rsidR="00130B39">
      <w:tab/>
      <w:t>DZ/10</w:t>
    </w:r>
    <w:r>
      <w:t>/ZO/2021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5CB"/>
    <w:multiLevelType w:val="hybridMultilevel"/>
    <w:tmpl w:val="5D6A43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351DF"/>
    <w:multiLevelType w:val="hybridMultilevel"/>
    <w:tmpl w:val="1D3AA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2A1"/>
    <w:multiLevelType w:val="hybridMultilevel"/>
    <w:tmpl w:val="279AB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2C0DCF"/>
    <w:multiLevelType w:val="hybridMultilevel"/>
    <w:tmpl w:val="E8E65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D"/>
    <w:rsid w:val="000C7101"/>
    <w:rsid w:val="00130B39"/>
    <w:rsid w:val="009623F0"/>
    <w:rsid w:val="009B3A08"/>
    <w:rsid w:val="00AB547D"/>
    <w:rsid w:val="00BA5690"/>
    <w:rsid w:val="00C41DD9"/>
    <w:rsid w:val="00D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F06"/>
  <w15:chartTrackingRefBased/>
  <w15:docId w15:val="{8503EA2E-F105-4E7F-920F-78D6FE29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47D"/>
  </w:style>
  <w:style w:type="paragraph" w:styleId="Stopka">
    <w:name w:val="footer"/>
    <w:basedOn w:val="Normalny"/>
    <w:link w:val="Stopka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47D"/>
  </w:style>
  <w:style w:type="paragraph" w:styleId="Akapitzlist">
    <w:name w:val="List Paragraph"/>
    <w:basedOn w:val="Normalny"/>
    <w:uiPriority w:val="34"/>
    <w:qFormat/>
    <w:rsid w:val="00AB5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4</cp:revision>
  <cp:lastPrinted>2021-06-15T10:48:00Z</cp:lastPrinted>
  <dcterms:created xsi:type="dcterms:W3CDTF">2021-06-15T10:23:00Z</dcterms:created>
  <dcterms:modified xsi:type="dcterms:W3CDTF">2021-06-18T09:58:00Z</dcterms:modified>
</cp:coreProperties>
</file>