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52" w:rsidRDefault="00E41C52" w:rsidP="00511A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Zał. nr 2</w:t>
      </w:r>
    </w:p>
    <w:p w:rsidR="00E41C52" w:rsidRDefault="00E41C52" w:rsidP="00511A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BF2" w:rsidRPr="00860D19" w:rsidRDefault="00E2389F" w:rsidP="00511A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D19">
        <w:rPr>
          <w:rFonts w:ascii="Times New Roman" w:hAnsi="Times New Roman" w:cs="Times New Roman"/>
          <w:b/>
          <w:sz w:val="24"/>
          <w:szCs w:val="24"/>
          <w:u w:val="single"/>
        </w:rPr>
        <w:t>WYNAJEM LOKALU UŻYTKOWEGO</w:t>
      </w:r>
    </w:p>
    <w:p w:rsidR="00E2389F" w:rsidRPr="00860D19" w:rsidRDefault="00E2389F" w:rsidP="00511A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89F" w:rsidRPr="00860D19" w:rsidRDefault="00E2389F" w:rsidP="00511A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D19">
        <w:rPr>
          <w:rFonts w:ascii="Times New Roman" w:hAnsi="Times New Roman" w:cs="Times New Roman"/>
          <w:b/>
          <w:sz w:val="24"/>
          <w:szCs w:val="24"/>
          <w:u w:val="single"/>
        </w:rPr>
        <w:t>OPIS PRZEDMIOTU NAJMU:</w:t>
      </w:r>
    </w:p>
    <w:p w:rsidR="00E2389F" w:rsidRPr="00860D19" w:rsidRDefault="00E2389F" w:rsidP="00511A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89F" w:rsidRPr="00860D19" w:rsidRDefault="00E2389F" w:rsidP="00511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Przedmiotem najmu jest lokal użytkowy z przeznaczeniem na prowadzenie bufetu:</w:t>
      </w:r>
      <w:r w:rsidRPr="00860D19">
        <w:rPr>
          <w:rFonts w:ascii="Times New Roman" w:hAnsi="Times New Roman" w:cs="Times New Roman"/>
          <w:sz w:val="24"/>
          <w:szCs w:val="24"/>
        </w:rPr>
        <w:br/>
        <w:t>o powierzchni użytkowej 68,30 m</w:t>
      </w:r>
      <w:r w:rsidRPr="00860D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0D19">
        <w:rPr>
          <w:rFonts w:ascii="Times New Roman" w:hAnsi="Times New Roman" w:cs="Times New Roman"/>
          <w:sz w:val="24"/>
          <w:szCs w:val="24"/>
        </w:rPr>
        <w:t>, powierzchnia pomieszczeń przyziemia wynosi 11,70 m</w:t>
      </w:r>
      <w:r w:rsidRPr="00860D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0D19">
        <w:rPr>
          <w:rFonts w:ascii="Times New Roman" w:hAnsi="Times New Roman" w:cs="Times New Roman"/>
          <w:sz w:val="24"/>
          <w:szCs w:val="24"/>
        </w:rPr>
        <w:t xml:space="preserve">, razem powierzchnia pomieszczeń wynosi </w:t>
      </w:r>
      <w:r w:rsidRPr="00860D19">
        <w:rPr>
          <w:rFonts w:ascii="Times New Roman" w:hAnsi="Times New Roman" w:cs="Times New Roman"/>
          <w:sz w:val="24"/>
          <w:szCs w:val="24"/>
          <w:u w:val="single"/>
        </w:rPr>
        <w:t>80,00 m</w:t>
      </w:r>
      <w:r w:rsidRPr="00860D1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860D1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11A73" w:rsidRDefault="009D004D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(prowadzenie bufetu z przeznaczeniem dla pracowników SZPZOZ, pacjentów Szpitala oraz ich opiekunów lub osób odwiedzających). </w:t>
      </w:r>
    </w:p>
    <w:p w:rsidR="009D004D" w:rsidRPr="00860D19" w:rsidRDefault="009D004D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Przekazanie Najemcy pomieszczeń nastąpi na podstawie protokołu zdawczo-odbiorczeg</w:t>
      </w:r>
      <w:r w:rsidR="00511A73">
        <w:rPr>
          <w:rFonts w:ascii="Times New Roman" w:hAnsi="Times New Roman" w:cs="Times New Roman"/>
          <w:sz w:val="24"/>
          <w:szCs w:val="24"/>
        </w:rPr>
        <w:t xml:space="preserve">o podpisanego przez Najemcę </w:t>
      </w:r>
      <w:r w:rsidRPr="00860D19">
        <w:rPr>
          <w:rFonts w:ascii="Times New Roman" w:hAnsi="Times New Roman" w:cs="Times New Roman"/>
          <w:sz w:val="24"/>
          <w:szCs w:val="24"/>
        </w:rPr>
        <w:t xml:space="preserve"> i Wynajmującego (zwrotne przekazanie również).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Na terenie lokalu dostępne są media: woda, energia elektryczna, centralne ogrzewanie.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Powierzchnia zlokalizowana jest </w:t>
      </w:r>
      <w:r w:rsidR="00DF7BA1" w:rsidRPr="00860D19">
        <w:rPr>
          <w:rFonts w:ascii="Times New Roman" w:hAnsi="Times New Roman" w:cs="Times New Roman"/>
          <w:sz w:val="24"/>
          <w:szCs w:val="24"/>
        </w:rPr>
        <w:t xml:space="preserve">na poziomie I piętra budynku </w:t>
      </w:r>
      <w:r w:rsidRPr="00860D19">
        <w:rPr>
          <w:rFonts w:ascii="Times New Roman" w:hAnsi="Times New Roman" w:cs="Times New Roman"/>
          <w:sz w:val="24"/>
          <w:szCs w:val="24"/>
        </w:rPr>
        <w:t>B.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Okres wynajmu powierzchni użytkowych</w:t>
      </w:r>
      <w:r w:rsidR="00AE4898" w:rsidRPr="00860D19">
        <w:rPr>
          <w:rFonts w:ascii="Times New Roman" w:hAnsi="Times New Roman" w:cs="Times New Roman"/>
          <w:sz w:val="24"/>
          <w:szCs w:val="24"/>
        </w:rPr>
        <w:t xml:space="preserve"> </w:t>
      </w:r>
      <w:r w:rsidRPr="00860D19">
        <w:rPr>
          <w:rFonts w:ascii="Times New Roman" w:hAnsi="Times New Roman" w:cs="Times New Roman"/>
          <w:sz w:val="24"/>
          <w:szCs w:val="24"/>
        </w:rPr>
        <w:t>- 3 lata.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Najemca zobowiązany jest do przeprowadzenia wizji lokalnej powierzchni użytkowej przeznaczonej do wynajęcia. </w:t>
      </w:r>
      <w:r w:rsidR="00C35953" w:rsidRPr="00860D19">
        <w:rPr>
          <w:rFonts w:ascii="Times New Roman" w:hAnsi="Times New Roman" w:cs="Times New Roman"/>
          <w:sz w:val="24"/>
          <w:szCs w:val="24"/>
        </w:rPr>
        <w:t>I</w:t>
      </w:r>
      <w:r w:rsidRPr="00860D19">
        <w:rPr>
          <w:rFonts w:ascii="Times New Roman" w:hAnsi="Times New Roman" w:cs="Times New Roman"/>
          <w:sz w:val="24"/>
          <w:szCs w:val="24"/>
        </w:rPr>
        <w:t>nformacji o przedmiocie najmu oraz terminie wizji udziela Kierownik Działu Techniczno</w:t>
      </w:r>
      <w:r w:rsidR="00AE4898" w:rsidRPr="00860D19">
        <w:rPr>
          <w:rFonts w:ascii="Times New Roman" w:hAnsi="Times New Roman" w:cs="Times New Roman"/>
          <w:sz w:val="24"/>
          <w:szCs w:val="24"/>
        </w:rPr>
        <w:t xml:space="preserve">  </w:t>
      </w:r>
      <w:r w:rsidRPr="00860D19">
        <w:rPr>
          <w:rFonts w:ascii="Times New Roman" w:hAnsi="Times New Roman" w:cs="Times New Roman"/>
          <w:sz w:val="24"/>
          <w:szCs w:val="24"/>
        </w:rPr>
        <w:t>-</w:t>
      </w:r>
      <w:r w:rsidR="00AE4898" w:rsidRPr="00860D19">
        <w:rPr>
          <w:rFonts w:ascii="Times New Roman" w:hAnsi="Times New Roman" w:cs="Times New Roman"/>
          <w:sz w:val="24"/>
          <w:szCs w:val="24"/>
        </w:rPr>
        <w:t xml:space="preserve">  </w:t>
      </w:r>
      <w:r w:rsidRPr="00860D19">
        <w:rPr>
          <w:rFonts w:ascii="Times New Roman" w:hAnsi="Times New Roman" w:cs="Times New Roman"/>
          <w:sz w:val="24"/>
          <w:szCs w:val="24"/>
        </w:rPr>
        <w:t>Eksploatacyjnego Małgorzata Szkopek.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D19">
        <w:rPr>
          <w:rFonts w:ascii="Times New Roman" w:hAnsi="Times New Roman" w:cs="Times New Roman"/>
          <w:b/>
          <w:sz w:val="24"/>
          <w:szCs w:val="24"/>
          <w:u w:val="single"/>
        </w:rPr>
        <w:t>WARUNKI I CEL PROWADZENIA DZIAŁALNOŚCI: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155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1.Na powierzchni przeznaczonej do wynajmu Najemca zobowiązuje się do prowadzenia bufetu na terenie SZPZOZ im. Dziec</w:t>
      </w:r>
      <w:r w:rsidR="009D004D" w:rsidRPr="00860D19">
        <w:rPr>
          <w:rFonts w:ascii="Times New Roman" w:hAnsi="Times New Roman" w:cs="Times New Roman"/>
          <w:sz w:val="24"/>
          <w:szCs w:val="24"/>
        </w:rPr>
        <w:t xml:space="preserve">i Warszawy w Dziekanowie Leśnym (zgodnie z jego przeznaczeniem, wymogami technicznymi i eksploatacyjnymi oraz obowiązującymi przepisami sanitarno-epidemiologicznymi, ppoż., bhp, ochrony mienia i przepisami prawa budowlanego). Za wadliwe użytkowanie </w:t>
      </w:r>
      <w:r w:rsidR="00A31155" w:rsidRPr="00860D19">
        <w:rPr>
          <w:rFonts w:ascii="Times New Roman" w:hAnsi="Times New Roman" w:cs="Times New Roman"/>
          <w:sz w:val="24"/>
          <w:szCs w:val="24"/>
        </w:rPr>
        <w:t xml:space="preserve">przedmiotu zawieranej Umowy zostanie obciążony Najemca, który poniesie koszty napraw i ewentualnych strat poniesionych przez Wynajmującego. </w:t>
      </w:r>
      <w:r w:rsidR="00A31155" w:rsidRPr="00860D19">
        <w:rPr>
          <w:rFonts w:ascii="Times New Roman" w:hAnsi="Times New Roman" w:cs="Times New Roman"/>
          <w:sz w:val="24"/>
          <w:szCs w:val="24"/>
          <w:u w:val="single"/>
        </w:rPr>
        <w:t>Najemca ma obowiązek m.in.:</w:t>
      </w:r>
    </w:p>
    <w:p w:rsidR="00E2389F" w:rsidRPr="00860D19" w:rsidRDefault="00A3115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-użytkować przedmiot niniejszej Umowy z należytą starannością, w sposób niepogarszający jego stanu technicznego i użytkowego;</w:t>
      </w:r>
    </w:p>
    <w:p w:rsidR="00A31155" w:rsidRPr="00860D19" w:rsidRDefault="00A3115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-ponoszenia wszelkich kosztów związanych z bieżącą eksploatacją wynajmowanych pomieszczeń;</w:t>
      </w:r>
    </w:p>
    <w:p w:rsidR="00A31155" w:rsidRPr="00860D19" w:rsidRDefault="00A3115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-dokonywania na własny koszt bieżących napraw okien, drzwi, zamków oraz innych elementów wyposażenia budynku, a także konserwacji i naprawy podłóg, posadzek, wykładzin podłogowych, okładzin ściennych, odśw</w:t>
      </w:r>
      <w:r w:rsidR="00860D19">
        <w:rPr>
          <w:rFonts w:ascii="Times New Roman" w:hAnsi="Times New Roman" w:cs="Times New Roman"/>
          <w:sz w:val="24"/>
          <w:szCs w:val="24"/>
        </w:rPr>
        <w:t>ieżania (m.in. malowanie ścian)</w:t>
      </w:r>
      <w:r w:rsidRPr="00860D19">
        <w:rPr>
          <w:rFonts w:ascii="Times New Roman" w:hAnsi="Times New Roman" w:cs="Times New Roman"/>
          <w:sz w:val="24"/>
          <w:szCs w:val="24"/>
        </w:rPr>
        <w:t xml:space="preserve"> i dezynfekcji wynajmowanych pomieszczeń (w razie konieczności);</w:t>
      </w:r>
    </w:p>
    <w:p w:rsidR="00A31155" w:rsidRPr="00860D19" w:rsidRDefault="00A3115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D19">
        <w:rPr>
          <w:rFonts w:ascii="Times New Roman" w:hAnsi="Times New Roman" w:cs="Times New Roman"/>
          <w:b/>
          <w:sz w:val="24"/>
          <w:szCs w:val="24"/>
        </w:rPr>
        <w:t>-Najemca zobowiązany jest do modernizacji odcinka sieci kanalizacyjnej (na swój koszt), modernizacja sieci zgodnie ze wskazaniami Wynajmującego;</w:t>
      </w:r>
    </w:p>
    <w:p w:rsidR="00A31155" w:rsidRPr="00860D19" w:rsidRDefault="00A3115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D19">
        <w:rPr>
          <w:rFonts w:ascii="Times New Roman" w:hAnsi="Times New Roman" w:cs="Times New Roman"/>
          <w:b/>
          <w:sz w:val="24"/>
          <w:szCs w:val="24"/>
        </w:rPr>
        <w:t>-ponoszenia odpowiedzialności przed służbami sanitarno-epidemiologicznymi, ochrony ppoż., bhp związanych z wszelkimi ewentualnymi uchybieniami w zakresie przestrzegania przepisów</w:t>
      </w:r>
      <w:r w:rsidR="001D3372" w:rsidRPr="00860D19">
        <w:rPr>
          <w:rFonts w:ascii="Times New Roman" w:hAnsi="Times New Roman" w:cs="Times New Roman"/>
          <w:b/>
          <w:sz w:val="24"/>
          <w:szCs w:val="24"/>
        </w:rPr>
        <w:t xml:space="preserve"> w niniejszych zakresach;</w:t>
      </w:r>
    </w:p>
    <w:p w:rsidR="001D3372" w:rsidRPr="00860D19" w:rsidRDefault="001D3372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-przedmiot najmu przeznaczony tylko dla Najemcy, bez możliwości oddania przedmiotu umowy w całości lub w części w podnajem lub do bezpłatnego korzystania innym podmiotom lub osobom trzecim;</w:t>
      </w:r>
    </w:p>
    <w:p w:rsidR="001D3372" w:rsidRPr="00860D19" w:rsidRDefault="001D3372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lastRenderedPageBreak/>
        <w:t>-usuwania i unieszkodliwiania, zgodnie z obowiązującymi przepisami, wszelkich odpadów powstałych w wyniku prowadzonej działalności, również innych niż komunalne na własny koszt. Najemca ma obowiązek zawrzeć i przedstawić Wynajmującego do wglądu Umowy na wywóz odpadów w terminie do 5 dni od podpisania Umowy Najmu. Wynajmujący ma prawo żądać w każdym momencie trwania Umowy dokumentów potwier</w:t>
      </w:r>
      <w:r w:rsidR="001179E6">
        <w:rPr>
          <w:rFonts w:ascii="Times New Roman" w:hAnsi="Times New Roman" w:cs="Times New Roman"/>
          <w:sz w:val="24"/>
          <w:szCs w:val="24"/>
        </w:rPr>
        <w:t>dzających przekazywanie odpadów;</w:t>
      </w:r>
    </w:p>
    <w:p w:rsidR="001D3372" w:rsidRPr="00860D19" w:rsidRDefault="001D3372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-zwrócić przedmiot Najmu w stanie niepogorszonym, z uwzględnieniem zużycia będącego następstwem prawidłowego użytkowania;</w:t>
      </w:r>
    </w:p>
    <w:p w:rsidR="0058016F" w:rsidRPr="00860D19" w:rsidRDefault="0058016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-ubezpieczyć</w:t>
      </w:r>
      <w:r w:rsidR="00860D19">
        <w:rPr>
          <w:rFonts w:ascii="Times New Roman" w:hAnsi="Times New Roman" w:cs="Times New Roman"/>
          <w:sz w:val="24"/>
          <w:szCs w:val="24"/>
        </w:rPr>
        <w:t xml:space="preserve"> przedmiot niniejszej Umowy m.in</w:t>
      </w:r>
      <w:r w:rsidRPr="00860D19">
        <w:rPr>
          <w:rFonts w:ascii="Times New Roman" w:hAnsi="Times New Roman" w:cs="Times New Roman"/>
          <w:sz w:val="24"/>
          <w:szCs w:val="24"/>
        </w:rPr>
        <w:t>. od zdarzeń losowych, ognia przez czas trwania Umowy i złożenia opłaconej kopii umowy ubezpieczenia Wynajmującemu w terminie 7 dni od zawarcia Umowy Najmu lokalu;</w:t>
      </w:r>
    </w:p>
    <w:p w:rsidR="0058016F" w:rsidRPr="00860D19" w:rsidRDefault="0058016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-Wszelkie koszty związane zarówno z bieżącą konserwacją, niezbędnymi naprawami oraz ewentualną modernizacją pomieszczeń objętych przedmiotem Umowy obciążają Najemcę, który nie będzie dochodził roszczeń z tego tytułu nawet po zakończeniu obowiązywania Umowy lub po jej rozwiązaniu;</w:t>
      </w:r>
    </w:p>
    <w:p w:rsidR="00E2389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2.Działalność będzie prowadzona na terenie SZPZOZ im</w:t>
      </w:r>
      <w:r w:rsidR="00454521" w:rsidRPr="00860D19">
        <w:rPr>
          <w:rFonts w:ascii="Times New Roman" w:hAnsi="Times New Roman" w:cs="Times New Roman"/>
          <w:sz w:val="24"/>
          <w:szCs w:val="24"/>
        </w:rPr>
        <w:t>. Dzieci W</w:t>
      </w:r>
      <w:r w:rsidRPr="00860D19">
        <w:rPr>
          <w:rFonts w:ascii="Times New Roman" w:hAnsi="Times New Roman" w:cs="Times New Roman"/>
          <w:sz w:val="24"/>
          <w:szCs w:val="24"/>
        </w:rPr>
        <w:t>arszawy w Dziekanowie Leśnym.</w:t>
      </w:r>
      <w:r w:rsidR="00672DE4" w:rsidRPr="00860D19">
        <w:rPr>
          <w:rFonts w:ascii="Times New Roman" w:hAnsi="Times New Roman" w:cs="Times New Roman"/>
          <w:sz w:val="24"/>
          <w:szCs w:val="24"/>
        </w:rPr>
        <w:t xml:space="preserve"> </w:t>
      </w:r>
      <w:r w:rsidR="00A8573F" w:rsidRPr="0086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89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3.W ramach prowadzonej działalności Najemca zapewni:</w:t>
      </w:r>
    </w:p>
    <w:p w:rsidR="00E2389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a). sprzedaż posiłków, w tym m.in.: zestawy śniadaniowe oraz obiadowe, przekąski</w:t>
      </w:r>
    </w:p>
    <w:p w:rsidR="00E2389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b). sprzedaż napojów gorących </w:t>
      </w:r>
      <w:r w:rsidR="00DE7EA7" w:rsidRPr="00860D19">
        <w:rPr>
          <w:rFonts w:ascii="Times New Roman" w:hAnsi="Times New Roman" w:cs="Times New Roman"/>
          <w:sz w:val="24"/>
          <w:szCs w:val="24"/>
        </w:rPr>
        <w:t xml:space="preserve">i zimnych </w:t>
      </w:r>
      <w:r w:rsidRPr="00860D19">
        <w:rPr>
          <w:rFonts w:ascii="Times New Roman" w:hAnsi="Times New Roman" w:cs="Times New Roman"/>
          <w:sz w:val="24"/>
          <w:szCs w:val="24"/>
        </w:rPr>
        <w:t>(kawa, herbata</w:t>
      </w:r>
      <w:r w:rsidR="00DE7EA7" w:rsidRPr="00860D19">
        <w:rPr>
          <w:rFonts w:ascii="Times New Roman" w:hAnsi="Times New Roman" w:cs="Times New Roman"/>
          <w:sz w:val="24"/>
          <w:szCs w:val="24"/>
        </w:rPr>
        <w:t>, woda, soki,</w:t>
      </w:r>
      <w:r w:rsidRPr="00860D19">
        <w:rPr>
          <w:rFonts w:ascii="Times New Roman" w:hAnsi="Times New Roman" w:cs="Times New Roman"/>
          <w:sz w:val="24"/>
          <w:szCs w:val="24"/>
        </w:rPr>
        <w:t xml:space="preserve"> itp.)</w:t>
      </w:r>
    </w:p>
    <w:p w:rsidR="00E2389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c). sprzedaż drobnych artykułów spożywczych</w:t>
      </w:r>
      <w:r w:rsidR="00DE7EA7" w:rsidRPr="00860D19">
        <w:rPr>
          <w:rFonts w:ascii="Times New Roman" w:hAnsi="Times New Roman" w:cs="Times New Roman"/>
          <w:sz w:val="24"/>
          <w:szCs w:val="24"/>
        </w:rPr>
        <w:t xml:space="preserve"> i prasy</w:t>
      </w:r>
    </w:p>
    <w:p w:rsidR="00454521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4.Najemca zobowiązuje się do zapewnienia we własnym zakresie wyposażenia kuchni i </w:t>
      </w:r>
      <w:r w:rsidR="00454521" w:rsidRPr="00860D19">
        <w:rPr>
          <w:rFonts w:ascii="Times New Roman" w:hAnsi="Times New Roman" w:cs="Times New Roman"/>
          <w:sz w:val="24"/>
          <w:szCs w:val="24"/>
        </w:rPr>
        <w:t>bufetu w niezbędny sprzęt, urządzenia, stoliki i krzesła, zastawę stołową i inne niezbędne przedmioty.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5.Dostawa wszelkich artykułów do lokalu może odbywać się tylko i wyłącznie                                            w wyznaczonym miejscu i własnym środkiem tr</w:t>
      </w:r>
      <w:r w:rsidR="00E0759A" w:rsidRPr="00860D19">
        <w:rPr>
          <w:rFonts w:ascii="Times New Roman" w:hAnsi="Times New Roman" w:cs="Times New Roman"/>
          <w:sz w:val="24"/>
          <w:szCs w:val="24"/>
        </w:rPr>
        <w:t>ansportu w godzinach 7:00-16:00 miejscami wskazanymi przez Wynajmującego.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6.Najemca zobowiązany jest do uzyskania wszelkich wymaganych zezwoleń na rozpoczęcie działalności gastronomicznej w lokalu będącym przedmiotem konkursu.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7.W lokalu obowiązywać będzie zakaz palenia tytoniu oraz zakaz sprzedaży i spożywania napojów alkoholowych.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8.W lokalu obowiązuje bezwzględny zakaz korzystan</w:t>
      </w:r>
      <w:r w:rsidR="005B3F57" w:rsidRPr="00860D19">
        <w:rPr>
          <w:rFonts w:ascii="Times New Roman" w:hAnsi="Times New Roman" w:cs="Times New Roman"/>
          <w:sz w:val="24"/>
          <w:szCs w:val="24"/>
        </w:rPr>
        <w:t>ia z butli gazowych, dozwolone jest jedynie korzystanie z palników elektrycznych.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9.W lokalu nie będzie prowadzona działalność przemysłowa.</w:t>
      </w:r>
    </w:p>
    <w:p w:rsidR="006B3E6A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10.Najemca zobowiązuje się do założenia separatora tłuszczu.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11.</w:t>
      </w:r>
      <w:r w:rsidR="00C35953" w:rsidRPr="00860D19">
        <w:rPr>
          <w:rFonts w:ascii="Times New Roman" w:hAnsi="Times New Roman" w:cs="Times New Roman"/>
          <w:sz w:val="24"/>
          <w:szCs w:val="24"/>
        </w:rPr>
        <w:t>Najem</w:t>
      </w:r>
      <w:r w:rsidRPr="00860D19">
        <w:rPr>
          <w:rFonts w:ascii="Times New Roman" w:hAnsi="Times New Roman" w:cs="Times New Roman"/>
          <w:sz w:val="24"/>
          <w:szCs w:val="24"/>
        </w:rPr>
        <w:t>ca przed wykonaniem jakichkolwiek prac związanych z przeprowadzeniem remontu objętych wynajmem, zobowiązany jest do uzyskania wymaganych stosownymi przepisami pozwoleń (jeśli są wymagane), przedstawienia koncepcji zmian Wynajmującemu i uzyskania jego akceptacji. Wszelkie koszty związane z przeprowadzonymi robotami ponosi Najemca.</w:t>
      </w:r>
    </w:p>
    <w:p w:rsidR="005B3F57" w:rsidRPr="00860D19" w:rsidRDefault="005B3F57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Najemca może (jedynie w przypadku pisemnej zgody Wynajmującego) zaadaptować lub zmodernizować (dostosować) wynajmowane pomieszczenia celem polepszenia warunków prowadzonej działalności (m.in. wszystkie prace na koszt Najemcy, przygotowanie dokumentacji projektowo-kosztorysowej, uzyskanie niezbędnych uzgodnień, opinii                                   i zatwierdzeń dokumentacji projektowej, wykonania wszelkich robót zgodnie z zasadami sztuki budowlanej i obowiązującymi przepisami, uzyskania od właściwych organów niezbędnych decyzji, pozwoleń (jeśli są wymagane) itp., przekazania Wynajmującemu po zakończeniu całości prac całej dokumentacji, prace nie mogą zaburzać normalnego funkcjonowania poszczególnych szpitalnych komórek.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12.Najemca jest zobowiązany do niezwłocznego usuwania na własny koszt wszelkich usterek oraz awarii.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lastRenderedPageBreak/>
        <w:t xml:space="preserve">13.Najemca zobowiązany jest posiadać </w:t>
      </w:r>
      <w:r w:rsidR="00DE7EA7" w:rsidRPr="00860D19">
        <w:rPr>
          <w:rFonts w:ascii="Times New Roman" w:hAnsi="Times New Roman" w:cs="Times New Roman"/>
          <w:sz w:val="24"/>
          <w:szCs w:val="24"/>
        </w:rPr>
        <w:t xml:space="preserve">wykształcenie kierunkowe – gastronomiczne </w:t>
      </w:r>
      <w:r w:rsidR="00045044" w:rsidRPr="00860D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E7EA7" w:rsidRPr="00860D19">
        <w:rPr>
          <w:rFonts w:ascii="Times New Roman" w:hAnsi="Times New Roman" w:cs="Times New Roman"/>
          <w:sz w:val="24"/>
          <w:szCs w:val="24"/>
        </w:rPr>
        <w:t xml:space="preserve">oraz doświadczenie w przygotowywaniu posiłków zbiorowego </w:t>
      </w:r>
      <w:r w:rsidR="006B3E6A" w:rsidRPr="00860D19">
        <w:rPr>
          <w:rFonts w:ascii="Times New Roman" w:hAnsi="Times New Roman" w:cs="Times New Roman"/>
          <w:sz w:val="24"/>
          <w:szCs w:val="24"/>
        </w:rPr>
        <w:t>wyżywienia</w:t>
      </w:r>
      <w:r w:rsidR="002C3D06" w:rsidRPr="00860D19">
        <w:rPr>
          <w:rFonts w:ascii="Times New Roman" w:hAnsi="Times New Roman" w:cs="Times New Roman"/>
          <w:sz w:val="24"/>
          <w:szCs w:val="24"/>
        </w:rPr>
        <w:t xml:space="preserve"> min</w:t>
      </w:r>
      <w:r w:rsidR="005B3F57" w:rsidRPr="00860D19">
        <w:rPr>
          <w:rFonts w:ascii="Times New Roman" w:hAnsi="Times New Roman" w:cs="Times New Roman"/>
          <w:sz w:val="24"/>
          <w:szCs w:val="24"/>
        </w:rPr>
        <w:t>.</w:t>
      </w:r>
      <w:r w:rsidR="00337797">
        <w:rPr>
          <w:rFonts w:ascii="Times New Roman" w:hAnsi="Times New Roman" w:cs="Times New Roman"/>
          <w:sz w:val="24"/>
          <w:szCs w:val="24"/>
        </w:rPr>
        <w:t xml:space="preserve"> 10 lat</w:t>
      </w:r>
      <w:bookmarkStart w:id="0" w:name="_GoBack"/>
      <w:bookmarkEnd w:id="0"/>
      <w:r w:rsidR="006351E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14.Pożądany termin rozpoczęcia działalności, od którego będzie naliczany czynsz wynajmu oraz opłat za media to 30 dni od rozstrzygnięcia konkursu.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15.Bez zgody Wynajmującego Najemca nie może oddać przedmiotu najmu osobie trzeciej                 oraz go podnajmować. W razie naruszenia powyższego obowiązku, Wynajmujący może wypowiedzieć najem bez zachowania terminów wypowiedzenia.</w:t>
      </w:r>
    </w:p>
    <w:p w:rsidR="00454521" w:rsidRPr="00860D19" w:rsidRDefault="0045452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16.Najemca jest zobowiązany do podpisania stosownej umowy na wywóz odpadów powstających w wyniku prowadzonej działalności i przedstawienia jej Wynajmującemu </w:t>
      </w:r>
      <w:r w:rsidR="00C35953" w:rsidRPr="00860D19">
        <w:rPr>
          <w:rFonts w:ascii="Times New Roman" w:hAnsi="Times New Roman" w:cs="Times New Roman"/>
          <w:sz w:val="24"/>
          <w:szCs w:val="24"/>
        </w:rPr>
        <w:t xml:space="preserve">                        w terminie do 5 dni od podpisania umowy najmu. Wynajmujący jest uprawniony do żądania                     w każdym czasie dokumentów potwierdzających przekazania odpadów, zgodnie z zawartą umową na ich usunięcie.</w:t>
      </w: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17.Najemca zobowiązany jest do posiadania przez cały okres obowiązywania umowy polisy ubezpieczenia odpowiedzialności cywilnej od prowadzonej działalności.</w:t>
      </w:r>
    </w:p>
    <w:p w:rsidR="00045044" w:rsidRPr="00860D19" w:rsidRDefault="00045044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D19">
        <w:rPr>
          <w:rFonts w:ascii="Times New Roman" w:hAnsi="Times New Roman" w:cs="Times New Roman"/>
          <w:b/>
          <w:sz w:val="24"/>
          <w:szCs w:val="24"/>
        </w:rPr>
        <w:t xml:space="preserve">18.Pomieszczenie bufetu musi być kompleksowo odnowione, koszty remontu – w całości                     po stronie firmy Wynajmującej. </w:t>
      </w: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D19">
        <w:rPr>
          <w:rFonts w:ascii="Times New Roman" w:hAnsi="Times New Roman" w:cs="Times New Roman"/>
          <w:b/>
          <w:sz w:val="24"/>
          <w:szCs w:val="24"/>
          <w:u w:val="single"/>
        </w:rPr>
        <w:t>ZASADY NALICZANIA I WNOSZENIA OPŁAT:</w:t>
      </w: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16F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1.Minimalna cena za wynajem 1 m</w:t>
      </w:r>
      <w:r w:rsidRPr="00860D1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60D19">
        <w:rPr>
          <w:rFonts w:ascii="Times New Roman" w:hAnsi="Times New Roman" w:cs="Times New Roman"/>
          <w:sz w:val="24"/>
          <w:szCs w:val="24"/>
        </w:rPr>
        <w:t>powierzchni użytkowej:</w:t>
      </w:r>
      <w:r w:rsidR="00645B58" w:rsidRPr="0086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953" w:rsidRPr="00860D19" w:rsidRDefault="00957C6C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22,57 </w:t>
      </w:r>
      <w:r w:rsidR="00C35953" w:rsidRPr="00860D19">
        <w:rPr>
          <w:rFonts w:ascii="Times New Roman" w:hAnsi="Times New Roman" w:cs="Times New Roman"/>
          <w:sz w:val="24"/>
          <w:szCs w:val="24"/>
        </w:rPr>
        <w:t>zł netto + opłata za media na podstawie wskazań liczników</w:t>
      </w:r>
    </w:p>
    <w:p w:rsidR="00454521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Minimalna cena za wynajem 1 m</w:t>
      </w:r>
      <w:r w:rsidRPr="00860D1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60D19">
        <w:rPr>
          <w:rFonts w:ascii="Times New Roman" w:hAnsi="Times New Roman" w:cs="Times New Roman"/>
          <w:sz w:val="24"/>
          <w:szCs w:val="24"/>
        </w:rPr>
        <w:t>pomieszczeń przyziemia:</w:t>
      </w:r>
    </w:p>
    <w:p w:rsidR="00C35953" w:rsidRPr="00860D19" w:rsidRDefault="00957C6C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21,49</w:t>
      </w:r>
      <w:r w:rsidR="005B3F57" w:rsidRPr="00860D19">
        <w:rPr>
          <w:rFonts w:ascii="Times New Roman" w:hAnsi="Times New Roman" w:cs="Times New Roman"/>
          <w:sz w:val="24"/>
          <w:szCs w:val="24"/>
        </w:rPr>
        <w:t xml:space="preserve"> </w:t>
      </w:r>
      <w:r w:rsidR="00C35953" w:rsidRPr="00860D19">
        <w:rPr>
          <w:rFonts w:ascii="Times New Roman" w:hAnsi="Times New Roman" w:cs="Times New Roman"/>
          <w:sz w:val="24"/>
          <w:szCs w:val="24"/>
        </w:rPr>
        <w:t>zł netto</w:t>
      </w:r>
    </w:p>
    <w:p w:rsidR="0058016F" w:rsidRPr="00860D19" w:rsidRDefault="0058016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Czynsz najmu pomieszczeń użytkowych - ryczałt kwota całkowita comiesięczna</w:t>
      </w:r>
    </w:p>
    <w:p w:rsidR="006E4B41" w:rsidRDefault="006E4B41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B41" w:rsidRPr="002138D7" w:rsidRDefault="006E4B41" w:rsidP="002138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8D7">
        <w:rPr>
          <w:rFonts w:ascii="Times New Roman" w:hAnsi="Times New Roman" w:cs="Times New Roman"/>
          <w:b/>
          <w:sz w:val="24"/>
          <w:szCs w:val="24"/>
        </w:rPr>
        <w:t>W okresie od 1 czerwca do 30 września istnieje możliwość wynajęcia dodatkowej powierzchni - ,,taras’’ – 5 m</w:t>
      </w:r>
      <w:r w:rsidRPr="002138D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</w:p>
    <w:p w:rsidR="006E4B41" w:rsidRPr="00860D19" w:rsidRDefault="006E4B4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 Minimalna cena za wynajem 1 m</w:t>
      </w:r>
      <w:r w:rsidRPr="00860D1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tarasu:</w:t>
      </w:r>
    </w:p>
    <w:p w:rsidR="006E4B41" w:rsidRPr="00860D19" w:rsidRDefault="00957C6C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22,57</w:t>
      </w:r>
      <w:r w:rsidR="006E4B41" w:rsidRPr="00860D19">
        <w:rPr>
          <w:rFonts w:ascii="Times New Roman" w:hAnsi="Times New Roman" w:cs="Times New Roman"/>
          <w:sz w:val="24"/>
          <w:szCs w:val="24"/>
        </w:rPr>
        <w:t xml:space="preserve"> zł netto</w:t>
      </w:r>
    </w:p>
    <w:p w:rsidR="006E4B41" w:rsidRDefault="006E4B41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5BC9" w:rsidRPr="00860D19" w:rsidRDefault="00305BC9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Stawka czynszu-zarówno powierzchni użytkowej, jak i pomieszczeń przyziemia</w:t>
      </w:r>
    </w:p>
    <w:p w:rsidR="00C35953" w:rsidRPr="00860D19" w:rsidRDefault="00305BC9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nie zawiera opłat eksploatacyjnych za tzw. media, które będą </w:t>
      </w:r>
      <w:r w:rsidR="005B3F57" w:rsidRPr="00860D19">
        <w:rPr>
          <w:rFonts w:ascii="Times New Roman" w:hAnsi="Times New Roman" w:cs="Times New Roman"/>
          <w:sz w:val="24"/>
          <w:szCs w:val="24"/>
        </w:rPr>
        <w:t>użytkowane</w:t>
      </w:r>
      <w:r w:rsidRPr="00860D19">
        <w:rPr>
          <w:rFonts w:ascii="Times New Roman" w:hAnsi="Times New Roman" w:cs="Times New Roman"/>
          <w:sz w:val="24"/>
          <w:szCs w:val="24"/>
        </w:rPr>
        <w:t xml:space="preserve"> przez Najemcę.</w:t>
      </w:r>
    </w:p>
    <w:p w:rsidR="00045185" w:rsidRPr="00860D19" w:rsidRDefault="0004518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Najemca zobowiązany do wnoszenia na rzecz Wynajmującego opłat z tytułu zużycia energii elektrycznej, wody, odprowadzania ścieków, centralnego ogrzewania.</w:t>
      </w:r>
    </w:p>
    <w:p w:rsidR="00305BC9" w:rsidRPr="00860D19" w:rsidRDefault="00045185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Wysokość opłat eksploatacyjnych może ulec zmianie w przypadku podwyżki cen mediów przez ich dostawców. </w:t>
      </w:r>
      <w:r w:rsidR="00305BC9" w:rsidRPr="00860D19">
        <w:rPr>
          <w:rFonts w:ascii="Times New Roman" w:hAnsi="Times New Roman" w:cs="Times New Roman"/>
          <w:sz w:val="24"/>
          <w:szCs w:val="24"/>
        </w:rPr>
        <w:t>Kwoty czynszu będą ponoszone przez Najemcę od dnia podpisania Umowy Najmu do dnia sporządzenia protokołu zdawczo-odbiorczego</w:t>
      </w:r>
      <w:r w:rsidRPr="00860D19">
        <w:rPr>
          <w:rFonts w:ascii="Times New Roman" w:hAnsi="Times New Roman" w:cs="Times New Roman"/>
          <w:sz w:val="24"/>
          <w:szCs w:val="24"/>
        </w:rPr>
        <w:t xml:space="preserve"> pomieszczeń.</w:t>
      </w:r>
    </w:p>
    <w:p w:rsidR="00305BC9" w:rsidRPr="00860D19" w:rsidRDefault="00305BC9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2.Cenę oferty należy wyliczyć przez przemnożenie zaoferowanej ceny za 1 m</w:t>
      </w:r>
      <w:r w:rsidRPr="00860D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0D19">
        <w:rPr>
          <w:rFonts w:ascii="Times New Roman" w:hAnsi="Times New Roman" w:cs="Times New Roman"/>
          <w:sz w:val="24"/>
          <w:szCs w:val="24"/>
        </w:rPr>
        <w:t xml:space="preserve"> ( nie mniejszą niż wskazana w pkt. 1 powyżej) przez ilość metrów przeznaczonych do wynajmu.</w:t>
      </w: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5953" w:rsidRPr="00860D19" w:rsidRDefault="00C35953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3.Czynsz za wynajem wnoszony będzie w</w:t>
      </w:r>
      <w:r w:rsidR="00045044" w:rsidRPr="00860D19">
        <w:rPr>
          <w:rFonts w:ascii="Times New Roman" w:hAnsi="Times New Roman" w:cs="Times New Roman"/>
          <w:sz w:val="24"/>
          <w:szCs w:val="24"/>
        </w:rPr>
        <w:t xml:space="preserve"> formie opłat miesięcznych. Zapł</w:t>
      </w:r>
      <w:r w:rsidRPr="00860D19">
        <w:rPr>
          <w:rFonts w:ascii="Times New Roman" w:hAnsi="Times New Roman" w:cs="Times New Roman"/>
          <w:sz w:val="24"/>
          <w:szCs w:val="24"/>
        </w:rPr>
        <w:t>ata będzie następować z góry w terminie do 10-ego dnia miesiąca.</w:t>
      </w:r>
    </w:p>
    <w:p w:rsidR="00E2389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89F" w:rsidRPr="00860D19" w:rsidRDefault="00045044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4.Wysokość czynszu będzie podlegała rewaloryzacji według średniorocznego wskaźnika cen towarów i usług konsumpcyjnych ogłaszanych przez Prezesa GUS (dwa razy w ciągu roku).</w:t>
      </w:r>
    </w:p>
    <w:p w:rsidR="0092152F" w:rsidRPr="00860D19" w:rsidRDefault="00E2389F" w:rsidP="00511A7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89F" w:rsidRPr="00860D19" w:rsidRDefault="00E2389F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89F" w:rsidRPr="00E2389F" w:rsidRDefault="00E2389F" w:rsidP="00511A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2389F" w:rsidRPr="00E2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9D" w:rsidRDefault="0047159D" w:rsidP="00454521">
      <w:pPr>
        <w:spacing w:after="0" w:line="240" w:lineRule="auto"/>
      </w:pPr>
      <w:r>
        <w:separator/>
      </w:r>
    </w:p>
  </w:endnote>
  <w:endnote w:type="continuationSeparator" w:id="0">
    <w:p w:rsidR="0047159D" w:rsidRDefault="0047159D" w:rsidP="0045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9D" w:rsidRDefault="0047159D" w:rsidP="00454521">
      <w:pPr>
        <w:spacing w:after="0" w:line="240" w:lineRule="auto"/>
      </w:pPr>
      <w:r>
        <w:separator/>
      </w:r>
    </w:p>
  </w:footnote>
  <w:footnote w:type="continuationSeparator" w:id="0">
    <w:p w:rsidR="0047159D" w:rsidRDefault="0047159D" w:rsidP="0045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10897"/>
    <w:multiLevelType w:val="hybridMultilevel"/>
    <w:tmpl w:val="9CA28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6B23"/>
    <w:multiLevelType w:val="hybridMultilevel"/>
    <w:tmpl w:val="E8B4D7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F0B53"/>
    <w:multiLevelType w:val="hybridMultilevel"/>
    <w:tmpl w:val="A0BE1124"/>
    <w:lvl w:ilvl="0" w:tplc="04F6BE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9F"/>
    <w:rsid w:val="00045044"/>
    <w:rsid w:val="00045185"/>
    <w:rsid w:val="001179E6"/>
    <w:rsid w:val="0016748B"/>
    <w:rsid w:val="001D3372"/>
    <w:rsid w:val="002138D7"/>
    <w:rsid w:val="00274396"/>
    <w:rsid w:val="00281C53"/>
    <w:rsid w:val="002A02AF"/>
    <w:rsid w:val="002C3D06"/>
    <w:rsid w:val="00305BC9"/>
    <w:rsid w:val="00337797"/>
    <w:rsid w:val="0037043D"/>
    <w:rsid w:val="003E457D"/>
    <w:rsid w:val="00454521"/>
    <w:rsid w:val="0047159D"/>
    <w:rsid w:val="00477BF2"/>
    <w:rsid w:val="0049537E"/>
    <w:rsid w:val="004A10BE"/>
    <w:rsid w:val="00511A73"/>
    <w:rsid w:val="0058016F"/>
    <w:rsid w:val="005B3F57"/>
    <w:rsid w:val="006351EB"/>
    <w:rsid w:val="00645B58"/>
    <w:rsid w:val="00672DE4"/>
    <w:rsid w:val="006B3E6A"/>
    <w:rsid w:val="006E4B41"/>
    <w:rsid w:val="00723995"/>
    <w:rsid w:val="00732CFD"/>
    <w:rsid w:val="007F56FB"/>
    <w:rsid w:val="00860D19"/>
    <w:rsid w:val="00900B41"/>
    <w:rsid w:val="0092152F"/>
    <w:rsid w:val="00957C6C"/>
    <w:rsid w:val="009D004D"/>
    <w:rsid w:val="00A31155"/>
    <w:rsid w:val="00A32390"/>
    <w:rsid w:val="00A373E6"/>
    <w:rsid w:val="00A8573F"/>
    <w:rsid w:val="00AE4898"/>
    <w:rsid w:val="00C07AA0"/>
    <w:rsid w:val="00C35953"/>
    <w:rsid w:val="00C65E65"/>
    <w:rsid w:val="00DE7EA7"/>
    <w:rsid w:val="00DF7BA1"/>
    <w:rsid w:val="00DF7EEC"/>
    <w:rsid w:val="00E0759A"/>
    <w:rsid w:val="00E2389F"/>
    <w:rsid w:val="00E41C52"/>
    <w:rsid w:val="00E600DB"/>
    <w:rsid w:val="00EC0A0E"/>
    <w:rsid w:val="00F35115"/>
    <w:rsid w:val="00FC0A38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0054E-C3BA-4688-96E9-0A0D1656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8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5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5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5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UK189</dc:creator>
  <cp:keywords/>
  <dc:description/>
  <cp:lastModifiedBy>UK066</cp:lastModifiedBy>
  <cp:revision>19</cp:revision>
  <cp:lastPrinted>2021-05-20T06:58:00Z</cp:lastPrinted>
  <dcterms:created xsi:type="dcterms:W3CDTF">2021-04-30T12:32:00Z</dcterms:created>
  <dcterms:modified xsi:type="dcterms:W3CDTF">2021-07-05T05:46:00Z</dcterms:modified>
</cp:coreProperties>
</file>