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Usługa będąca przedmiotem zamówienia ma na celu utrzymanie w pełnej sprawności techniczno-eksploatacyjnej oraz wydłużenie bezawaryjnego czasu pracy, jak również zapewnianie, iż parametry pracy aparatury medycznej będą zgodne z założonymi przez producenta wartościami;</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eastAsia="Calibri" w:hAnsiTheme="majorBidi" w:cstheme="majorBidi"/>
          <w:sz w:val="22"/>
          <w:szCs w:val="22"/>
          <w:lang w:eastAsia="en-US"/>
        </w:rPr>
        <w:t>Zamówienie jest podzielone na  13 zadań, uwzględniając rodzaj sprzętu oraz producenta;</w:t>
      </w:r>
      <w:r w:rsidRPr="00092BCE">
        <w:rPr>
          <w:rFonts w:asciiTheme="majorBidi" w:hAnsiTheme="majorBidi" w:cstheme="majorBidi"/>
          <w:color w:val="000000"/>
          <w:spacing w:val="-7"/>
          <w:sz w:val="22"/>
          <w:szCs w:val="22"/>
        </w:rPr>
        <w:t xml:space="preserve"> Przedmiot zamówienia winien być wykonywany zgodnie z obowiązującymi przepisami na terenie Rzeczpospolitej Polskiej , a w szczególności przepisami ustawy z dnia 20 maja 2010r. o wyrobach medycznych;</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Świadczenie usług będących przedmiotem zamówienia będzie odbywać się w okresie 12 miesięcy, począwszy od dnia zawarcia umowy na podstawie otrzymanego od Zamawiającego </w:t>
      </w:r>
      <w:r w:rsidRPr="00092BCE">
        <w:rPr>
          <w:rFonts w:asciiTheme="majorBidi" w:hAnsiTheme="majorBidi" w:cstheme="majorBidi"/>
          <w:b/>
          <w:color w:val="000000"/>
          <w:spacing w:val="-7"/>
          <w:sz w:val="22"/>
          <w:szCs w:val="22"/>
        </w:rPr>
        <w:t xml:space="preserve">zlecenia </w:t>
      </w:r>
      <w:r w:rsidRPr="00092BCE">
        <w:rPr>
          <w:rFonts w:asciiTheme="majorBidi" w:hAnsiTheme="majorBidi" w:cstheme="majorBidi"/>
          <w:color w:val="000000"/>
          <w:spacing w:val="-7"/>
          <w:sz w:val="22"/>
          <w:szCs w:val="22"/>
        </w:rPr>
        <w:t>na wykonanie usługi;</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Przegląd  techniczny należy rozumieć jako  kontrolę stanu technicznego oraz bezpieczeństwa wyrobu medycznego, polegającą na oględzinach wyrobu, gromadzeniu informacji</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 xml:space="preserve">o zaobserwowanych przez użytkownika usterkach wyrobu, sprawdzeniu instalacji i sprawności jego działania. </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Przez konserwację należy rozumieć poprzedzające przegląd techniczny czyszczenie elementów aparatury, urządzeń i systemów wyrobu medycznego, wymianę materiałów eksploatacyjnych bądź części zużywalnych (np. filtrów, czujników, uszczelek, elektrod, baterii, bezpieczników itp.), zgodnie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z dokumentacją techniczną, instrukcją obsługi aparatu i instrukcją serwisową, regulację (przywracanie), wymaganych przez producenta parametrów, jak również aktualizację oprogramowania, jeżeli dotyczy ono danego sprzętu medycznego.</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b/>
          <w:sz w:val="22"/>
          <w:szCs w:val="22"/>
          <w:lang w:eastAsia="en-US"/>
        </w:rPr>
      </w:pPr>
      <w:r w:rsidRPr="00092BCE">
        <w:rPr>
          <w:rFonts w:asciiTheme="majorBidi" w:eastAsia="Calibri" w:hAnsiTheme="majorBidi" w:cstheme="majorBidi"/>
          <w:b/>
          <w:sz w:val="22"/>
          <w:szCs w:val="22"/>
          <w:lang w:eastAsia="en-US"/>
        </w:rPr>
        <w:t xml:space="preserve">Usługa będąca przedmiotem zamówienia  obejmuje następujące  czynności: </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dokonywanie kontroli stanu technicznego i kontroli bezpieczeństwa aparatury;</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wykonywanie okresowych konserwacji, czyszczenia elementów aparatury i urządzeń;</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przeprowadzanie testów bezpieczeństwa elektrycznego;</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Ocenę wizualną aparatu/urządzenia, sprawdzenie stanu akcesoriów;</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Testy funkcjonalne przy użyciu certyfikowanego symulatora;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Sprawdzenie parametrów i kalibracje;</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Sprawdzenie akumulatorów;</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Wymianę zestawów serwisowych</w:t>
      </w:r>
      <w:r w:rsidR="00092BCE">
        <w:rPr>
          <w:rFonts w:asciiTheme="majorBidi" w:eastAsia="Calibri" w:hAnsiTheme="majorBidi" w:cstheme="majorBidi"/>
          <w:sz w:val="22"/>
          <w:szCs w:val="22"/>
          <w:lang w:eastAsia="en-US"/>
        </w:rPr>
        <w:t>( w przypadku aparatów/urządzeń</w:t>
      </w:r>
      <w:r w:rsidRPr="00092BCE">
        <w:rPr>
          <w:rFonts w:asciiTheme="majorBidi" w:eastAsia="Calibri" w:hAnsiTheme="majorBidi" w:cstheme="majorBidi"/>
          <w:sz w:val="22"/>
          <w:szCs w:val="22"/>
          <w:lang w:eastAsia="en-US"/>
        </w:rPr>
        <w:t>, których dokumentacja serwisowa tego wymaga);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Wstępną diagnostykę techniczną ew. niesprawności;</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Konfigurację i drobne naprawy , niewymagające części zamiennych i możliwe do przeprowadzenia w czasie przeglądu technicznego; </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Wpis do paszportu technicznego,</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Sporządzanie orzeczeń o stanie technicznym urządzeń nie nadających się do dalszej eksploatacji- ekspertyza;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Dostawę i wymianę zużytych  drobnych materiałów, normaliów i części( np. śruby ,smary, uszczelki, podkładki, filtry) wraz z kosztami dojazdu i robocizny.</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Wszystkie zainstalowane w trakcie wykonyw</w:t>
      </w:r>
      <w:r w:rsidR="00092BCE">
        <w:rPr>
          <w:rFonts w:asciiTheme="majorBidi" w:eastAsia="Calibri" w:hAnsiTheme="majorBidi" w:cstheme="majorBidi"/>
          <w:sz w:val="22"/>
          <w:szCs w:val="22"/>
          <w:lang w:eastAsia="en-US"/>
        </w:rPr>
        <w:t>ania umowy elementy wyposażenia</w:t>
      </w:r>
      <w:r w:rsidRPr="00092BCE">
        <w:rPr>
          <w:rFonts w:asciiTheme="majorBidi" w:eastAsia="Calibri" w:hAnsiTheme="majorBidi" w:cstheme="majorBidi"/>
          <w:sz w:val="22"/>
          <w:szCs w:val="22"/>
          <w:lang w:eastAsia="en-US"/>
        </w:rPr>
        <w:t xml:space="preserve">, części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i podzespoły muszą być częściami nowymi ( tj. części nie naprawiane lub nie regenerowane), które nie powodują utraty statusu wyrobu medycznego oznaczonego znakiem CE.</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Legalizację sprzętu medycznego  ( jeśli jest wymagana)</w:t>
      </w:r>
    </w:p>
    <w:p w:rsidR="0075772D" w:rsidRPr="00092BCE" w:rsidRDefault="0075772D" w:rsidP="00092BCE">
      <w:pPr>
        <w:widowControl/>
        <w:numPr>
          <w:ilvl w:val="0"/>
          <w:numId w:val="1"/>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Wystawianie raportu serwisowego i wpisu do dokumentacji eksploatacji sprzętu</w:t>
      </w:r>
      <w:r w:rsidRPr="00092BCE">
        <w:rPr>
          <w:rFonts w:asciiTheme="majorBidi" w:eastAsia="Calibri" w:hAnsiTheme="majorBidi" w:cstheme="majorBidi"/>
          <w:sz w:val="22"/>
          <w:szCs w:val="22"/>
          <w:lang w:eastAsia="en-US"/>
        </w:rPr>
        <w:br/>
        <w:t>( paszportu technicznego) wykonanych czynności;</w:t>
      </w:r>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lastRenderedPageBreak/>
        <w:t xml:space="preserve">Wyżej wymienione czynności należy wykonać zgodnie z dokumentacją techniczną, instrukcją obsługi aparatu i instrukcją serwisową, stosownie do zaleceń producenta oraz zgodnie z obowiązującymi normami, w szczególności </w:t>
      </w:r>
      <w:r w:rsidRPr="00092BCE">
        <w:rPr>
          <w:rFonts w:asciiTheme="majorBidi" w:eastAsia="Calibri" w:hAnsiTheme="majorBidi" w:cstheme="majorBidi"/>
          <w:sz w:val="22"/>
          <w:szCs w:val="22"/>
          <w:u w:val="single"/>
          <w:lang w:eastAsia="en-US"/>
        </w:rPr>
        <w:t>z normą PN-EN 60601-1 lub PNEN 62353</w:t>
      </w:r>
      <w:r w:rsidRPr="00092BCE">
        <w:rPr>
          <w:rFonts w:asciiTheme="majorBidi" w:eastAsia="Calibri" w:hAnsiTheme="majorBidi" w:cstheme="majorBidi"/>
          <w:sz w:val="22"/>
          <w:szCs w:val="22"/>
          <w:lang w:eastAsia="en-US"/>
        </w:rPr>
        <w:t>.</w:t>
      </w:r>
      <w:bookmarkStart w:id="0" w:name="_GoBack"/>
      <w:bookmarkEnd w:id="0"/>
    </w:p>
    <w:p w:rsidR="0075772D" w:rsidRPr="00092BCE" w:rsidRDefault="0075772D" w:rsidP="00092BCE">
      <w:pPr>
        <w:widowControl/>
        <w:suppressLineNumbers w:val="0"/>
        <w:suppressAutoHyphens w:val="0"/>
        <w:autoSpaceDE/>
        <w:spacing w:after="160" w:line="276" w:lineRule="auto"/>
        <w:jc w:val="both"/>
        <w:rPr>
          <w:rFonts w:asciiTheme="majorBidi" w:eastAsia="Calibri" w:hAnsiTheme="majorBidi" w:cstheme="majorBidi"/>
          <w:b/>
          <w:sz w:val="22"/>
          <w:szCs w:val="22"/>
          <w:lang w:eastAsia="en-US"/>
        </w:rPr>
      </w:pPr>
      <w:r w:rsidRPr="00092BCE">
        <w:rPr>
          <w:rFonts w:asciiTheme="majorBidi" w:eastAsia="Calibri" w:hAnsiTheme="majorBidi" w:cstheme="majorBidi"/>
          <w:b/>
          <w:sz w:val="22"/>
          <w:szCs w:val="22"/>
          <w:u w:val="single"/>
          <w:lang w:eastAsia="en-US"/>
        </w:rPr>
        <w:t>W ramach przeglądu technicznego Wykonawca zobowiązuje się do:</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sprawdzenia poprawności działania sprzętu, przeprowadzenia konserwacji, ewentualnych kalibracji oraz wymiany części zużywalnych z potwierdzeniem wykonania tych czynności wpisem do paszportu technicznego oraz wystawieniem raportu serwisowego. Wpis powinien zawierać następujące informacje: datę wykonania przeglądu, informacje o stanie technicznym aparatu, (aparat jest sprawny i nadaje się do dalszej eksploatacji, aparat niesprawny, aparat dopuszczony warunkowo do użytkowania), datę następnego przeglądu. Dodatkowo Wykonawca zobowiązany jest do potwierdzenia wykonania prac w karcie pracy (raporcie serwisowym), gdzie należy umieścić następujące informacje: datę wykonania, imię i nazwisko osoby wykonującej, nazwę aparatu, model, nr seryjny, lokalizację (nazwa oddziału /zakładu), szczegółowy opis wykonanych czynności, wykaz wymienionych podczas przeglądu materiałów zużywalnych zalecanych przez producenta przewidzianych w dokumentacji technicznej aparatu, informacje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o stanie technicznym aparatu (aparat sprawny, niesprawny, dopuszczony warunkowo do dalszej eksploatacji).</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Kartę Pracy (raport serwisowy) Wykonawca przekazuje do Działu Techniczno-eksploatacyjnego;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Koszty robocizny i materiałów pokrywa Wykonawca;</w:t>
      </w:r>
    </w:p>
    <w:p w:rsid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zobowiązany jest do natychmiastowego, pisemnego przekazania przedstawicielowi Zamawiającego</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kierownik dział</w:t>
      </w:r>
      <w:r w:rsidR="00092BCE">
        <w:rPr>
          <w:rFonts w:asciiTheme="majorBidi" w:eastAsia="Calibri" w:hAnsiTheme="majorBidi" w:cstheme="majorBidi"/>
          <w:sz w:val="22"/>
          <w:szCs w:val="22"/>
          <w:lang w:eastAsia="en-US"/>
        </w:rPr>
        <w:t xml:space="preserve">u Techniczno-eksploatacyjnego) informacji na temat </w:t>
      </w:r>
      <w:r w:rsidRPr="00092BCE">
        <w:rPr>
          <w:rFonts w:asciiTheme="majorBidi" w:eastAsia="Calibri" w:hAnsiTheme="majorBidi" w:cstheme="majorBidi"/>
          <w:sz w:val="22"/>
          <w:szCs w:val="22"/>
          <w:lang w:eastAsia="en-US"/>
        </w:rPr>
        <w:t xml:space="preserve">stwierdzonych usterek lub wad koniecznych do usunięcia. </w:t>
      </w:r>
    </w:p>
    <w:p w:rsidR="0075772D" w:rsidRPr="00092BCE" w:rsidRDefault="0075772D" w:rsidP="00092BCE">
      <w:pPr>
        <w:widowControl/>
        <w:suppressLineNumbers w:val="0"/>
        <w:suppressAutoHyphens w:val="0"/>
        <w:autoSpaceDE/>
        <w:spacing w:after="160" w:line="276" w:lineRule="auto"/>
        <w:ind w:left="644"/>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 przypadku wyłączenia urządzenia z użytkowania Wykonawca zobowiązany będzie do umieszczenia na niesprawnym urządzeniu czytelnej informacji, o wyłączeniu urządzenia z użytkowania. Jeżeli urządzenie musi być wyłączone z eksploatacji w sposób trwały (nie podlega naprawie), Wykonawca zobowiązany jest wystawić orzeczenie techniczne stanowiące dla Zamawiającego podstawę kasacji środka trwałego;</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Jeżeli urządzenie może podlegać naprawie Wykonawca zobowiązuje się do złożenia Zamawiającemu oferty na wykonanie naprawy. W przypadku akceptacji oferty Zamawiający może zlecić jej wykonanie Wykonawcy odrębnym zamówieniem, stosując przepisy wynikające z ustawy Prawo Zamówień Publicznych.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Podejmowane przez Wykonawcę czynności serwisowe, nie mogą być przyczyną utraty certyfikatów, świadectw technicznych i innych dokumentów danego aparatu, dopuszczających go do użytkowania;</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Wykonanie testu bezpieczeństwa elektrycznego Wykonawca zobowiązany będzie potwierdzić protokołem, zgodnie z obowiązującymi normami PN-EN, zawierającym nazwę badanego sprzętu, numer seryjny, listę badanych parametrów, nazwę i numer seryjny przyrządu pomiarowego używanego przy testowaniu, numer świadectwa wzorowania i czas jego ważności;</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Jeżeli w ramach czynności serwisowej obowiązuje legalizacja aparatu, bądź jego części, Wykonawca zobowiązany jest do uzyskania stosownej legalizacji na swój koszt </w:t>
      </w:r>
      <w:r w:rsidRPr="00092BCE">
        <w:rPr>
          <w:rFonts w:asciiTheme="majorBidi" w:eastAsia="Calibri" w:hAnsiTheme="majorBidi" w:cstheme="majorBidi"/>
          <w:sz w:val="22"/>
          <w:szCs w:val="22"/>
          <w:lang w:eastAsia="en-US"/>
        </w:rPr>
        <w:br/>
        <w:t>i przedstawienia odpowiednich świadectw;</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Usługi będące przedmiotem niniejszego postępowania Wykon</w:t>
      </w:r>
      <w:r w:rsidR="00092BCE">
        <w:rPr>
          <w:rFonts w:asciiTheme="majorBidi" w:eastAsia="Calibri" w:hAnsiTheme="majorBidi" w:cstheme="majorBidi"/>
          <w:sz w:val="22"/>
          <w:szCs w:val="22"/>
          <w:lang w:eastAsia="en-US"/>
        </w:rPr>
        <w:t xml:space="preserve">awca wykona przy użyciu będącej </w:t>
      </w:r>
      <w:r w:rsidRPr="00092BCE">
        <w:rPr>
          <w:rFonts w:asciiTheme="majorBidi" w:eastAsia="Calibri" w:hAnsiTheme="majorBidi" w:cstheme="majorBidi"/>
          <w:sz w:val="22"/>
          <w:szCs w:val="22"/>
          <w:lang w:eastAsia="en-US"/>
        </w:rPr>
        <w:t>w jego posiadaniu aparatury kontrolno-pomiarowej, narzędzi i mat</w:t>
      </w:r>
      <w:r w:rsidR="00092BCE">
        <w:rPr>
          <w:rFonts w:asciiTheme="majorBidi" w:eastAsia="Calibri" w:hAnsiTheme="majorBidi" w:cstheme="majorBidi"/>
          <w:sz w:val="22"/>
          <w:szCs w:val="22"/>
          <w:lang w:eastAsia="en-US"/>
        </w:rPr>
        <w:t>eriałów,</w:t>
      </w:r>
      <w:r w:rsidRPr="00092BCE">
        <w:rPr>
          <w:rFonts w:asciiTheme="majorBidi" w:eastAsia="Calibri" w:hAnsiTheme="majorBidi" w:cstheme="majorBidi"/>
          <w:sz w:val="22"/>
          <w:szCs w:val="22"/>
          <w:lang w:eastAsia="en-US"/>
        </w:rPr>
        <w:t xml:space="preserve"> w siedzibie Zamawiającego;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lastRenderedPageBreak/>
        <w:t>Wykonawca zobowiązuje się do wykonania przeglądów sprzętu zgodnie z harmonogramem przeglądów ustalonym po zawarciu umowy pomiędzy Zamawiającym a Wykonawcą, w sposób zgodny ze wskazówkami producenta i ustawą z dnia 20.05.2010 r. o wyrobach medycznych (Dz. U. z 2019 poz. 175 ze zm.) chyba, że wykonanie przynamniej pierwszego przeglądu jest przewidziane do wykonania</w:t>
      </w:r>
      <w:r w:rsidR="00092BCE">
        <w:rPr>
          <w:rFonts w:asciiTheme="majorBidi" w:eastAsia="Calibri" w:hAnsiTheme="majorBidi" w:cstheme="majorBidi"/>
          <w:sz w:val="22"/>
          <w:szCs w:val="22"/>
          <w:lang w:eastAsia="en-US"/>
        </w:rPr>
        <w:t xml:space="preserve"> </w:t>
      </w:r>
      <w:r w:rsidRPr="00092BCE">
        <w:rPr>
          <w:rFonts w:asciiTheme="majorBidi" w:eastAsia="Calibri" w:hAnsiTheme="majorBidi" w:cstheme="majorBidi"/>
          <w:sz w:val="22"/>
          <w:szCs w:val="22"/>
          <w:lang w:eastAsia="en-US"/>
        </w:rPr>
        <w:t xml:space="preserve">w terminie niezwłocznym.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Wykonawca jest zobowiązany do wykonywania zleconych mu usług według aktualnej posiadanej wiedzy fachowej, zgodnie z wymaganiami stawianymi przez producentów urządzeń, dozoru technicznego, zasadami obowiązującymi przy wydawaniu orzeczeń technicznych oraz aktualnym poziomem technologicznym tego rodzaju usług. Wykonawca zapewnia, że usługa przeglądów technicznych urządzeń medycznych będzie realizowana przez osoby posiadające udokumentowane kwalifikacje lub uprawnienia do ich wykonywania.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Komunikacja z inżynierem serwisowym musi być możliwa w języku polskim.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Wykonawca przejmuje odpowiedzialność za zawinione szkody, wyrządzone podczas wykonywania przeglądu technicznego aparatu.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gwarantuje ciągłość usług przedmiotu zamówienia przez cały okres trwania umowy.</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Wykonawca odpowiedzialny jest za jakość oraz zgodność z ustaleniami jakościowymi określonymi dla przedmiotu zamówienia.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Wszystkie zainstalowane w trakcie wykonywania umowy elementy wyposażenia, części, podzespoły muszą być częściami nowymi ( tj. części nie na</w:t>
      </w:r>
      <w:r w:rsidR="00092BCE">
        <w:rPr>
          <w:rFonts w:asciiTheme="majorBidi" w:eastAsia="Calibri" w:hAnsiTheme="majorBidi" w:cstheme="majorBidi"/>
          <w:sz w:val="22"/>
          <w:szCs w:val="22"/>
          <w:lang w:eastAsia="en-US"/>
        </w:rPr>
        <w:t>prawiane lub nie regenerowane )</w:t>
      </w:r>
      <w:r w:rsidRPr="00092BCE">
        <w:rPr>
          <w:rFonts w:asciiTheme="majorBidi" w:eastAsia="Calibri" w:hAnsiTheme="majorBidi" w:cstheme="majorBidi"/>
          <w:sz w:val="22"/>
          <w:szCs w:val="22"/>
          <w:lang w:eastAsia="en-US"/>
        </w:rPr>
        <w:t xml:space="preserve">, które nie powodują utraty statusu wyrobu medycznego oznaczonego znakiem CE. </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Przedmiot zamówienia musi być realizowany zgodnie z obowiązującymi normami i odnośnymi przepisami oraz z zachowaniem przepisów BHP i P. </w:t>
      </w:r>
      <w:proofErr w:type="spellStart"/>
      <w:r w:rsidRPr="00092BCE">
        <w:rPr>
          <w:rFonts w:asciiTheme="majorBidi" w:eastAsia="Calibri" w:hAnsiTheme="majorBidi" w:cstheme="majorBidi"/>
          <w:sz w:val="22"/>
          <w:szCs w:val="22"/>
          <w:lang w:eastAsia="en-US"/>
        </w:rPr>
        <w:t>Poż</w:t>
      </w:r>
      <w:proofErr w:type="spellEnd"/>
      <w:r w:rsidRPr="00092BCE">
        <w:rPr>
          <w:rFonts w:asciiTheme="majorBidi" w:eastAsia="Calibri" w:hAnsiTheme="majorBidi" w:cstheme="majorBidi"/>
          <w:sz w:val="22"/>
          <w:szCs w:val="22"/>
          <w:lang w:eastAsia="en-US"/>
        </w:rPr>
        <w:t xml:space="preserve">. </w:t>
      </w:r>
    </w:p>
    <w:p w:rsidR="0075772D" w:rsidRPr="00092BCE" w:rsidRDefault="0075772D" w:rsidP="00092BCE">
      <w:pPr>
        <w:widowControl/>
        <w:numPr>
          <w:ilvl w:val="0"/>
          <w:numId w:val="2"/>
        </w:numPr>
        <w:suppressLineNumbers w:val="0"/>
        <w:tabs>
          <w:tab w:val="left" w:pos="142"/>
          <w:tab w:val="left" w:pos="210"/>
        </w:tabs>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Wykonawca będzie wykonywał przeglądy w siedzibie Zamawiającego. Jeżeli zaistnieje konieczność wykonania w/w czynności w siedzibie serwisu, Zamawiający zostanie poinformowany o takiej potrzebie. Koszty transpo</w:t>
      </w:r>
      <w:r w:rsidR="00092BCE">
        <w:rPr>
          <w:rFonts w:asciiTheme="majorBidi" w:eastAsia="Calibri" w:hAnsiTheme="majorBidi" w:cstheme="majorBidi"/>
          <w:sz w:val="22"/>
          <w:szCs w:val="22"/>
          <w:lang w:eastAsia="en-US"/>
        </w:rPr>
        <w:t xml:space="preserve">rtu urządzeń medycznych  ponosi </w:t>
      </w:r>
      <w:r w:rsidRPr="00092BCE">
        <w:rPr>
          <w:rFonts w:asciiTheme="majorBidi" w:eastAsia="Calibri" w:hAnsiTheme="majorBidi" w:cstheme="majorBidi"/>
          <w:sz w:val="22"/>
          <w:szCs w:val="22"/>
          <w:lang w:eastAsia="en-US"/>
        </w:rPr>
        <w:t xml:space="preserve">Wykonawca. </w:t>
      </w:r>
      <w:r w:rsidRPr="00092BCE">
        <w:rPr>
          <w:rFonts w:asciiTheme="majorBidi" w:hAnsiTheme="majorBidi" w:cstheme="majorBidi"/>
          <w:color w:val="000000"/>
          <w:spacing w:val="-7"/>
          <w:sz w:val="22"/>
          <w:szCs w:val="22"/>
        </w:rPr>
        <w:t>Za wszelkie uszkodzenia, będące następstwem transportu  aparatury/ sprzętu medycznego odpowiada Wykonawca.</w:t>
      </w:r>
    </w:p>
    <w:p w:rsidR="0075772D" w:rsidRPr="00092BCE" w:rsidRDefault="0075772D" w:rsidP="00092BCE">
      <w:pPr>
        <w:widowControl/>
        <w:suppressLineNumbers w:val="0"/>
        <w:tabs>
          <w:tab w:val="left" w:pos="142"/>
          <w:tab w:val="left" w:pos="210"/>
        </w:tabs>
        <w:suppressAutoHyphens w:val="0"/>
        <w:autoSpaceDE/>
        <w:spacing w:line="276" w:lineRule="auto"/>
        <w:ind w:left="708"/>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 xml:space="preserve">Usługi w zakresie przeglądów wykonywane będą w siedzibie Zamawiającego w wyznaczonym miejscu, odpowiednio do możliwości technicznych i uzgodnień </w:t>
      </w:r>
      <w:r w:rsidR="00092BCE">
        <w:rPr>
          <w:rFonts w:asciiTheme="majorBidi" w:hAnsiTheme="majorBidi" w:cstheme="majorBidi"/>
          <w:color w:val="000000"/>
          <w:spacing w:val="-7"/>
          <w:sz w:val="22"/>
          <w:szCs w:val="22"/>
        </w:rPr>
        <w:t xml:space="preserve">dokonywanych przez </w:t>
      </w:r>
      <w:r w:rsidRPr="00092BCE">
        <w:rPr>
          <w:rFonts w:asciiTheme="majorBidi" w:hAnsiTheme="majorBidi" w:cstheme="majorBidi"/>
          <w:color w:val="000000"/>
          <w:spacing w:val="-7"/>
          <w:sz w:val="22"/>
          <w:szCs w:val="22"/>
        </w:rPr>
        <w:t>strony- w dni  robocze ( od pon. do</w:t>
      </w:r>
      <w:r w:rsidR="00092BCE">
        <w:rPr>
          <w:rFonts w:asciiTheme="majorBidi" w:hAnsiTheme="majorBidi" w:cstheme="majorBidi"/>
          <w:color w:val="000000"/>
          <w:spacing w:val="-7"/>
          <w:sz w:val="22"/>
          <w:szCs w:val="22"/>
        </w:rPr>
        <w:t xml:space="preserve"> piątku w godzinach 8.00-15.00)</w:t>
      </w:r>
      <w:r w:rsidRPr="00092BCE">
        <w:rPr>
          <w:rFonts w:asciiTheme="majorBidi" w:hAnsiTheme="majorBidi" w:cstheme="majorBidi"/>
          <w:color w:val="000000"/>
          <w:spacing w:val="-7"/>
          <w:sz w:val="22"/>
          <w:szCs w:val="22"/>
        </w:rPr>
        <w:t>,</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 xml:space="preserve">z wyłączeniem dni ustawowo wolnych od pracy. </w:t>
      </w:r>
    </w:p>
    <w:p w:rsidR="0075772D" w:rsidRPr="00092BCE" w:rsidRDefault="0075772D" w:rsidP="00092BCE">
      <w:pPr>
        <w:widowControl/>
        <w:numPr>
          <w:ilvl w:val="0"/>
          <w:numId w:val="5"/>
        </w:numPr>
        <w:suppressLineNumbers w:val="0"/>
        <w:tabs>
          <w:tab w:val="left" w:pos="142"/>
          <w:tab w:val="left" w:pos="210"/>
        </w:tabs>
        <w:suppressAutoHyphens w:val="0"/>
        <w:autoSpaceDE/>
        <w:spacing w:line="276" w:lineRule="auto"/>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Zamawiający zastrzega możliwość odstąpienia od wykonywania przeglądu i konserwacji, </w:t>
      </w:r>
      <w:r w:rsidR="00092BCE">
        <w:rPr>
          <w:rFonts w:asciiTheme="majorBidi" w:eastAsia="Calibri" w:hAnsiTheme="majorBidi" w:cstheme="majorBidi"/>
          <w:sz w:val="22"/>
          <w:szCs w:val="22"/>
          <w:lang w:eastAsia="en-US"/>
        </w:rPr>
        <w:br/>
      </w:r>
      <w:r w:rsidRPr="00092BCE">
        <w:rPr>
          <w:rFonts w:asciiTheme="majorBidi" w:eastAsia="Calibri" w:hAnsiTheme="majorBidi" w:cstheme="majorBidi"/>
          <w:sz w:val="22"/>
          <w:szCs w:val="22"/>
          <w:lang w:eastAsia="en-US"/>
        </w:rPr>
        <w:t>w przypadku nieprzewidzianej awarii aparatu lub wycofania urządzenia z użytkowania</w:t>
      </w:r>
    </w:p>
    <w:p w:rsidR="0075772D" w:rsidRPr="00092BCE" w:rsidRDefault="0075772D" w:rsidP="00092BCE">
      <w:pPr>
        <w:widowControl/>
        <w:numPr>
          <w:ilvl w:val="0"/>
          <w:numId w:val="2"/>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 Jeśli  Wykonawca nie będzie w stanie dokonać diagnostyki/przeglądu aparatu starszego niż 10 lat z powodu braku części zamiennych, z uwagi na określony przez producenta okres zakończenia gwarantowanej dostępności części zamiennych dla aparatów (co zostanie udowodnione przez Wykonawcę i Producenta), nie będzie rodziło to jakiejkolwiek odpowiedzialności cywilnoprawnej z jego strony, w zakresie postanowień o karach umownych określonych w SIWZ. Wykonawca przygotuje wtedy orzeczenie techniczne wyłączające aparaturę z użytkowania;</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rPr>
        <w:t xml:space="preserve"> Wykonawca zobowiązuje się ,iż poprzez świadczenie niniejszych usług nie pogorszy się sta</w:t>
      </w:r>
      <w:r w:rsidR="00092BCE">
        <w:rPr>
          <w:rFonts w:asciiTheme="majorBidi" w:hAnsiTheme="majorBidi" w:cstheme="majorBidi"/>
          <w:color w:val="000000"/>
          <w:spacing w:val="-7"/>
          <w:sz w:val="22"/>
          <w:szCs w:val="22"/>
        </w:rPr>
        <w:t>n techniczny sprzętu medycznego</w:t>
      </w:r>
      <w:r w:rsidRPr="00092BCE">
        <w:rPr>
          <w:rFonts w:asciiTheme="majorBidi" w:hAnsiTheme="majorBidi" w:cstheme="majorBidi"/>
          <w:color w:val="000000"/>
          <w:spacing w:val="-7"/>
          <w:sz w:val="22"/>
          <w:szCs w:val="22"/>
          <w:u w:val="single"/>
        </w:rPr>
        <w:t>;</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Wykonawca ponosi odpowiedzialność cywilną za obrażenia osób i uszkodzenia sprzętu medycznego spowodowane zawinionym działaniem lub zaniechaniem obowiązków </w:t>
      </w:r>
      <w:r w:rsidR="00092BCE">
        <w:rPr>
          <w:rFonts w:asciiTheme="majorBidi" w:hAnsiTheme="majorBidi" w:cstheme="majorBidi"/>
          <w:color w:val="000000"/>
          <w:spacing w:val="-7"/>
          <w:sz w:val="22"/>
          <w:szCs w:val="22"/>
        </w:rPr>
        <w:t>wynikających z niniejszej umowy</w:t>
      </w:r>
      <w:r w:rsidRPr="00092BCE">
        <w:rPr>
          <w:rFonts w:asciiTheme="majorBidi" w:hAnsiTheme="majorBidi" w:cstheme="majorBidi"/>
          <w:color w:val="000000"/>
          <w:spacing w:val="-7"/>
          <w:sz w:val="22"/>
          <w:szCs w:val="22"/>
        </w:rPr>
        <w:t>;</w:t>
      </w:r>
    </w:p>
    <w:p w:rsidR="0075772D" w:rsidRPr="00092BCE" w:rsidRDefault="0075772D" w:rsidP="00092BCE">
      <w:pPr>
        <w:numPr>
          <w:ilvl w:val="0"/>
          <w:numId w:val="2"/>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Wykonawca przez okres związania umową będzie posiadał aktualna polisę, a w przypadku jej braku inny dokument potwierdzający, że Wykonawca jest ubezpieczony od odpowiedzialności cywilnej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lastRenderedPageBreak/>
        <w:t>w zakresie prowadzonej działalności związanej  z przedmiotem umowy;</w:t>
      </w:r>
    </w:p>
    <w:p w:rsidR="0075772D" w:rsidRPr="00092BCE" w:rsidRDefault="0075772D" w:rsidP="00092BCE">
      <w:pPr>
        <w:widowControl/>
        <w:suppressLineNumbers w:val="0"/>
        <w:suppressAutoHyphens w:val="0"/>
        <w:autoSpaceDE/>
        <w:spacing w:after="160" w:line="276" w:lineRule="auto"/>
        <w:contextualSpacing/>
        <w:jc w:val="both"/>
        <w:rPr>
          <w:rFonts w:asciiTheme="majorBidi" w:eastAsia="Calibri" w:hAnsiTheme="majorBidi" w:cstheme="majorBidi"/>
          <w:sz w:val="22"/>
          <w:szCs w:val="22"/>
          <w:u w:val="single"/>
          <w:lang w:eastAsia="en-US"/>
        </w:rPr>
      </w:pPr>
    </w:p>
    <w:p w:rsidR="0075772D" w:rsidRPr="00092BCE" w:rsidRDefault="0075772D" w:rsidP="00092BCE">
      <w:pPr>
        <w:widowControl/>
        <w:suppressLineNumbers w:val="0"/>
        <w:suppressAutoHyphens w:val="0"/>
        <w:autoSpaceDN w:val="0"/>
        <w:adjustRightInd w:val="0"/>
        <w:spacing w:line="276" w:lineRule="auto"/>
        <w:jc w:val="both"/>
        <w:rPr>
          <w:rFonts w:asciiTheme="majorBidi" w:eastAsia="Calibri" w:hAnsiTheme="majorBidi" w:cstheme="majorBidi"/>
          <w:b/>
          <w:color w:val="000000"/>
          <w:sz w:val="22"/>
          <w:szCs w:val="22"/>
          <w:lang w:eastAsia="en-US"/>
        </w:rPr>
      </w:pPr>
      <w:r w:rsidRPr="00092BCE">
        <w:rPr>
          <w:rFonts w:asciiTheme="majorBidi" w:eastAsia="Calibri" w:hAnsiTheme="majorBidi" w:cstheme="majorBidi"/>
          <w:b/>
          <w:color w:val="000000"/>
          <w:sz w:val="22"/>
          <w:szCs w:val="22"/>
          <w:u w:val="single"/>
          <w:lang w:eastAsia="en-US"/>
        </w:rPr>
        <w:t>Zamawiający wymaga aby Wykonawca</w:t>
      </w:r>
      <w:r w:rsidRPr="00092BCE">
        <w:rPr>
          <w:rFonts w:asciiTheme="majorBidi" w:eastAsia="Calibri" w:hAnsiTheme="majorBidi" w:cstheme="majorBidi"/>
          <w:b/>
          <w:color w:val="000000"/>
          <w:sz w:val="22"/>
          <w:szCs w:val="22"/>
          <w:lang w:eastAsia="en-US"/>
        </w:rPr>
        <w:t xml:space="preserve">: </w:t>
      </w:r>
    </w:p>
    <w:p w:rsidR="0075772D" w:rsidRPr="00092BCE" w:rsidRDefault="0075772D" w:rsidP="00092BCE">
      <w:pPr>
        <w:widowControl/>
        <w:numPr>
          <w:ilvl w:val="0"/>
          <w:numId w:val="3"/>
        </w:numPr>
        <w:suppressLineNumbers w:val="0"/>
        <w:suppressAutoHyphens w:val="0"/>
        <w:autoSpaceDE/>
        <w:autoSpaceDN w:val="0"/>
        <w:adjustRightInd w:val="0"/>
        <w:spacing w:line="276" w:lineRule="auto"/>
        <w:jc w:val="both"/>
        <w:rPr>
          <w:rFonts w:asciiTheme="majorBidi" w:eastAsia="Calibri" w:hAnsiTheme="majorBidi" w:cstheme="majorBidi"/>
          <w:color w:val="000000"/>
          <w:sz w:val="22"/>
          <w:szCs w:val="22"/>
          <w:lang w:eastAsia="en-US"/>
        </w:rPr>
      </w:pPr>
      <w:r w:rsidRPr="00092BCE">
        <w:rPr>
          <w:rFonts w:asciiTheme="majorBidi" w:eastAsia="Calibri" w:hAnsiTheme="majorBidi" w:cstheme="majorBidi"/>
          <w:color w:val="000000"/>
          <w:sz w:val="22"/>
          <w:szCs w:val="22"/>
          <w:lang w:eastAsia="en-US"/>
        </w:rPr>
        <w:t>dysponował zapleczem technicznym, częściami zamiennymi, częściami zużywalnymi</w:t>
      </w:r>
      <w:r w:rsidRPr="00092BCE">
        <w:rPr>
          <w:rFonts w:asciiTheme="majorBidi" w:eastAsia="Calibri" w:hAnsiTheme="majorBidi" w:cstheme="majorBidi"/>
          <w:color w:val="000000"/>
          <w:sz w:val="22"/>
          <w:szCs w:val="22"/>
          <w:lang w:eastAsia="en-US"/>
        </w:rPr>
        <w:br/>
        <w:t xml:space="preserve"> i materiałami eksploatacyjnymi; </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eastAsia="Calibri" w:hAnsiTheme="majorBidi" w:cstheme="majorBidi"/>
          <w:sz w:val="22"/>
          <w:szCs w:val="22"/>
          <w:lang w:eastAsia="en-US"/>
        </w:rPr>
        <w:t xml:space="preserve">posiadał instrukcje serwisowe wyrobu sporządzone w sposób zrozumiały dla zatrudnionych osób oraz odpowiednie procedury i instrukcje wykonywania okresowej konserwacji, okresowej (planowej) obsługi serwisowej, okresowych przeglądów, regulacji, kalibracji, </w:t>
      </w:r>
      <w:proofErr w:type="spellStart"/>
      <w:r w:rsidRPr="00092BCE">
        <w:rPr>
          <w:rFonts w:asciiTheme="majorBidi" w:eastAsia="Calibri" w:hAnsiTheme="majorBidi" w:cstheme="majorBidi"/>
          <w:sz w:val="22"/>
          <w:szCs w:val="22"/>
          <w:lang w:eastAsia="en-US"/>
        </w:rPr>
        <w:t>wzorcowań</w:t>
      </w:r>
      <w:proofErr w:type="spellEnd"/>
      <w:r w:rsidRPr="00092BCE">
        <w:rPr>
          <w:rFonts w:asciiTheme="majorBidi" w:eastAsia="Calibri" w:hAnsiTheme="majorBidi" w:cstheme="majorBidi"/>
          <w:sz w:val="22"/>
          <w:szCs w:val="22"/>
          <w:lang w:eastAsia="en-US"/>
        </w:rPr>
        <w:t>, sprawdzeń i kontroli bezpieczeństwa</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wykonywał  przeglądy aparatów  zgodnie z zaleceniami producenta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wykonywał okresowe przeglądy, konserwacje i kontrole stanu technicznego sprzętu zgodnie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 xml:space="preserve">z ustalonym przez przedstawiciela zamawiającego harmonogramem zapewniającym sprawną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i bezpieczną eksploatację  zgodnie z ustawą z dnia 20 maja 2010r. o wyrobach medycznych;</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przestrzegał terminu realizacji zamówienia wynikającego z Harmonogramu przeglądów;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wymieniał zestawy zużywalne przewidziane do wymiany w określonym przedziale czasu – na fabrycznie nowe , o jakości zgodnej z wymaganiami producenta aparatu , dla danego rodzaju aparatu;</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 przypadku konieczności naprawy przesłał celem akceptacji kalkulację cenową obejmującą  koszt naprawy i ewentualnych części niezbędnych do jej realizacji. (W przypadku akceptacji oferty Zamawiający może zlecić jej wykonanie  Wykonawcy odrębnym zamówieniem) .</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dokonywał bieżących wpisów do paszportów technicznych aparatów, dotyczących wykonanych czynności w zakresie przeglądów, sprawności oraz dopuszczenia do dalszej eksploatacji;</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wystawiał karty serwisowe do każdej czynności serwisowej wykonanej przy aparacie w dniu przeglądu aparatury;</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sporządzał informacje o stanie technicznym aparatury medyczn</w:t>
      </w:r>
      <w:r w:rsidR="00092BCE">
        <w:rPr>
          <w:rFonts w:asciiTheme="majorBidi" w:hAnsiTheme="majorBidi" w:cstheme="majorBidi"/>
          <w:color w:val="000000"/>
          <w:spacing w:val="-7"/>
          <w:sz w:val="22"/>
          <w:szCs w:val="22"/>
        </w:rPr>
        <w:t>ej i sprzętu</w:t>
      </w:r>
      <w:r w:rsidRPr="00092BCE">
        <w:rPr>
          <w:rFonts w:asciiTheme="majorBidi" w:hAnsiTheme="majorBidi" w:cstheme="majorBidi"/>
          <w:color w:val="000000"/>
          <w:spacing w:val="-7"/>
          <w:sz w:val="22"/>
          <w:szCs w:val="22"/>
        </w:rPr>
        <w:t>, w tym</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o urządzeniach nienadających się już do naprawy;</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wydawał orzeczenia o stanie technicznym aparatu;</w:t>
      </w:r>
    </w:p>
    <w:p w:rsidR="0075772D" w:rsidRPr="00092BCE" w:rsidRDefault="0075772D" w:rsidP="00092BCE">
      <w:pPr>
        <w:numPr>
          <w:ilvl w:val="0"/>
          <w:numId w:val="3"/>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uzyskał na własny koszt legalizację</w:t>
      </w:r>
      <w:r w:rsidR="00092BCE">
        <w:rPr>
          <w:rFonts w:asciiTheme="majorBidi" w:hAnsiTheme="majorBidi" w:cstheme="majorBidi"/>
          <w:color w:val="000000"/>
          <w:spacing w:val="-7"/>
          <w:sz w:val="22"/>
          <w:szCs w:val="22"/>
        </w:rPr>
        <w:t xml:space="preserve"> aparatu (jeśli jest konieczna)</w:t>
      </w:r>
      <w:r w:rsidRPr="00092BCE">
        <w:rPr>
          <w:rFonts w:asciiTheme="majorBidi" w:hAnsiTheme="majorBidi" w:cstheme="majorBidi"/>
          <w:color w:val="000000"/>
          <w:spacing w:val="-7"/>
          <w:sz w:val="22"/>
          <w:szCs w:val="22"/>
        </w:rPr>
        <w:t>, lub jego części oraz przedstawił Zamawiającemu odpowiednie świadectwa.</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uzgodnił termin wykonania przeglądu z przedstawicielem Zamawiającego. Zaniechanie uzgodnienia terminu wykonania przeglądu może skutkować odmową wydania aparatu do oględzin. Opóźnienie w przystąpieniu do przeglądu wskutek odmowy, jest równoznaczne  z niedotrzymaniem uzgodnionego terminu realizacji</w:t>
      </w:r>
      <w:r w:rsidR="00092BCE">
        <w:rPr>
          <w:rFonts w:asciiTheme="majorBidi" w:hAnsiTheme="majorBidi" w:cstheme="majorBidi"/>
          <w:color w:val="000000"/>
          <w:spacing w:val="-7"/>
          <w:sz w:val="22"/>
          <w:szCs w:val="22"/>
        </w:rPr>
        <w:t>;</w:t>
      </w:r>
    </w:p>
    <w:p w:rsidR="0075772D" w:rsidRPr="00092BCE" w:rsidRDefault="0075772D" w:rsidP="00092BCE">
      <w:pPr>
        <w:widowControl/>
        <w:numPr>
          <w:ilvl w:val="0"/>
          <w:numId w:val="3"/>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dysponował niezbędną aparaturą pomiarowo-kontrolną do realizacji usług objętych zamówieniem. Urządzenia pomiarowe użyte do wykonania usługi muszą posiadać aktualny certyfikat wzorcowania.</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vanish/>
          <w:sz w:val="22"/>
          <w:szCs w:val="22"/>
          <w:lang w:eastAsia="en-US"/>
          <w:specVanish/>
        </w:rPr>
      </w:pPr>
      <w:r w:rsidRPr="00092BCE">
        <w:rPr>
          <w:rFonts w:asciiTheme="majorBidi" w:hAnsiTheme="majorBidi" w:cstheme="majorBidi"/>
          <w:color w:val="000000"/>
          <w:spacing w:val="-7"/>
          <w:sz w:val="22"/>
          <w:szCs w:val="22"/>
        </w:rPr>
        <w:t xml:space="preserve"> powierzył wykonanie czynności objętych umową wyłącznie osobom o odpowiednich kwalifikacjach , przeszkolonych w danej specjalności jeżeli jest to wymagane przez producenta lub obowiązujące przepisy prawa.</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zgłosił osobie odpowiedzialnej za realizację umowy oraz nadzór merytoryczny konieczność przeprowadzenia napraw lub wymiany części sprzętu medycznego;</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 wystawił po wykonanej usłudze świadectwa lub protokołu sprawności  lub raportu serwisowego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z adnotacją dotyczącą  stanu sprawności urządzenia;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wpisu w paszport techniczny sprzętu medycznego o dokonanej czynności wraz</w:t>
      </w:r>
      <w:r w:rsidR="00092BCE">
        <w:rPr>
          <w:rFonts w:asciiTheme="majorBidi" w:hAnsiTheme="majorBidi" w:cstheme="majorBidi"/>
          <w:color w:val="000000"/>
          <w:spacing w:val="-7"/>
          <w:sz w:val="22"/>
          <w:szCs w:val="22"/>
        </w:rPr>
        <w:t xml:space="preserve"> </w:t>
      </w:r>
      <w:r w:rsidR="00092BCE">
        <w:rPr>
          <w:rFonts w:asciiTheme="majorBidi" w:hAnsiTheme="majorBidi" w:cstheme="majorBidi"/>
          <w:color w:val="000000"/>
          <w:spacing w:val="-7"/>
          <w:sz w:val="22"/>
          <w:szCs w:val="22"/>
        </w:rPr>
        <w:br/>
        <w:t>z informacją</w:t>
      </w:r>
      <w:r w:rsidRPr="00092BCE">
        <w:rPr>
          <w:rFonts w:asciiTheme="majorBidi" w:hAnsiTheme="majorBidi" w:cstheme="majorBidi"/>
          <w:color w:val="000000"/>
          <w:spacing w:val="-7"/>
          <w:sz w:val="22"/>
          <w:szCs w:val="22"/>
        </w:rPr>
        <w:t>,</w:t>
      </w:r>
      <w:r w:rsidR="00092BCE">
        <w:rPr>
          <w:rFonts w:asciiTheme="majorBidi" w:hAnsiTheme="majorBidi" w:cstheme="majorBidi"/>
          <w:color w:val="000000"/>
          <w:spacing w:val="-7"/>
          <w:sz w:val="22"/>
          <w:szCs w:val="22"/>
        </w:rPr>
        <w:t xml:space="preserve"> </w:t>
      </w:r>
      <w:r w:rsidRPr="00092BCE">
        <w:rPr>
          <w:rFonts w:asciiTheme="majorBidi" w:hAnsiTheme="majorBidi" w:cstheme="majorBidi"/>
          <w:color w:val="000000"/>
          <w:spacing w:val="-7"/>
          <w:sz w:val="22"/>
          <w:szCs w:val="22"/>
        </w:rPr>
        <w:t>że sprzęt medyczny jest</w:t>
      </w:r>
      <w:r w:rsidR="00092BCE">
        <w:rPr>
          <w:rFonts w:asciiTheme="majorBidi" w:hAnsiTheme="majorBidi" w:cstheme="majorBidi"/>
          <w:color w:val="000000"/>
          <w:spacing w:val="-7"/>
          <w:sz w:val="22"/>
          <w:szCs w:val="22"/>
        </w:rPr>
        <w:t xml:space="preserve"> w pełni sprawności technicznej</w:t>
      </w:r>
      <w:r w:rsidRPr="00092BCE">
        <w:rPr>
          <w:rFonts w:asciiTheme="majorBidi" w:hAnsiTheme="majorBidi" w:cstheme="majorBidi"/>
          <w:color w:val="000000"/>
          <w:spacing w:val="-7"/>
          <w:sz w:val="22"/>
          <w:szCs w:val="22"/>
        </w:rPr>
        <w:t>, o ile wyniki procedury przeglądowej sprawność tą potwierdzą;</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u w:val="single"/>
        </w:rPr>
        <w:t>stosował na fakturze VAT/rachunku wystawionym za realizację przedmiotu umowy identycznej nazwy przedmiotu umowy, jak podana w formularzu cenowym w kolumnie,, Nazwa Urządzenia’’.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vanish/>
          <w:color w:val="000000"/>
          <w:spacing w:val="-7"/>
          <w:sz w:val="22"/>
          <w:szCs w:val="22"/>
          <w:specVanish/>
        </w:rPr>
      </w:pPr>
      <w:r w:rsidRPr="00092BCE">
        <w:rPr>
          <w:rFonts w:asciiTheme="majorBidi" w:hAnsiTheme="majorBidi" w:cstheme="majorBidi"/>
          <w:color w:val="000000"/>
          <w:spacing w:val="-7"/>
          <w:sz w:val="22"/>
          <w:szCs w:val="22"/>
        </w:rPr>
        <w:t xml:space="preserve">świadczył usługi będące przedmiotem zamówienia przy użyciu własnych sił, narzędzi </w:t>
      </w:r>
      <w:r w:rsidRP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lastRenderedPageBreak/>
        <w:t>i materiałów w siedzibie Zamawiającego;</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 xml:space="preserve"> Poprawił na własny koszt ewentualne  błędy powstałe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w wyniku świadczonej usługi</w:t>
      </w:r>
      <w:r w:rsidRPr="00092BCE">
        <w:rPr>
          <w:rFonts w:asciiTheme="majorBidi" w:eastAsia="Calibri" w:hAnsiTheme="majorBidi" w:cstheme="majorBidi"/>
          <w:sz w:val="22"/>
          <w:szCs w:val="22"/>
          <w:lang w:eastAsia="en-US"/>
        </w:rPr>
        <w:t>;</w:t>
      </w:r>
    </w:p>
    <w:p w:rsidR="0075772D" w:rsidRPr="00092BCE" w:rsidRDefault="0075772D" w:rsidP="00092BCE">
      <w:pPr>
        <w:widowControl/>
        <w:numPr>
          <w:ilvl w:val="0"/>
          <w:numId w:val="4"/>
        </w:numPr>
        <w:suppressLineNumbers w:val="0"/>
        <w:suppressAutoHyphens w:val="0"/>
        <w:autoSpaceDE/>
        <w:spacing w:after="160" w:line="276" w:lineRule="auto"/>
        <w:contextualSpacing/>
        <w:jc w:val="both"/>
        <w:rPr>
          <w:rFonts w:asciiTheme="majorBidi" w:eastAsia="Calibri" w:hAnsiTheme="majorBidi" w:cstheme="majorBidi"/>
          <w:sz w:val="22"/>
          <w:szCs w:val="22"/>
          <w:lang w:eastAsia="en-US"/>
        </w:rPr>
      </w:pPr>
      <w:r w:rsidRPr="00092BCE">
        <w:rPr>
          <w:rFonts w:asciiTheme="majorBidi" w:hAnsiTheme="majorBidi" w:cstheme="majorBidi"/>
          <w:color w:val="000000"/>
          <w:spacing w:val="-7"/>
          <w:sz w:val="22"/>
          <w:szCs w:val="22"/>
        </w:rPr>
        <w:t>wykonał z należytą starannością i w ustalonym terminie , czynności związane ze świadczeniem usług – zgodnie ze złożoną ofertą, przedmiotem umowy;</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Sprawdzenia i czyszczenia elementów aparatury i urządzeń;</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konserwacji ruchomych części mechanicznych;</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legalizacji sprzętu medycznego( jeśli jest wymagana);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kalibrację sprzętu medycznego ( jeśli jest wymagana);</w:t>
      </w:r>
    </w:p>
    <w:p w:rsidR="0075772D" w:rsidRPr="00092BCE" w:rsidRDefault="0075772D" w:rsidP="00092BCE">
      <w:pPr>
        <w:numPr>
          <w:ilvl w:val="0"/>
          <w:numId w:val="4"/>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dokonał  regulacji wymaganych przez producenta parametrów ;</w:t>
      </w:r>
    </w:p>
    <w:p w:rsidR="0075772D" w:rsidRPr="00092BCE" w:rsidRDefault="0075772D" w:rsidP="00092BCE">
      <w:pPr>
        <w:tabs>
          <w:tab w:val="left" w:pos="142"/>
          <w:tab w:val="left" w:pos="210"/>
        </w:tabs>
        <w:spacing w:line="276" w:lineRule="auto"/>
        <w:ind w:left="720"/>
        <w:jc w:val="both"/>
        <w:rPr>
          <w:rFonts w:asciiTheme="majorBidi" w:hAnsiTheme="majorBidi" w:cstheme="majorBidi"/>
          <w:color w:val="000000"/>
          <w:spacing w:val="-7"/>
          <w:sz w:val="22"/>
          <w:szCs w:val="22"/>
        </w:rPr>
      </w:pP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b/>
          <w:color w:val="000000"/>
          <w:spacing w:val="-7"/>
          <w:sz w:val="22"/>
          <w:szCs w:val="22"/>
        </w:rPr>
        <w:t>Zamawiający zobowiązuje się do</w:t>
      </w:r>
      <w:r w:rsidRPr="00092BCE">
        <w:rPr>
          <w:rFonts w:asciiTheme="majorBidi" w:hAnsiTheme="majorBidi" w:cstheme="majorBidi"/>
          <w:color w:val="000000"/>
          <w:spacing w:val="-7"/>
          <w:sz w:val="22"/>
          <w:szCs w:val="22"/>
        </w:rPr>
        <w:t xml:space="preserve">: </w:t>
      </w:r>
    </w:p>
    <w:p w:rsidR="0075772D" w:rsidRPr="00092BCE" w:rsidRDefault="0075772D" w:rsidP="00092BCE">
      <w:pPr>
        <w:pStyle w:val="Akapitzlist"/>
        <w:numPr>
          <w:ilvl w:val="0"/>
          <w:numId w:val="6"/>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Udostępnienia Wykonawcy sprzętu medycznego wymienionego oraz pomieszczeń w siedzibie Zamawiającego w celu wykonania usługi.</w:t>
      </w:r>
    </w:p>
    <w:p w:rsidR="0075772D" w:rsidRPr="00092BCE" w:rsidRDefault="0075772D" w:rsidP="00092BCE">
      <w:pPr>
        <w:pStyle w:val="Akapitzlist"/>
        <w:numPr>
          <w:ilvl w:val="0"/>
          <w:numId w:val="6"/>
        </w:num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Zapłaty za realizację przedmiotu umowy;</w:t>
      </w:r>
    </w:p>
    <w:p w:rsidR="0075772D" w:rsidRPr="00092BCE" w:rsidRDefault="0075772D" w:rsidP="00092BCE">
      <w:pPr>
        <w:tabs>
          <w:tab w:val="left" w:pos="142"/>
          <w:tab w:val="left" w:pos="210"/>
        </w:tabs>
        <w:spacing w:line="276" w:lineRule="auto"/>
        <w:jc w:val="both"/>
        <w:rPr>
          <w:rFonts w:asciiTheme="majorBidi" w:hAnsiTheme="majorBidi" w:cstheme="majorBidi"/>
          <w:b/>
          <w:color w:val="000000"/>
          <w:spacing w:val="-7"/>
          <w:sz w:val="22"/>
          <w:szCs w:val="22"/>
        </w:rPr>
      </w:pP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u w:val="single"/>
        </w:rPr>
      </w:pPr>
      <w:r w:rsidRPr="00092BCE">
        <w:rPr>
          <w:rFonts w:asciiTheme="majorBidi" w:hAnsiTheme="majorBidi" w:cstheme="majorBidi"/>
          <w:color w:val="000000"/>
          <w:spacing w:val="-7"/>
          <w:sz w:val="22"/>
          <w:szCs w:val="22"/>
        </w:rPr>
        <w:t>Strony dopuszczają zmniejszenie z</w:t>
      </w:r>
      <w:r w:rsidR="00092BCE">
        <w:rPr>
          <w:rFonts w:asciiTheme="majorBidi" w:hAnsiTheme="majorBidi" w:cstheme="majorBidi"/>
          <w:color w:val="000000"/>
          <w:spacing w:val="-7"/>
          <w:sz w:val="22"/>
          <w:szCs w:val="22"/>
        </w:rPr>
        <w:t>amówienia w zakresie ilościowym</w:t>
      </w:r>
      <w:r w:rsidRPr="00092BCE">
        <w:rPr>
          <w:rFonts w:asciiTheme="majorBidi" w:hAnsiTheme="majorBidi" w:cstheme="majorBidi"/>
          <w:color w:val="000000"/>
          <w:spacing w:val="-7"/>
          <w:sz w:val="22"/>
          <w:szCs w:val="22"/>
        </w:rPr>
        <w:t xml:space="preserve">, w  szczególności w przypadku wyłączenia z użytkowania sprzętu wykazanego w Formularzu asortymentowo- cenowym.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zastrzega sobie prawo niepełnego wykorzystania wartości umowy w przypadku awarii aparatu lub wycofania z użytkowania.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zobowiązany jest udostępnić aparat pracownikom Wykonawcy celem wykonania usług </w:t>
      </w:r>
      <w:r w:rsidR="00092BCE">
        <w:rPr>
          <w:rFonts w:asciiTheme="majorBidi" w:hAnsiTheme="majorBidi" w:cstheme="majorBidi"/>
          <w:color w:val="000000"/>
          <w:spacing w:val="-7"/>
          <w:sz w:val="22"/>
          <w:szCs w:val="22"/>
        </w:rPr>
        <w:br/>
      </w:r>
      <w:r w:rsidRPr="00092BCE">
        <w:rPr>
          <w:rFonts w:asciiTheme="majorBidi" w:hAnsiTheme="majorBidi" w:cstheme="majorBidi"/>
          <w:color w:val="000000"/>
          <w:spacing w:val="-7"/>
          <w:sz w:val="22"/>
          <w:szCs w:val="22"/>
        </w:rPr>
        <w:t xml:space="preserve">w uzgodnionym terminie. </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Zamawiający każdorazowo potwierdza odbiór wykonanej usługi podpisem na protokole-zdawczo-odbiorczym . W razie stwierdzenia uchybień w jej  wykonaniu żąda wykonania przez wykonawcę określonych poprawek.</w:t>
      </w:r>
    </w:p>
    <w:p w:rsidR="0075772D" w:rsidRPr="00092BCE" w:rsidRDefault="0075772D" w:rsidP="00092BCE">
      <w:pPr>
        <w:tabs>
          <w:tab w:val="left" w:pos="142"/>
          <w:tab w:val="left" w:pos="210"/>
        </w:tabs>
        <w:spacing w:line="276" w:lineRule="auto"/>
        <w:jc w:val="both"/>
        <w:rPr>
          <w:rFonts w:asciiTheme="majorBidi" w:hAnsiTheme="majorBidi" w:cstheme="majorBidi"/>
          <w:color w:val="000000"/>
          <w:spacing w:val="-7"/>
          <w:sz w:val="22"/>
          <w:szCs w:val="22"/>
        </w:rPr>
      </w:pPr>
      <w:r w:rsidRPr="00092BCE">
        <w:rPr>
          <w:rFonts w:asciiTheme="majorBidi" w:hAnsiTheme="majorBidi" w:cstheme="majorBidi"/>
          <w:color w:val="000000"/>
          <w:spacing w:val="-7"/>
          <w:sz w:val="22"/>
          <w:szCs w:val="22"/>
        </w:rPr>
        <w:t xml:space="preserve">Zamawiający każdorazowo potwierdza odbiór wykonanej usługi podpisem ma serwisowej karcie pracy dla wszystkich pakietów. W razie stwierdzenia uchybień w jej wykonaniu żąda wykonania przez Wykonawcę określonej poprawki.  </w:t>
      </w:r>
    </w:p>
    <w:p w:rsidR="0075772D" w:rsidRPr="00092BCE" w:rsidRDefault="0075772D" w:rsidP="00092BCE">
      <w:pPr>
        <w:spacing w:line="276" w:lineRule="auto"/>
        <w:jc w:val="both"/>
        <w:rPr>
          <w:rFonts w:asciiTheme="majorBidi" w:hAnsiTheme="majorBidi" w:cstheme="majorBidi"/>
          <w:sz w:val="22"/>
          <w:szCs w:val="22"/>
        </w:rPr>
      </w:pPr>
      <w:r w:rsidRPr="00092BCE">
        <w:rPr>
          <w:rFonts w:asciiTheme="majorBidi" w:hAnsiTheme="majorBidi" w:cstheme="majorBidi"/>
          <w:sz w:val="22"/>
          <w:szCs w:val="22"/>
        </w:rPr>
        <w:t>Zamawiający dopuszcza płatności częściowe w przypadku wykonania usług przeglądów dla aparatów, których częstotliwość przeglądów jest określona przez wytwórcę na więcej niż 1 raz w roku. Zamawiający dokona płatności każdorazowo po wykonaniu usługi. W przypadku zaplanowania do wykonania dwóch lub więcej przeglądów w danym miesiącu kalendarzowym, Wykonawca obowiązany jest  do wystawienia jednej faktury za wszystkie przeglądy z tego miesiąca , po wykonaniu ostatniego przeglądu.</w:t>
      </w:r>
    </w:p>
    <w:p w:rsidR="005C43AA" w:rsidRPr="00092BCE" w:rsidRDefault="0075772D" w:rsidP="00092BCE">
      <w:pPr>
        <w:spacing w:line="276" w:lineRule="auto"/>
        <w:jc w:val="both"/>
        <w:rPr>
          <w:rFonts w:asciiTheme="majorBidi" w:hAnsiTheme="majorBidi" w:cstheme="majorBidi"/>
          <w:sz w:val="22"/>
          <w:szCs w:val="22"/>
        </w:rPr>
      </w:pPr>
      <w:r w:rsidRPr="00092BCE">
        <w:rPr>
          <w:rFonts w:asciiTheme="majorBidi" w:hAnsiTheme="majorBidi" w:cstheme="majorBidi"/>
          <w:sz w:val="22"/>
          <w:szCs w:val="22"/>
        </w:rPr>
        <w:t>W przypadku aparatów  wymagających jednego przeglądu w okresie obowiązywania Umowy Zamawiający dokona płatności po wykonaniu usługi.</w:t>
      </w:r>
    </w:p>
    <w:sectPr w:rsidR="005C43AA" w:rsidRPr="00092B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5D4" w:rsidRDefault="002455D4" w:rsidP="002455D4">
      <w:r>
        <w:separator/>
      </w:r>
    </w:p>
  </w:endnote>
  <w:endnote w:type="continuationSeparator" w:id="0">
    <w:p w:rsidR="002455D4" w:rsidRDefault="002455D4" w:rsidP="0024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522014356"/>
      <w:docPartObj>
        <w:docPartGallery w:val="Page Numbers (Bottom of Page)"/>
        <w:docPartUnique/>
      </w:docPartObj>
    </w:sdtPr>
    <w:sdtEndPr>
      <w:rPr>
        <w:rFonts w:ascii="Times New Roman" w:hAnsi="Times New Roman" w:cs="Times New Roman"/>
        <w:sz w:val="22"/>
        <w:szCs w:val="22"/>
      </w:rPr>
    </w:sdtEndPr>
    <w:sdtContent>
      <w:p w:rsidR="006B508E" w:rsidRPr="006B508E" w:rsidRDefault="006B508E">
        <w:pPr>
          <w:pStyle w:val="Stopka"/>
          <w:jc w:val="right"/>
          <w:rPr>
            <w:rFonts w:eastAsiaTheme="majorEastAsia"/>
            <w:sz w:val="22"/>
            <w:szCs w:val="22"/>
          </w:rPr>
        </w:pPr>
        <w:r w:rsidRPr="006B508E">
          <w:rPr>
            <w:rFonts w:eastAsiaTheme="majorEastAsia"/>
            <w:sz w:val="22"/>
            <w:szCs w:val="22"/>
          </w:rPr>
          <w:t xml:space="preserve">str. </w:t>
        </w:r>
        <w:r w:rsidRPr="006B508E">
          <w:rPr>
            <w:rFonts w:eastAsiaTheme="minorEastAsia"/>
            <w:sz w:val="22"/>
            <w:szCs w:val="22"/>
          </w:rPr>
          <w:fldChar w:fldCharType="begin"/>
        </w:r>
        <w:r w:rsidRPr="006B508E">
          <w:rPr>
            <w:sz w:val="22"/>
            <w:szCs w:val="22"/>
          </w:rPr>
          <w:instrText>PAGE    \* MERGEFORMAT</w:instrText>
        </w:r>
        <w:r w:rsidRPr="006B508E">
          <w:rPr>
            <w:rFonts w:eastAsiaTheme="minorEastAsia"/>
            <w:sz w:val="22"/>
            <w:szCs w:val="22"/>
          </w:rPr>
          <w:fldChar w:fldCharType="separate"/>
        </w:r>
        <w:r w:rsidRPr="006B508E">
          <w:rPr>
            <w:rFonts w:eastAsiaTheme="majorEastAsia"/>
            <w:noProof/>
            <w:sz w:val="22"/>
            <w:szCs w:val="22"/>
          </w:rPr>
          <w:t>5</w:t>
        </w:r>
        <w:r w:rsidRPr="006B508E">
          <w:rPr>
            <w:rFonts w:eastAsiaTheme="majorEastAsia"/>
            <w:sz w:val="22"/>
            <w:szCs w:val="22"/>
          </w:rPr>
          <w:fldChar w:fldCharType="end"/>
        </w:r>
      </w:p>
    </w:sdtContent>
  </w:sdt>
  <w:p w:rsidR="006B508E" w:rsidRDefault="006B50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5D4" w:rsidRDefault="002455D4" w:rsidP="002455D4">
      <w:r>
        <w:separator/>
      </w:r>
    </w:p>
  </w:footnote>
  <w:footnote w:type="continuationSeparator" w:id="0">
    <w:p w:rsidR="002455D4" w:rsidRDefault="002455D4" w:rsidP="0024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D4" w:rsidRDefault="002455D4">
    <w:pPr>
      <w:pStyle w:val="Nagwek"/>
    </w:pPr>
    <w:r w:rsidRPr="002455D4">
      <w:t>Załącznik nr 2 Opis przedmiotu zamówienia</w:t>
    </w:r>
    <w:r>
      <w:tab/>
    </w:r>
    <w:r>
      <w:tab/>
      <w:t>DZ/28/2021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48EC"/>
    <w:multiLevelType w:val="hybridMultilevel"/>
    <w:tmpl w:val="51C44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6769CA"/>
    <w:multiLevelType w:val="hybridMultilevel"/>
    <w:tmpl w:val="48CE8812"/>
    <w:lvl w:ilvl="0" w:tplc="C3A2D0EC">
      <w:start w:val="1"/>
      <w:numFmt w:val="bullet"/>
      <w:lvlText w:val=""/>
      <w:lvlJc w:val="left"/>
      <w:pPr>
        <w:ind w:left="785" w:hanging="360"/>
      </w:pPr>
      <w:rPr>
        <w:rFonts w:ascii="Symbol" w:hAnsi="Symbol" w:hint="default"/>
        <w:color w:val="FFFFFF" w:themeColor="background1"/>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4C23222A"/>
    <w:multiLevelType w:val="hybridMultilevel"/>
    <w:tmpl w:val="96141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482A18"/>
    <w:multiLevelType w:val="hybridMultilevel"/>
    <w:tmpl w:val="EBEA30F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54AB6943"/>
    <w:multiLevelType w:val="hybridMultilevel"/>
    <w:tmpl w:val="0CBE2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2F65BE"/>
    <w:multiLevelType w:val="hybridMultilevel"/>
    <w:tmpl w:val="F3AC919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2D"/>
    <w:rsid w:val="00092BCE"/>
    <w:rsid w:val="002455D4"/>
    <w:rsid w:val="005C43AA"/>
    <w:rsid w:val="006B508E"/>
    <w:rsid w:val="0075772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25FE"/>
  <w15:chartTrackingRefBased/>
  <w15:docId w15:val="{EBEA113A-433F-4528-8C52-C1A059D7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772D"/>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772D"/>
    <w:pPr>
      <w:ind w:left="720"/>
      <w:contextualSpacing/>
    </w:pPr>
  </w:style>
  <w:style w:type="paragraph" w:styleId="Nagwek">
    <w:name w:val="header"/>
    <w:basedOn w:val="Normalny"/>
    <w:link w:val="NagwekZnak"/>
    <w:uiPriority w:val="99"/>
    <w:unhideWhenUsed/>
    <w:rsid w:val="002455D4"/>
    <w:pPr>
      <w:tabs>
        <w:tab w:val="center" w:pos="4536"/>
        <w:tab w:val="right" w:pos="9072"/>
      </w:tabs>
    </w:pPr>
  </w:style>
  <w:style w:type="character" w:customStyle="1" w:styleId="NagwekZnak">
    <w:name w:val="Nagłówek Znak"/>
    <w:basedOn w:val="Domylnaczcionkaakapitu"/>
    <w:link w:val="Nagwek"/>
    <w:uiPriority w:val="99"/>
    <w:rsid w:val="002455D4"/>
    <w:rPr>
      <w:rFonts w:ascii="Times New Roman" w:eastAsia="Times New Roman" w:hAnsi="Times New Roman" w:cs="Times New Roman"/>
      <w:sz w:val="20"/>
      <w:szCs w:val="20"/>
      <w:lang w:eastAsia="zh-CN"/>
    </w:rPr>
  </w:style>
  <w:style w:type="paragraph" w:styleId="Stopka">
    <w:name w:val="footer"/>
    <w:basedOn w:val="Normalny"/>
    <w:link w:val="StopkaZnak"/>
    <w:uiPriority w:val="99"/>
    <w:unhideWhenUsed/>
    <w:rsid w:val="002455D4"/>
    <w:pPr>
      <w:tabs>
        <w:tab w:val="center" w:pos="4536"/>
        <w:tab w:val="right" w:pos="9072"/>
      </w:tabs>
    </w:pPr>
  </w:style>
  <w:style w:type="character" w:customStyle="1" w:styleId="StopkaZnak">
    <w:name w:val="Stopka Znak"/>
    <w:basedOn w:val="Domylnaczcionkaakapitu"/>
    <w:link w:val="Stopka"/>
    <w:uiPriority w:val="99"/>
    <w:rsid w:val="002455D4"/>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2223</Words>
  <Characters>13342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5</cp:revision>
  <dcterms:created xsi:type="dcterms:W3CDTF">2021-07-29T07:19:00Z</dcterms:created>
  <dcterms:modified xsi:type="dcterms:W3CDTF">2021-08-02T12:38:00Z</dcterms:modified>
</cp:coreProperties>
</file>