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53F5E" w14:textId="36AB92F8" w:rsidR="00271F40" w:rsidRPr="00F642B7" w:rsidRDefault="00866A08" w:rsidP="00E11686">
      <w:pPr>
        <w:pStyle w:val="Nagwek4"/>
        <w:spacing w:line="276" w:lineRule="auto"/>
        <w:ind w:left="5664"/>
        <w:rPr>
          <w:rFonts w:asciiTheme="majorBidi" w:hAnsiTheme="majorBidi" w:cstheme="majorBidi"/>
          <w:b w:val="0"/>
          <w:sz w:val="22"/>
          <w:szCs w:val="22"/>
        </w:rPr>
      </w:pPr>
      <w:r w:rsidRPr="00F642B7">
        <w:rPr>
          <w:rFonts w:asciiTheme="majorBidi" w:hAnsiTheme="majorBidi" w:cstheme="majorBidi"/>
          <w:b w:val="0"/>
          <w:sz w:val="22"/>
          <w:szCs w:val="22"/>
        </w:rPr>
        <w:t xml:space="preserve">Załącznik nr </w:t>
      </w:r>
      <w:r w:rsidR="00E11686">
        <w:rPr>
          <w:rFonts w:asciiTheme="majorBidi" w:hAnsiTheme="majorBidi" w:cstheme="majorBidi"/>
          <w:b w:val="0"/>
          <w:sz w:val="22"/>
          <w:szCs w:val="22"/>
        </w:rPr>
        <w:t>3</w:t>
      </w:r>
      <w:r w:rsidR="00F642B7" w:rsidRPr="00F642B7">
        <w:rPr>
          <w:rFonts w:asciiTheme="majorBidi" w:hAnsiTheme="majorBidi" w:cstheme="majorBidi"/>
          <w:b w:val="0"/>
          <w:sz w:val="22"/>
          <w:szCs w:val="22"/>
        </w:rPr>
        <w:t xml:space="preserve"> do S</w:t>
      </w:r>
      <w:r w:rsidR="00271F40" w:rsidRPr="00F642B7">
        <w:rPr>
          <w:rFonts w:asciiTheme="majorBidi" w:hAnsiTheme="majorBidi" w:cstheme="majorBidi"/>
          <w:b w:val="0"/>
          <w:sz w:val="22"/>
          <w:szCs w:val="22"/>
        </w:rPr>
        <w:t>WZ- wzór umowy</w:t>
      </w:r>
    </w:p>
    <w:p w14:paraId="185CBF22" w14:textId="706F7D36" w:rsidR="008A4194" w:rsidRPr="00F642B7" w:rsidRDefault="002F157F" w:rsidP="00F642B7">
      <w:pPr>
        <w:pStyle w:val="Nagwek4"/>
        <w:spacing w:line="276" w:lineRule="auto"/>
        <w:jc w:val="center"/>
        <w:rPr>
          <w:rFonts w:asciiTheme="majorBidi" w:hAnsiTheme="majorBidi" w:cstheme="majorBidi"/>
          <w:bCs w:val="0"/>
          <w:sz w:val="22"/>
          <w:szCs w:val="22"/>
        </w:rPr>
      </w:pPr>
      <w:r w:rsidRPr="00F642B7">
        <w:rPr>
          <w:rFonts w:asciiTheme="majorBidi" w:hAnsiTheme="majorBidi" w:cstheme="majorBidi"/>
          <w:bCs w:val="0"/>
          <w:sz w:val="22"/>
          <w:szCs w:val="22"/>
        </w:rPr>
        <w:t>UMOWA NR  …./2021</w:t>
      </w:r>
    </w:p>
    <w:p w14:paraId="391D47DB" w14:textId="77777777" w:rsidR="008A4194" w:rsidRPr="00F642B7" w:rsidRDefault="008A4194" w:rsidP="00F642B7">
      <w:pPr>
        <w:pStyle w:val="Sowowa"/>
        <w:widowControl/>
        <w:spacing w:after="240" w:line="276" w:lineRule="auto"/>
        <w:rPr>
          <w:rFonts w:asciiTheme="majorBidi" w:hAnsiTheme="majorBidi" w:cstheme="majorBidi"/>
          <w:sz w:val="22"/>
          <w:szCs w:val="22"/>
        </w:rPr>
      </w:pPr>
      <w:r w:rsidRPr="00F642B7">
        <w:rPr>
          <w:rFonts w:asciiTheme="majorBidi" w:hAnsiTheme="majorBidi" w:cstheme="majorBidi"/>
          <w:sz w:val="22"/>
          <w:szCs w:val="22"/>
        </w:rPr>
        <w:t>z</w:t>
      </w:r>
      <w:r w:rsidR="00AD35CC" w:rsidRPr="00F642B7">
        <w:rPr>
          <w:rFonts w:asciiTheme="majorBidi" w:hAnsiTheme="majorBidi" w:cstheme="majorBidi"/>
          <w:sz w:val="22"/>
          <w:szCs w:val="22"/>
        </w:rPr>
        <w:t xml:space="preserve">awarta </w:t>
      </w:r>
      <w:r w:rsidRPr="00F642B7">
        <w:rPr>
          <w:rFonts w:asciiTheme="majorBidi" w:hAnsiTheme="majorBidi" w:cstheme="majorBidi"/>
          <w:sz w:val="22"/>
          <w:szCs w:val="22"/>
        </w:rPr>
        <w:t xml:space="preserve"> w dniu …………… r. pomiędzy:</w:t>
      </w:r>
    </w:p>
    <w:p w14:paraId="335A617E" w14:textId="0574A64D"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Samodzielnym Zespołem Publicznych Zakładów Opieki Zdrowotnej im. Dzieci Warszawy z siedzibą </w:t>
      </w:r>
      <w:r w:rsidR="00F642B7">
        <w:rPr>
          <w:rFonts w:asciiTheme="majorBidi" w:hAnsiTheme="majorBidi" w:cstheme="majorBidi"/>
          <w:sz w:val="22"/>
          <w:szCs w:val="22"/>
        </w:rPr>
        <w:br/>
      </w:r>
      <w:r w:rsidRPr="00F642B7">
        <w:rPr>
          <w:rFonts w:asciiTheme="majorBidi" w:hAnsiTheme="majorBidi" w:cstheme="majorBidi"/>
          <w:sz w:val="22"/>
          <w:szCs w:val="22"/>
        </w:rPr>
        <w:t xml:space="preserve">w </w:t>
      </w:r>
      <w:proofErr w:type="spellStart"/>
      <w:r w:rsidRPr="00F642B7">
        <w:rPr>
          <w:rFonts w:asciiTheme="majorBidi" w:hAnsiTheme="majorBidi" w:cstheme="majorBidi"/>
          <w:sz w:val="22"/>
          <w:szCs w:val="22"/>
        </w:rPr>
        <w:t>Dziekanowie</w:t>
      </w:r>
      <w:proofErr w:type="spellEnd"/>
      <w:r w:rsidRPr="00F642B7">
        <w:rPr>
          <w:rFonts w:asciiTheme="majorBidi" w:hAnsiTheme="majorBidi" w:cstheme="majorBidi"/>
          <w:sz w:val="22"/>
          <w:szCs w:val="22"/>
        </w:rPr>
        <w:t xml:space="preserve"> Leśnym przy ul. Konopnickiej 65, 05 - 092 Łomianki, wpisanym do rejestru stowarzyszeń, innych organizacji społecznych i zawodowych, fundacji oraz samodzielnych publicznych zakładów opieki zdrowotnej Krajowego Rejestru Sądowego prowadzonego przez Są</w:t>
      </w:r>
      <w:r w:rsidR="00F642B7">
        <w:rPr>
          <w:rFonts w:asciiTheme="majorBidi" w:hAnsiTheme="majorBidi" w:cstheme="majorBidi"/>
          <w:sz w:val="22"/>
          <w:szCs w:val="22"/>
        </w:rPr>
        <w:t xml:space="preserve">d Rejonowy dla m. st. Warszawy </w:t>
      </w:r>
      <w:r w:rsidR="00F642B7">
        <w:rPr>
          <w:rFonts w:asciiTheme="majorBidi" w:hAnsiTheme="majorBidi" w:cstheme="majorBidi"/>
          <w:sz w:val="22"/>
          <w:szCs w:val="22"/>
        </w:rPr>
        <w:br/>
      </w:r>
      <w:r w:rsidRPr="00F642B7">
        <w:rPr>
          <w:rFonts w:asciiTheme="majorBidi" w:hAnsiTheme="majorBidi" w:cstheme="majorBidi"/>
          <w:sz w:val="22"/>
          <w:szCs w:val="22"/>
        </w:rPr>
        <w:t>w Warszawie, XIV Wydział Gospodarczy Krajowego Rejestru Sądowego pod numerem KRS: 0000072265, NIP: 118-13-49-898;  Regon: 000291210</w:t>
      </w:r>
    </w:p>
    <w:p w14:paraId="2D5AFCCF" w14:textId="77777777" w:rsidR="0060645F" w:rsidRPr="00F642B7" w:rsidRDefault="0060645F" w:rsidP="00F642B7">
      <w:pPr>
        <w:pStyle w:val="Sowowa"/>
        <w:spacing w:line="276" w:lineRule="auto"/>
        <w:rPr>
          <w:rFonts w:asciiTheme="majorBidi" w:hAnsiTheme="majorBidi" w:cstheme="majorBidi"/>
          <w:sz w:val="22"/>
          <w:szCs w:val="22"/>
        </w:rPr>
      </w:pPr>
      <w:r w:rsidRPr="00F642B7">
        <w:rPr>
          <w:rFonts w:asciiTheme="majorBidi" w:hAnsiTheme="majorBidi" w:cstheme="majorBidi"/>
          <w:sz w:val="22"/>
          <w:szCs w:val="22"/>
        </w:rPr>
        <w:t>reprezentowanym przez:</w:t>
      </w:r>
    </w:p>
    <w:p w14:paraId="16A16978" w14:textId="530F50A3" w:rsidR="0060645F" w:rsidRPr="00F642B7" w:rsidRDefault="00FD55DD" w:rsidP="00F642B7">
      <w:pPr>
        <w:pStyle w:val="Sowowa"/>
        <w:spacing w:before="240" w:after="240" w:line="276" w:lineRule="auto"/>
        <w:rPr>
          <w:rFonts w:asciiTheme="majorBidi" w:hAnsiTheme="majorBidi" w:cstheme="majorBidi"/>
          <w:i/>
          <w:iCs/>
          <w:sz w:val="22"/>
          <w:szCs w:val="22"/>
        </w:rPr>
      </w:pPr>
      <w:r w:rsidRPr="00F642B7">
        <w:rPr>
          <w:rFonts w:asciiTheme="majorBidi" w:hAnsiTheme="majorBidi" w:cstheme="majorBidi"/>
          <w:i/>
          <w:iCs/>
          <w:sz w:val="22"/>
          <w:szCs w:val="22"/>
        </w:rPr>
        <w:t>Roberta Lasotę – Dyrektora S</w:t>
      </w:r>
      <w:r w:rsidR="0060645F" w:rsidRPr="00F642B7">
        <w:rPr>
          <w:rFonts w:asciiTheme="majorBidi" w:hAnsiTheme="majorBidi" w:cstheme="majorBidi"/>
          <w:i/>
          <w:iCs/>
          <w:sz w:val="22"/>
          <w:szCs w:val="22"/>
        </w:rPr>
        <w:t>zpitala</w:t>
      </w:r>
    </w:p>
    <w:p w14:paraId="4957D305" w14:textId="77777777" w:rsidR="0060645F" w:rsidRPr="00F642B7" w:rsidRDefault="0060645F" w:rsidP="00F642B7">
      <w:pPr>
        <w:pStyle w:val="Sowowa"/>
        <w:spacing w:line="276" w:lineRule="auto"/>
        <w:rPr>
          <w:rFonts w:asciiTheme="majorBidi" w:hAnsiTheme="majorBidi" w:cstheme="majorBidi"/>
          <w:sz w:val="22"/>
          <w:szCs w:val="22"/>
        </w:rPr>
      </w:pPr>
      <w:r w:rsidRPr="00F642B7">
        <w:rPr>
          <w:rFonts w:asciiTheme="majorBidi" w:hAnsiTheme="majorBidi" w:cstheme="majorBidi"/>
          <w:sz w:val="22"/>
          <w:szCs w:val="22"/>
        </w:rPr>
        <w:t>zwanym dalej „Zamawiającym”,</w:t>
      </w:r>
    </w:p>
    <w:p w14:paraId="49474A05"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a</w:t>
      </w:r>
    </w:p>
    <w:p w14:paraId="4EEF8E89"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przedsiębiorcy wpisanego do KRS)</w:t>
      </w:r>
    </w:p>
    <w:p w14:paraId="573C0D1D" w14:textId="15FAABCB"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t>
      </w:r>
      <w:r w:rsidR="00040ECA" w:rsidRPr="00F642B7">
        <w:rPr>
          <w:rFonts w:asciiTheme="majorBidi" w:hAnsiTheme="majorBidi" w:cstheme="majorBidi"/>
          <w:sz w:val="22"/>
          <w:szCs w:val="22"/>
        </w:rPr>
        <w:t>.................</w:t>
      </w:r>
      <w:r w:rsidRPr="00F642B7">
        <w:rPr>
          <w:rFonts w:asciiTheme="majorBidi" w:hAnsiTheme="majorBidi" w:cstheme="majorBidi"/>
          <w:sz w:val="22"/>
          <w:szCs w:val="22"/>
        </w:rPr>
        <w:t xml:space="preserve">......................., z siedzibą w ............................... przy ulicy ..............................., posiadającym REGON: …………….. oraz NIP: …………………..  wpisaną do rejestru przedsiębiorców prowadzonego przez Sąd Rejonowy .............................................  .......... Wydział Gospodarczy Krajowego Rejestru Sądowego pod numerem KRS: ................., </w:t>
      </w:r>
    </w:p>
    <w:p w14:paraId="35CFE83A"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zwaną w treści umowy „Wykonawcą ”, reprezentowaną przez:</w:t>
      </w:r>
    </w:p>
    <w:p w14:paraId="040CD8FC"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1 ...............................</w:t>
      </w:r>
    </w:p>
    <w:p w14:paraId="7BECDBD6"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2 ...............................</w:t>
      </w:r>
    </w:p>
    <w:p w14:paraId="48BAABF5" w14:textId="77777777" w:rsidR="0060645F" w:rsidRPr="00F642B7" w:rsidRDefault="0060645F" w:rsidP="00F642B7">
      <w:pPr>
        <w:pStyle w:val="Sowowa"/>
        <w:spacing w:line="276" w:lineRule="auto"/>
        <w:jc w:val="both"/>
        <w:rPr>
          <w:rFonts w:asciiTheme="majorBidi" w:hAnsiTheme="majorBidi" w:cstheme="majorBidi"/>
          <w:sz w:val="22"/>
          <w:szCs w:val="22"/>
        </w:rPr>
      </w:pPr>
    </w:p>
    <w:p w14:paraId="5A32228D" w14:textId="08FCFDEB"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przedsiębiorcy wpisanego do Centralnej Ewidencji i Informacji o Działalności Gospodarczej)</w:t>
      </w:r>
      <w:r w:rsidR="00040ECA" w:rsidRPr="00F642B7">
        <w:rPr>
          <w:rFonts w:asciiTheme="majorBidi" w:hAnsiTheme="majorBidi" w:cstheme="majorBidi"/>
          <w:sz w:val="22"/>
          <w:szCs w:val="22"/>
        </w:rPr>
        <w:t xml:space="preserve"> </w:t>
      </w:r>
      <w:r w:rsidRPr="00F642B7">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506451EA"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zwanym w treści umowy „Wykonawcą”, </w:t>
      </w:r>
    </w:p>
    <w:p w14:paraId="33A75DEB" w14:textId="77777777" w:rsidR="0060645F" w:rsidRPr="00F642B7" w:rsidRDefault="0060645F" w:rsidP="00F642B7">
      <w:pPr>
        <w:pStyle w:val="Sowowa"/>
        <w:spacing w:line="276" w:lineRule="auto"/>
        <w:jc w:val="both"/>
        <w:rPr>
          <w:rFonts w:asciiTheme="majorBidi" w:hAnsiTheme="majorBidi" w:cstheme="majorBidi"/>
          <w:sz w:val="22"/>
          <w:szCs w:val="22"/>
        </w:rPr>
      </w:pPr>
    </w:p>
    <w:p w14:paraId="1C423C66" w14:textId="7A4D2415"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spółki cywilnej wpisanej do Centralnej Ewidencji i Informacji o Działalności Gospodarczej)</w:t>
      </w:r>
      <w:r w:rsidR="00040ECA" w:rsidRPr="00F642B7">
        <w:rPr>
          <w:rFonts w:asciiTheme="majorBidi" w:hAnsiTheme="majorBidi" w:cstheme="majorBidi"/>
          <w:sz w:val="22"/>
          <w:szCs w:val="22"/>
        </w:rPr>
        <w:t xml:space="preserve"> </w:t>
      </w:r>
      <w:r w:rsidRPr="00F642B7">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3413DB43" w14:textId="77777777" w:rsidR="0060645F" w:rsidRPr="00F642B7" w:rsidRDefault="0060645F" w:rsidP="00F642B7">
      <w:pPr>
        <w:pStyle w:val="Sowowa"/>
        <w:spacing w:line="276" w:lineRule="auto"/>
        <w:rPr>
          <w:rFonts w:asciiTheme="majorBidi" w:hAnsiTheme="majorBidi" w:cstheme="majorBidi"/>
          <w:sz w:val="22"/>
          <w:szCs w:val="22"/>
        </w:rPr>
      </w:pPr>
      <w:r w:rsidRPr="00F642B7">
        <w:rPr>
          <w:rFonts w:asciiTheme="majorBidi" w:hAnsiTheme="majorBidi" w:cstheme="majorBidi"/>
          <w:sz w:val="22"/>
          <w:szCs w:val="22"/>
        </w:rPr>
        <w:t>zwanym w treści umowy „Wykonawcą”,</w:t>
      </w:r>
    </w:p>
    <w:p w14:paraId="78CF7ABE" w14:textId="77777777" w:rsidR="0060645F" w:rsidRPr="00F642B7" w:rsidRDefault="0060645F" w:rsidP="00F642B7">
      <w:pPr>
        <w:pStyle w:val="Sowowa"/>
        <w:spacing w:line="276" w:lineRule="auto"/>
        <w:rPr>
          <w:rFonts w:asciiTheme="majorBidi" w:hAnsiTheme="majorBidi" w:cstheme="majorBidi"/>
          <w:sz w:val="22"/>
          <w:szCs w:val="22"/>
        </w:rPr>
      </w:pPr>
    </w:p>
    <w:p w14:paraId="4AA4D052" w14:textId="77777777" w:rsidR="0060645F" w:rsidRPr="00F642B7" w:rsidRDefault="0060645F" w:rsidP="00F642B7">
      <w:pPr>
        <w:pStyle w:val="Sowowa"/>
        <w:widowControl/>
        <w:spacing w:line="276" w:lineRule="auto"/>
        <w:rPr>
          <w:rFonts w:asciiTheme="majorBidi" w:hAnsiTheme="majorBidi" w:cstheme="majorBidi"/>
          <w:sz w:val="22"/>
          <w:szCs w:val="22"/>
        </w:rPr>
      </w:pPr>
      <w:r w:rsidRPr="00F642B7">
        <w:rPr>
          <w:rFonts w:asciiTheme="majorBidi" w:hAnsiTheme="majorBidi" w:cstheme="majorBidi"/>
          <w:sz w:val="22"/>
          <w:szCs w:val="22"/>
        </w:rPr>
        <w:t>łącznie zwane dalej „Stronami”, a każda z nich oddzielnie „Stroną”.</w:t>
      </w:r>
    </w:p>
    <w:p w14:paraId="283EEFDA" w14:textId="27856D3D" w:rsidR="008A4194" w:rsidRPr="00F642B7" w:rsidRDefault="008A4194" w:rsidP="00F642B7">
      <w:pPr>
        <w:spacing w:line="276" w:lineRule="auto"/>
        <w:rPr>
          <w:rFonts w:asciiTheme="majorBidi" w:hAnsiTheme="majorBidi" w:cstheme="majorBidi"/>
          <w:sz w:val="22"/>
          <w:szCs w:val="22"/>
        </w:rPr>
      </w:pPr>
    </w:p>
    <w:p w14:paraId="4462BE31" w14:textId="5381F6D2" w:rsidR="00FD55DD" w:rsidRPr="00F642B7" w:rsidRDefault="008A4194" w:rsidP="00F642B7">
      <w:pPr>
        <w:pStyle w:val="Tekstpodstawowy"/>
        <w:spacing w:after="240" w:line="276" w:lineRule="auto"/>
        <w:rPr>
          <w:rFonts w:asciiTheme="majorBidi" w:hAnsiTheme="majorBidi" w:cstheme="majorBidi"/>
          <w:b/>
          <w:bCs/>
          <w:sz w:val="22"/>
          <w:szCs w:val="22"/>
        </w:rPr>
      </w:pPr>
      <w:r w:rsidRPr="00F642B7">
        <w:rPr>
          <w:rFonts w:asciiTheme="majorBidi" w:hAnsiTheme="majorBidi" w:cstheme="majorBidi"/>
          <w:iCs/>
          <w:spacing w:val="-8"/>
          <w:sz w:val="22"/>
          <w:szCs w:val="22"/>
        </w:rPr>
        <w:t>Niniejsza umowa zostaje zawarta w rezultacie dokonania przez Zamawiaj</w:t>
      </w:r>
      <w:r w:rsidRPr="00F642B7">
        <w:rPr>
          <w:rFonts w:asciiTheme="majorBidi" w:hAnsiTheme="majorBidi" w:cstheme="majorBidi"/>
          <w:spacing w:val="-8"/>
          <w:sz w:val="22"/>
          <w:szCs w:val="22"/>
        </w:rPr>
        <w:t>ą</w:t>
      </w:r>
      <w:r w:rsidRPr="00F642B7">
        <w:rPr>
          <w:rFonts w:asciiTheme="majorBidi" w:hAnsiTheme="majorBidi" w:cstheme="majorBidi"/>
          <w:iCs/>
          <w:spacing w:val="-8"/>
          <w:sz w:val="22"/>
          <w:szCs w:val="22"/>
        </w:rPr>
        <w:t>cego wyboru oferty Wykonawcy</w:t>
      </w:r>
      <w:r w:rsidRPr="00F642B7">
        <w:rPr>
          <w:rFonts w:asciiTheme="majorBidi" w:hAnsiTheme="majorBidi" w:cstheme="majorBidi"/>
          <w:iCs/>
          <w:sz w:val="22"/>
          <w:szCs w:val="22"/>
        </w:rPr>
        <w:t xml:space="preserve"> </w:t>
      </w:r>
      <w:r w:rsidR="002F157F" w:rsidRPr="00F642B7">
        <w:rPr>
          <w:rFonts w:asciiTheme="majorBidi" w:hAnsiTheme="majorBidi" w:cstheme="majorBidi"/>
          <w:iCs/>
          <w:spacing w:val="-4"/>
          <w:sz w:val="22"/>
          <w:szCs w:val="22"/>
        </w:rPr>
        <w:t>na podstawie art. 275 pkt 1 ustawy z dnia 11 września 2019 r. Prawo zamówień publicznych (Dz.U. z 2019 r., poz. 2019 ze zm.)</w:t>
      </w:r>
      <w:r w:rsidR="00F642B7" w:rsidRPr="00F642B7">
        <w:rPr>
          <w:rFonts w:asciiTheme="majorBidi" w:hAnsiTheme="majorBidi" w:cstheme="majorBidi"/>
          <w:iCs/>
          <w:spacing w:val="-4"/>
          <w:sz w:val="22"/>
          <w:szCs w:val="22"/>
        </w:rPr>
        <w:t>.</w:t>
      </w:r>
    </w:p>
    <w:p w14:paraId="1A614EB6"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w:t>
      </w:r>
    </w:p>
    <w:p w14:paraId="22154E52"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Przedmiot umowy i termin realizacji</w:t>
      </w:r>
    </w:p>
    <w:p w14:paraId="6DF794C1" w14:textId="77777777" w:rsidR="00357A7B" w:rsidRPr="00F642B7" w:rsidRDefault="001D398E"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Przedmiotem zamówienia jest wykonywanie przeglądów pogwarancyjnych i konserwacji  urządzeń medycznych w SZPZOZ im. Dzieci Warszawy w </w:t>
      </w:r>
      <w:proofErr w:type="spellStart"/>
      <w:r w:rsidRPr="00F642B7">
        <w:rPr>
          <w:rFonts w:asciiTheme="majorBidi" w:hAnsiTheme="majorBidi" w:cstheme="majorBidi"/>
          <w:sz w:val="22"/>
          <w:szCs w:val="22"/>
        </w:rPr>
        <w:t>Dziekanowie</w:t>
      </w:r>
      <w:proofErr w:type="spellEnd"/>
      <w:r w:rsidRPr="00F642B7">
        <w:rPr>
          <w:rFonts w:asciiTheme="majorBidi" w:hAnsiTheme="majorBidi" w:cstheme="majorBidi"/>
          <w:sz w:val="22"/>
          <w:szCs w:val="22"/>
        </w:rPr>
        <w:t xml:space="preserve"> Leśnym.</w:t>
      </w:r>
    </w:p>
    <w:p w14:paraId="5C0E3B13" w14:textId="3578B9E1" w:rsidR="00564772" w:rsidRPr="00F642B7" w:rsidRDefault="001D398E"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lastRenderedPageBreak/>
        <w:t xml:space="preserve">Usługa będąca przedmiotem </w:t>
      </w:r>
      <w:r w:rsidR="00A511B5" w:rsidRPr="00F642B7">
        <w:rPr>
          <w:rFonts w:asciiTheme="majorBidi" w:hAnsiTheme="majorBidi" w:cstheme="majorBidi"/>
          <w:sz w:val="22"/>
          <w:szCs w:val="22"/>
        </w:rPr>
        <w:t>zamówienia ma na celu utrzymania urządzeń medycznych</w:t>
      </w:r>
      <w:r w:rsidRPr="00F642B7">
        <w:rPr>
          <w:rFonts w:asciiTheme="majorBidi" w:hAnsiTheme="majorBidi" w:cstheme="majorBidi"/>
          <w:sz w:val="22"/>
          <w:szCs w:val="22"/>
        </w:rPr>
        <w:t xml:space="preserve"> w pełnej sprawności techniczno-eksploatacyjnej oraz wydłużenie bezawaryjnego czasu pracy, jak również zapewnianie, iż parametry pracy aparatury medycznej będą zgodne z założonymi przez producenta wartościami.</w:t>
      </w:r>
    </w:p>
    <w:p w14:paraId="28FD3620" w14:textId="4522C0D3" w:rsidR="001D398E" w:rsidRPr="00F642B7" w:rsidRDefault="00951C1D"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Przedmiot umowy</w:t>
      </w:r>
      <w:r w:rsidR="001D398E" w:rsidRPr="00F642B7">
        <w:rPr>
          <w:rFonts w:asciiTheme="majorBidi" w:hAnsiTheme="majorBidi" w:cstheme="majorBidi"/>
          <w:sz w:val="22"/>
          <w:szCs w:val="22"/>
        </w:rPr>
        <w:t xml:space="preserve"> podzielony jest </w:t>
      </w:r>
      <w:r w:rsidR="002F157F" w:rsidRPr="00F642B7">
        <w:rPr>
          <w:rFonts w:asciiTheme="majorBidi" w:hAnsiTheme="majorBidi" w:cstheme="majorBidi"/>
          <w:sz w:val="22"/>
          <w:szCs w:val="22"/>
        </w:rPr>
        <w:t xml:space="preserve"> na  13 </w:t>
      </w:r>
      <w:r w:rsidR="007D2DDC" w:rsidRPr="00F642B7">
        <w:rPr>
          <w:rFonts w:asciiTheme="majorBidi" w:hAnsiTheme="majorBidi" w:cstheme="majorBidi"/>
          <w:sz w:val="22"/>
          <w:szCs w:val="22"/>
        </w:rPr>
        <w:t>zada</w:t>
      </w:r>
      <w:r w:rsidR="00C463A6" w:rsidRPr="00F642B7">
        <w:rPr>
          <w:rFonts w:asciiTheme="majorBidi" w:hAnsiTheme="majorBidi" w:cstheme="majorBidi"/>
          <w:sz w:val="22"/>
          <w:szCs w:val="22"/>
        </w:rPr>
        <w:t>ń</w:t>
      </w:r>
      <w:r w:rsidR="001D398E" w:rsidRPr="00F642B7">
        <w:rPr>
          <w:rFonts w:asciiTheme="majorBidi" w:hAnsiTheme="majorBidi" w:cstheme="majorBidi"/>
          <w:sz w:val="22"/>
          <w:szCs w:val="22"/>
        </w:rPr>
        <w:t>, uwzględniając</w:t>
      </w:r>
      <w:r w:rsidR="00EF4B98" w:rsidRPr="00F642B7">
        <w:rPr>
          <w:rFonts w:asciiTheme="majorBidi" w:hAnsiTheme="majorBidi" w:cstheme="majorBidi"/>
          <w:sz w:val="22"/>
          <w:szCs w:val="22"/>
        </w:rPr>
        <w:t xml:space="preserve"> rodzaj sprzętu oraz producenta.</w:t>
      </w:r>
    </w:p>
    <w:p w14:paraId="15122486" w14:textId="2E26A87D" w:rsidR="008A4194" w:rsidRPr="00F642B7" w:rsidRDefault="00300E17"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Zestawienie </w:t>
      </w:r>
      <w:r w:rsidR="001D398E" w:rsidRPr="00F642B7">
        <w:rPr>
          <w:rFonts w:asciiTheme="majorBidi" w:hAnsiTheme="majorBidi" w:cstheme="majorBidi"/>
          <w:sz w:val="22"/>
          <w:szCs w:val="22"/>
        </w:rPr>
        <w:t xml:space="preserve">urządzeń medycznych </w:t>
      </w:r>
      <w:r w:rsidRPr="00F642B7">
        <w:rPr>
          <w:rFonts w:asciiTheme="majorBidi" w:hAnsiTheme="majorBidi" w:cstheme="majorBidi"/>
          <w:sz w:val="22"/>
          <w:szCs w:val="22"/>
        </w:rPr>
        <w:t xml:space="preserve">objętych umową zawiera załącznik nr </w:t>
      </w:r>
      <w:r w:rsidR="001D398E" w:rsidRPr="00F642B7">
        <w:rPr>
          <w:rFonts w:asciiTheme="majorBidi" w:hAnsiTheme="majorBidi" w:cstheme="majorBidi"/>
          <w:sz w:val="22"/>
          <w:szCs w:val="22"/>
        </w:rPr>
        <w:t>2</w:t>
      </w:r>
      <w:r w:rsidR="002F157F" w:rsidRPr="00F642B7">
        <w:rPr>
          <w:rFonts w:asciiTheme="majorBidi" w:hAnsiTheme="majorBidi" w:cstheme="majorBidi"/>
          <w:sz w:val="22"/>
          <w:szCs w:val="22"/>
        </w:rPr>
        <w:t>a.</w:t>
      </w:r>
    </w:p>
    <w:p w14:paraId="62A86D89" w14:textId="1B2C54BE" w:rsidR="00E7085E" w:rsidRPr="00F642B7" w:rsidRDefault="008A4194"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Niniejsza umowa obowiązuje przez okres </w:t>
      </w:r>
      <w:r w:rsidR="00AD35CC" w:rsidRPr="00F642B7">
        <w:rPr>
          <w:rFonts w:asciiTheme="majorBidi" w:hAnsiTheme="majorBidi" w:cstheme="majorBidi"/>
          <w:sz w:val="22"/>
          <w:szCs w:val="22"/>
        </w:rPr>
        <w:t>12</w:t>
      </w:r>
      <w:r w:rsidRPr="00F642B7">
        <w:rPr>
          <w:rFonts w:asciiTheme="majorBidi" w:hAnsiTheme="majorBidi" w:cstheme="majorBidi"/>
          <w:sz w:val="22"/>
          <w:szCs w:val="22"/>
        </w:rPr>
        <w:t xml:space="preserve"> miesięcy tj</w:t>
      </w:r>
      <w:r w:rsidR="00C463A6" w:rsidRPr="00F642B7">
        <w:rPr>
          <w:rFonts w:asciiTheme="majorBidi" w:hAnsiTheme="majorBidi" w:cstheme="majorBidi"/>
          <w:sz w:val="22"/>
          <w:szCs w:val="22"/>
        </w:rPr>
        <w:t>.</w:t>
      </w:r>
      <w:r w:rsidR="00AD35CC" w:rsidRPr="00F642B7">
        <w:rPr>
          <w:rFonts w:asciiTheme="majorBidi" w:hAnsiTheme="majorBidi" w:cstheme="majorBidi"/>
          <w:sz w:val="22"/>
          <w:szCs w:val="22"/>
        </w:rPr>
        <w:t xml:space="preserve"> od dnia ....... 202</w:t>
      </w:r>
      <w:r w:rsidR="00C463A6" w:rsidRPr="00F642B7">
        <w:rPr>
          <w:rFonts w:asciiTheme="majorBidi" w:hAnsiTheme="majorBidi" w:cstheme="majorBidi"/>
          <w:sz w:val="22"/>
          <w:szCs w:val="22"/>
        </w:rPr>
        <w:t xml:space="preserve">1 </w:t>
      </w:r>
      <w:r w:rsidRPr="00F642B7">
        <w:rPr>
          <w:rFonts w:asciiTheme="majorBidi" w:hAnsiTheme="majorBidi" w:cstheme="majorBidi"/>
          <w:sz w:val="22"/>
          <w:szCs w:val="22"/>
        </w:rPr>
        <w:t>r. do dnia ……</w:t>
      </w:r>
      <w:r w:rsidR="00EF4B98" w:rsidRPr="00F642B7">
        <w:rPr>
          <w:rFonts w:asciiTheme="majorBidi" w:hAnsiTheme="majorBidi" w:cstheme="majorBidi"/>
          <w:sz w:val="22"/>
          <w:szCs w:val="22"/>
        </w:rPr>
        <w:t>20</w:t>
      </w:r>
      <w:r w:rsidR="00C463A6" w:rsidRPr="00F642B7">
        <w:rPr>
          <w:rFonts w:asciiTheme="majorBidi" w:hAnsiTheme="majorBidi" w:cstheme="majorBidi"/>
          <w:sz w:val="22"/>
          <w:szCs w:val="22"/>
        </w:rPr>
        <w:t xml:space="preserve">22 </w:t>
      </w:r>
      <w:r w:rsidRPr="00F642B7">
        <w:rPr>
          <w:rFonts w:asciiTheme="majorBidi" w:hAnsiTheme="majorBidi" w:cstheme="majorBidi"/>
          <w:sz w:val="22"/>
          <w:szCs w:val="22"/>
        </w:rPr>
        <w:t xml:space="preserve">r. </w:t>
      </w:r>
    </w:p>
    <w:p w14:paraId="50AFBC81" w14:textId="629B46AC" w:rsidR="00A25B73" w:rsidRDefault="007D2DDC" w:rsidP="00F642B7">
      <w:pPr>
        <w:pStyle w:val="Akapitzlist"/>
        <w:numPr>
          <w:ilvl w:val="0"/>
          <w:numId w:val="9"/>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przewiduje możliwość przedłużenia okresu trwania umowy nie dłużej niż na okres 6 miesięcy w przypadku, gdy przed upływem terminu jej obowiązywania nie zostanie wyczerpana wartościowo.</w:t>
      </w:r>
    </w:p>
    <w:p w14:paraId="7A972B08" w14:textId="3717D653" w:rsidR="00B37E26" w:rsidRPr="00B37E26" w:rsidRDefault="00B37E26" w:rsidP="00B37E26">
      <w:pPr>
        <w:pStyle w:val="Akapitzlist"/>
        <w:numPr>
          <w:ilvl w:val="0"/>
          <w:numId w:val="9"/>
        </w:numPr>
        <w:spacing w:line="276" w:lineRule="auto"/>
        <w:jc w:val="both"/>
        <w:rPr>
          <w:rFonts w:asciiTheme="majorBidi" w:hAnsiTheme="majorBidi" w:cstheme="majorBidi"/>
          <w:sz w:val="22"/>
          <w:szCs w:val="22"/>
        </w:rPr>
      </w:pPr>
      <w:r>
        <w:rPr>
          <w:rFonts w:asciiTheme="majorBidi" w:hAnsiTheme="majorBidi" w:cstheme="majorBidi"/>
          <w:sz w:val="22"/>
          <w:szCs w:val="22"/>
        </w:rPr>
        <w:t>Zamawiający zastrzega sobie możliwość</w:t>
      </w:r>
      <w:r w:rsidRPr="00B37E26">
        <w:rPr>
          <w:rFonts w:asciiTheme="majorBidi" w:hAnsiTheme="majorBidi" w:cstheme="majorBidi"/>
          <w:sz w:val="22"/>
          <w:szCs w:val="22"/>
        </w:rPr>
        <w:t xml:space="preserve"> niezrealizowania przedmiotu zamówienia w ilościach określonych w załącznikach do SWZ.</w:t>
      </w:r>
      <w:r>
        <w:rPr>
          <w:rFonts w:asciiTheme="majorBidi" w:hAnsiTheme="majorBidi" w:cstheme="majorBidi"/>
          <w:sz w:val="22"/>
          <w:szCs w:val="22"/>
        </w:rPr>
        <w:t xml:space="preserve"> </w:t>
      </w:r>
      <w:r w:rsidRPr="00B37E26">
        <w:rPr>
          <w:rFonts w:asciiTheme="majorBidi" w:hAnsiTheme="majorBidi" w:cstheme="majorBidi"/>
          <w:sz w:val="22"/>
          <w:szCs w:val="22"/>
        </w:rPr>
        <w:t>Łączna warto</w:t>
      </w:r>
      <w:r>
        <w:rPr>
          <w:rFonts w:asciiTheme="majorBidi" w:hAnsiTheme="majorBidi" w:cstheme="majorBidi"/>
          <w:sz w:val="22"/>
          <w:szCs w:val="22"/>
        </w:rPr>
        <w:t>ść ograniczenia nie przekroczy 20%.</w:t>
      </w:r>
    </w:p>
    <w:p w14:paraId="79F31A4F" w14:textId="77777777" w:rsidR="00A25B73" w:rsidRPr="00F642B7" w:rsidRDefault="00A25B73" w:rsidP="00F642B7">
      <w:pPr>
        <w:pStyle w:val="Akapitzlist"/>
        <w:spacing w:line="276" w:lineRule="auto"/>
        <w:ind w:left="360"/>
        <w:jc w:val="both"/>
        <w:rPr>
          <w:rFonts w:asciiTheme="majorBidi" w:hAnsiTheme="majorBidi" w:cstheme="majorBidi"/>
          <w:sz w:val="22"/>
          <w:szCs w:val="22"/>
        </w:rPr>
      </w:pPr>
    </w:p>
    <w:p w14:paraId="6135212E" w14:textId="35712546" w:rsidR="008A4194" w:rsidRPr="00F642B7" w:rsidRDefault="008A4194" w:rsidP="00F642B7">
      <w:pPr>
        <w:pStyle w:val="Akapitzlist"/>
        <w:spacing w:line="276" w:lineRule="auto"/>
        <w:ind w:left="360"/>
        <w:jc w:val="center"/>
        <w:rPr>
          <w:rFonts w:asciiTheme="majorBidi" w:hAnsiTheme="majorBidi" w:cstheme="majorBidi"/>
          <w:sz w:val="22"/>
          <w:szCs w:val="22"/>
        </w:rPr>
      </w:pPr>
      <w:r w:rsidRPr="00F642B7">
        <w:rPr>
          <w:rFonts w:asciiTheme="majorBidi" w:hAnsiTheme="majorBidi" w:cstheme="majorBidi"/>
          <w:b/>
          <w:sz w:val="22"/>
          <w:szCs w:val="22"/>
        </w:rPr>
        <w:t>§ 2</w:t>
      </w:r>
    </w:p>
    <w:p w14:paraId="4E46D074" w14:textId="77777777" w:rsidR="008A4194" w:rsidRPr="00F642B7" w:rsidRDefault="00B37D4D"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xml:space="preserve">Zasady świadczenia przedmiotu Umowy </w:t>
      </w:r>
    </w:p>
    <w:p w14:paraId="0DB7DDD1" w14:textId="77777777" w:rsidR="001D398E" w:rsidRPr="00F642B7" w:rsidRDefault="001D398E" w:rsidP="00F642B7">
      <w:pPr>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W ramach umowy </w:t>
      </w:r>
      <w:r w:rsidR="008A4194" w:rsidRPr="00F642B7">
        <w:rPr>
          <w:rFonts w:asciiTheme="majorBidi" w:hAnsiTheme="majorBidi" w:cstheme="majorBidi"/>
          <w:sz w:val="22"/>
          <w:szCs w:val="22"/>
        </w:rPr>
        <w:t>Wykonawca zapewnia:</w:t>
      </w:r>
    </w:p>
    <w:p w14:paraId="61C54F13"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dokonywanie kontroli stanu technicznego i kontroli bezpieczeństwa aparatury;</w:t>
      </w:r>
    </w:p>
    <w:p w14:paraId="697775EC"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wykonywanie okresowych konserwacji, czyszczenia elementów aparatury i urządzeń;</w:t>
      </w:r>
    </w:p>
    <w:p w14:paraId="26F3DFC3"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przeprowadzanie testów bezpieczeństwa elektrycznego;</w:t>
      </w:r>
    </w:p>
    <w:p w14:paraId="74DC0D6F"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ocenę wizualną aparatu/urządzenia, sprawdzenie stanu akcesoriów;</w:t>
      </w:r>
    </w:p>
    <w:p w14:paraId="38FC541C"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testy funkcjonalne przy użyciu certyfikowanego symulatora;</w:t>
      </w:r>
    </w:p>
    <w:p w14:paraId="43338885"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sprawdzenie parametrów i kalibracje;</w:t>
      </w:r>
    </w:p>
    <w:p w14:paraId="2B0921B2"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sprawdzenie akumulatorów;</w:t>
      </w:r>
    </w:p>
    <w:p w14:paraId="185E792A"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wymianę zestawów serwisowych</w:t>
      </w:r>
      <w:r w:rsidR="002E51C0" w:rsidRPr="00F642B7">
        <w:rPr>
          <w:rFonts w:asciiTheme="majorBidi" w:hAnsiTheme="majorBidi" w:cstheme="majorBidi"/>
          <w:sz w:val="22"/>
          <w:szCs w:val="22"/>
        </w:rPr>
        <w:t xml:space="preserve"> (</w:t>
      </w:r>
      <w:r w:rsidRPr="00F642B7">
        <w:rPr>
          <w:rFonts w:asciiTheme="majorBidi" w:hAnsiTheme="majorBidi" w:cstheme="majorBidi"/>
          <w:sz w:val="22"/>
          <w:szCs w:val="22"/>
        </w:rPr>
        <w:t>w przypa</w:t>
      </w:r>
      <w:r w:rsidR="002E51C0" w:rsidRPr="00F642B7">
        <w:rPr>
          <w:rFonts w:asciiTheme="majorBidi" w:hAnsiTheme="majorBidi" w:cstheme="majorBidi"/>
          <w:sz w:val="22"/>
          <w:szCs w:val="22"/>
        </w:rPr>
        <w:t xml:space="preserve">dku aparatów/urządzeń, </w:t>
      </w:r>
      <w:r w:rsidRPr="00F642B7">
        <w:rPr>
          <w:rFonts w:asciiTheme="majorBidi" w:hAnsiTheme="majorBidi" w:cstheme="majorBidi"/>
          <w:sz w:val="22"/>
          <w:szCs w:val="22"/>
        </w:rPr>
        <w:t>których dokumentacja serwisowa tego wymaga);</w:t>
      </w:r>
    </w:p>
    <w:p w14:paraId="7B5B0F61"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wstępną diagnostykę techniczną ew. niesprawności;</w:t>
      </w:r>
    </w:p>
    <w:p w14:paraId="6F69F53F" w14:textId="7E1A58DD"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k</w:t>
      </w:r>
      <w:r w:rsidR="00EF4B98" w:rsidRPr="00F642B7">
        <w:rPr>
          <w:rFonts w:asciiTheme="majorBidi" w:hAnsiTheme="majorBidi" w:cstheme="majorBidi"/>
          <w:sz w:val="22"/>
          <w:szCs w:val="22"/>
        </w:rPr>
        <w:t>onfigurację i drobne naprawy</w:t>
      </w:r>
      <w:r w:rsidRPr="00F642B7">
        <w:rPr>
          <w:rFonts w:asciiTheme="majorBidi" w:hAnsiTheme="majorBidi" w:cstheme="majorBidi"/>
          <w:sz w:val="22"/>
          <w:szCs w:val="22"/>
        </w:rPr>
        <w:t xml:space="preserve">, niewymagające części zamiennych i możliwe do przeprowadzenia </w:t>
      </w:r>
      <w:r w:rsidR="00EB6141" w:rsidRPr="00F642B7">
        <w:rPr>
          <w:rFonts w:asciiTheme="majorBidi" w:hAnsiTheme="majorBidi" w:cstheme="majorBidi"/>
          <w:sz w:val="22"/>
          <w:szCs w:val="22"/>
        </w:rPr>
        <w:br/>
      </w:r>
      <w:r w:rsidRPr="00F642B7">
        <w:rPr>
          <w:rFonts w:asciiTheme="majorBidi" w:hAnsiTheme="majorBidi" w:cstheme="majorBidi"/>
          <w:sz w:val="22"/>
          <w:szCs w:val="22"/>
        </w:rPr>
        <w:t xml:space="preserve">w czasie przeglądu technicznego; </w:t>
      </w:r>
    </w:p>
    <w:p w14:paraId="4EF25936"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wpis do paszportu technicznego,</w:t>
      </w:r>
    </w:p>
    <w:p w14:paraId="4255590A"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sporządzanie orzeczeń o stanie technicznym urządzeń nie nadających się do dalszej eksploatacji- ekspertyza;</w:t>
      </w:r>
    </w:p>
    <w:p w14:paraId="5F45A81A" w14:textId="6E284213" w:rsidR="001D398E" w:rsidRPr="00F642B7" w:rsidRDefault="00A511B5"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dostawę i wymianę zużytych </w:t>
      </w:r>
      <w:r w:rsidR="001D398E" w:rsidRPr="00F642B7">
        <w:rPr>
          <w:rFonts w:asciiTheme="majorBidi" w:hAnsiTheme="majorBidi" w:cstheme="majorBidi"/>
          <w:sz w:val="22"/>
          <w:szCs w:val="22"/>
        </w:rPr>
        <w:t>drobnych materiałów, normaliów i części</w:t>
      </w:r>
      <w:r w:rsidR="002E51C0" w:rsidRPr="00F642B7">
        <w:rPr>
          <w:rFonts w:asciiTheme="majorBidi" w:hAnsiTheme="majorBidi" w:cstheme="majorBidi"/>
          <w:sz w:val="22"/>
          <w:szCs w:val="22"/>
        </w:rPr>
        <w:t xml:space="preserve"> </w:t>
      </w:r>
      <w:r w:rsidR="00EF4B98" w:rsidRPr="00F642B7">
        <w:rPr>
          <w:rFonts w:asciiTheme="majorBidi" w:hAnsiTheme="majorBidi" w:cstheme="majorBidi"/>
          <w:sz w:val="22"/>
          <w:szCs w:val="22"/>
        </w:rPr>
        <w:t>(np. śruby</w:t>
      </w:r>
      <w:r w:rsidR="001D398E" w:rsidRPr="00F642B7">
        <w:rPr>
          <w:rFonts w:asciiTheme="majorBidi" w:hAnsiTheme="majorBidi" w:cstheme="majorBidi"/>
          <w:sz w:val="22"/>
          <w:szCs w:val="22"/>
        </w:rPr>
        <w:t>,</w:t>
      </w:r>
      <w:r w:rsidR="00EF4B98"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smary, uszczelki, podkładki, filtry) wraz z kosztami dojazdu i robocizny</w:t>
      </w:r>
      <w:r w:rsidR="00EB6141"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(wszystkie zainstalowane w trakcie wykonyw</w:t>
      </w:r>
      <w:r w:rsidR="009B5451" w:rsidRPr="00F642B7">
        <w:rPr>
          <w:rFonts w:asciiTheme="majorBidi" w:hAnsiTheme="majorBidi" w:cstheme="majorBidi"/>
          <w:sz w:val="22"/>
          <w:szCs w:val="22"/>
        </w:rPr>
        <w:t>ania umowy elementy wyposażenia</w:t>
      </w:r>
      <w:r w:rsidR="001D398E" w:rsidRPr="00F642B7">
        <w:rPr>
          <w:rFonts w:asciiTheme="majorBidi" w:hAnsiTheme="majorBidi" w:cstheme="majorBidi"/>
          <w:sz w:val="22"/>
          <w:szCs w:val="22"/>
        </w:rPr>
        <w:t>, części i podzespo</w:t>
      </w:r>
      <w:r w:rsidR="00EF4B98" w:rsidRPr="00F642B7">
        <w:rPr>
          <w:rFonts w:asciiTheme="majorBidi" w:hAnsiTheme="majorBidi" w:cstheme="majorBidi"/>
          <w:sz w:val="22"/>
          <w:szCs w:val="22"/>
        </w:rPr>
        <w:t>ły muszą być częściami nowymi (</w:t>
      </w:r>
      <w:r w:rsidR="001D398E" w:rsidRPr="00F642B7">
        <w:rPr>
          <w:rFonts w:asciiTheme="majorBidi" w:hAnsiTheme="majorBidi" w:cstheme="majorBidi"/>
          <w:sz w:val="22"/>
          <w:szCs w:val="22"/>
        </w:rPr>
        <w:t>tj</w:t>
      </w:r>
      <w:r w:rsidR="00EB6141" w:rsidRPr="00F642B7">
        <w:rPr>
          <w:rFonts w:asciiTheme="majorBidi" w:hAnsiTheme="majorBidi" w:cstheme="majorBidi"/>
          <w:sz w:val="22"/>
          <w:szCs w:val="22"/>
        </w:rPr>
        <w:t>. części nienaprawiane lub nie</w:t>
      </w:r>
      <w:r w:rsidR="001D398E" w:rsidRPr="00F642B7">
        <w:rPr>
          <w:rFonts w:asciiTheme="majorBidi" w:hAnsiTheme="majorBidi" w:cstheme="majorBidi"/>
          <w:sz w:val="22"/>
          <w:szCs w:val="22"/>
        </w:rPr>
        <w:t>regenerowane), które nie powodują utraty statusu wyrobu me</w:t>
      </w:r>
      <w:r w:rsidR="00EF4B98" w:rsidRPr="00F642B7">
        <w:rPr>
          <w:rFonts w:asciiTheme="majorBidi" w:hAnsiTheme="majorBidi" w:cstheme="majorBidi"/>
          <w:sz w:val="22"/>
          <w:szCs w:val="22"/>
        </w:rPr>
        <w:t>dycznego oznaczonego znakiem CE</w:t>
      </w:r>
      <w:r w:rsidR="001D398E" w:rsidRPr="00F642B7">
        <w:rPr>
          <w:rFonts w:asciiTheme="majorBidi" w:hAnsiTheme="majorBidi" w:cstheme="majorBidi"/>
          <w:sz w:val="22"/>
          <w:szCs w:val="22"/>
        </w:rPr>
        <w:t>)</w:t>
      </w:r>
      <w:r w:rsidR="00EF4B98" w:rsidRPr="00F642B7">
        <w:rPr>
          <w:rFonts w:asciiTheme="majorBidi" w:hAnsiTheme="majorBidi" w:cstheme="majorBidi"/>
          <w:sz w:val="22"/>
          <w:szCs w:val="22"/>
        </w:rPr>
        <w:t>;</w:t>
      </w:r>
    </w:p>
    <w:p w14:paraId="0E4ED4A0" w14:textId="6A79D00D"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le</w:t>
      </w:r>
      <w:r w:rsidR="00040ECA" w:rsidRPr="00F642B7">
        <w:rPr>
          <w:rFonts w:asciiTheme="majorBidi" w:hAnsiTheme="majorBidi" w:cstheme="majorBidi"/>
          <w:sz w:val="22"/>
          <w:szCs w:val="22"/>
        </w:rPr>
        <w:t>galizację sprzętu medycznego  (</w:t>
      </w:r>
      <w:r w:rsidRPr="00F642B7">
        <w:rPr>
          <w:rFonts w:asciiTheme="majorBidi" w:hAnsiTheme="majorBidi" w:cstheme="majorBidi"/>
          <w:sz w:val="22"/>
          <w:szCs w:val="22"/>
        </w:rPr>
        <w:t>jeśli jest wymagana)</w:t>
      </w:r>
      <w:r w:rsidR="00EF4B98" w:rsidRPr="00F642B7">
        <w:rPr>
          <w:rFonts w:asciiTheme="majorBidi" w:hAnsiTheme="majorBidi" w:cstheme="majorBidi"/>
          <w:sz w:val="22"/>
          <w:szCs w:val="22"/>
        </w:rPr>
        <w:t>;</w:t>
      </w:r>
    </w:p>
    <w:p w14:paraId="043C8ABB" w14:textId="5F492BA1"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wystawianie raportu serwisowego i wpisu do dok</w:t>
      </w:r>
      <w:r w:rsidR="00A511B5" w:rsidRPr="00F642B7">
        <w:rPr>
          <w:rFonts w:asciiTheme="majorBidi" w:hAnsiTheme="majorBidi" w:cstheme="majorBidi"/>
          <w:sz w:val="22"/>
          <w:szCs w:val="22"/>
        </w:rPr>
        <w:t>umentacji eksploatacji sprzętu (</w:t>
      </w:r>
      <w:r w:rsidRPr="00F642B7">
        <w:rPr>
          <w:rFonts w:asciiTheme="majorBidi" w:hAnsiTheme="majorBidi" w:cstheme="majorBidi"/>
          <w:sz w:val="22"/>
          <w:szCs w:val="22"/>
        </w:rPr>
        <w:t>paszportu technicznego) wykonanych czynności;</w:t>
      </w:r>
      <w:r w:rsidR="00EB6141" w:rsidRPr="00F642B7">
        <w:rPr>
          <w:rFonts w:asciiTheme="majorBidi" w:hAnsiTheme="majorBidi" w:cstheme="majorBidi"/>
          <w:sz w:val="22"/>
          <w:szCs w:val="22"/>
        </w:rPr>
        <w:t xml:space="preserve"> </w:t>
      </w:r>
      <w:r w:rsidRPr="00F642B7">
        <w:rPr>
          <w:rFonts w:asciiTheme="majorBidi" w:hAnsiTheme="majorBidi" w:cstheme="majorBidi"/>
          <w:sz w:val="22"/>
          <w:szCs w:val="22"/>
        </w:rPr>
        <w:t xml:space="preserve">Wyżej wymienione czynności należy wykonać zgodnie </w:t>
      </w:r>
      <w:r w:rsidR="00075CDC" w:rsidRPr="00F642B7">
        <w:rPr>
          <w:rFonts w:asciiTheme="majorBidi" w:hAnsiTheme="majorBidi" w:cstheme="majorBidi"/>
          <w:sz w:val="22"/>
          <w:szCs w:val="22"/>
        </w:rPr>
        <w:br/>
      </w:r>
      <w:r w:rsidRPr="00F642B7">
        <w:rPr>
          <w:rFonts w:asciiTheme="majorBidi" w:hAnsiTheme="majorBidi" w:cstheme="majorBidi"/>
          <w:sz w:val="22"/>
          <w:szCs w:val="22"/>
        </w:rPr>
        <w:t xml:space="preserve">z dokumentacją techniczną, instrukcją obsługi aparatu i instrukcją serwisową, stosownie do </w:t>
      </w:r>
      <w:r w:rsidR="00EF4B98" w:rsidRPr="00F642B7">
        <w:rPr>
          <w:rFonts w:asciiTheme="majorBidi" w:hAnsiTheme="majorBidi" w:cstheme="majorBidi"/>
          <w:sz w:val="22"/>
          <w:szCs w:val="22"/>
        </w:rPr>
        <w:t>z</w:t>
      </w:r>
      <w:r w:rsidR="00EB6141" w:rsidRPr="00F642B7">
        <w:rPr>
          <w:rFonts w:asciiTheme="majorBidi" w:hAnsiTheme="majorBidi" w:cstheme="majorBidi"/>
          <w:sz w:val="22"/>
          <w:szCs w:val="22"/>
        </w:rPr>
        <w:t xml:space="preserve">aleceń producenta oraz zgodnie </w:t>
      </w:r>
      <w:r w:rsidRPr="00F642B7">
        <w:rPr>
          <w:rFonts w:asciiTheme="majorBidi" w:hAnsiTheme="majorBidi" w:cstheme="majorBidi"/>
          <w:sz w:val="22"/>
          <w:szCs w:val="22"/>
        </w:rPr>
        <w:t>z obowiązującymi normami, w szczególności z normą PN-EN 60601-1 lub PNEN 62353.</w:t>
      </w:r>
    </w:p>
    <w:p w14:paraId="21A2EC1F" w14:textId="77777777"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 ramach przeglądu technicznego Wykonawca zobowiązuje się do:</w:t>
      </w:r>
    </w:p>
    <w:p w14:paraId="02492B7A" w14:textId="151BB92D"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sprawdzenia poprawności działania sprzętu, przeprowadzenia konserwacji, ewentualnych kalibracji oraz wymiany części zużywalnych z potwierdzeniem wykonania tych czynności wpisem do paszportu technicznego oraz wystawieniem raportu serwisowego. Wpis powinien zawierać następujące informacje: datę wykonania przeglądu, informacje o stanie technicznym aparatu, (aparat jest sprawny i nadaje się do dalszej eksploatacji, aparat niesprawny, aparat dopuszczony warunkowo do użytkowania), datę następnego przeglądu. Dodatkowo Wykonawca zobowiązany jest do potwierdzenia wykonania prac w karcie pracy (raporcie serwisowym), gdzie należy umieścić następujące informacje: datę wykonania, imię i nazwisko osoby wykonującej, nazwę aparatu, model, nr seryjny, lokalizację (nazwa oddziału /zakładu), szczegółowy opis wykonanych czynności, </w:t>
      </w:r>
      <w:r w:rsidRPr="00F642B7">
        <w:rPr>
          <w:rFonts w:asciiTheme="majorBidi" w:hAnsiTheme="majorBidi" w:cstheme="majorBidi"/>
          <w:sz w:val="22"/>
          <w:szCs w:val="22"/>
        </w:rPr>
        <w:lastRenderedPageBreak/>
        <w:t>wykaz wymienionych podczas przeglądu materiałów zużywalnych zalecanych przez producenta przewidzianych w dokumentacji technicznej aparatu, informacje o stanie technicznym aparatu (aparat sprawny, niesprawny, dopuszczony waru</w:t>
      </w:r>
      <w:r w:rsidR="00040ECA" w:rsidRPr="00F642B7">
        <w:rPr>
          <w:rFonts w:asciiTheme="majorBidi" w:hAnsiTheme="majorBidi" w:cstheme="majorBidi"/>
          <w:sz w:val="22"/>
          <w:szCs w:val="22"/>
        </w:rPr>
        <w:t>nkowo do dalszej eksploatacji);</w:t>
      </w:r>
    </w:p>
    <w:p w14:paraId="4C15A313" w14:textId="64FB9281"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przekazania k</w:t>
      </w:r>
      <w:r w:rsidR="00660D06" w:rsidRPr="00F642B7">
        <w:rPr>
          <w:rFonts w:asciiTheme="majorBidi" w:hAnsiTheme="majorBidi" w:cstheme="majorBidi"/>
          <w:sz w:val="22"/>
          <w:szCs w:val="22"/>
        </w:rPr>
        <w:t>arty</w:t>
      </w:r>
      <w:r w:rsidRPr="00F642B7">
        <w:rPr>
          <w:rFonts w:asciiTheme="majorBidi" w:hAnsiTheme="majorBidi" w:cstheme="majorBidi"/>
          <w:sz w:val="22"/>
          <w:szCs w:val="22"/>
        </w:rPr>
        <w:t xml:space="preserve"> Pracy (raport serwisowy) do Działu Techniczno-eksploatacyjnego; </w:t>
      </w:r>
      <w:r w:rsidR="00660D06" w:rsidRPr="00F642B7">
        <w:rPr>
          <w:rFonts w:asciiTheme="majorBidi" w:hAnsiTheme="majorBidi" w:cstheme="majorBidi"/>
          <w:sz w:val="22"/>
          <w:szCs w:val="22"/>
        </w:rPr>
        <w:t>(</w:t>
      </w:r>
      <w:r w:rsidR="00214D15" w:rsidRPr="00F642B7">
        <w:rPr>
          <w:rFonts w:asciiTheme="majorBidi" w:hAnsiTheme="majorBidi" w:cstheme="majorBidi"/>
          <w:sz w:val="22"/>
          <w:szCs w:val="22"/>
        </w:rPr>
        <w:t>k</w:t>
      </w:r>
      <w:r w:rsidRPr="00F642B7">
        <w:rPr>
          <w:rFonts w:asciiTheme="majorBidi" w:hAnsiTheme="majorBidi" w:cstheme="majorBidi"/>
          <w:sz w:val="22"/>
          <w:szCs w:val="22"/>
        </w:rPr>
        <w:t>oszty robocizny i materiałów pokrywa Wykonawca</w:t>
      </w:r>
      <w:r w:rsidR="00660D06" w:rsidRPr="00F642B7">
        <w:rPr>
          <w:rFonts w:asciiTheme="majorBidi" w:hAnsiTheme="majorBidi" w:cstheme="majorBidi"/>
          <w:sz w:val="22"/>
          <w:szCs w:val="22"/>
        </w:rPr>
        <w:t>)</w:t>
      </w:r>
      <w:r w:rsidRPr="00F642B7">
        <w:rPr>
          <w:rFonts w:asciiTheme="majorBidi" w:hAnsiTheme="majorBidi" w:cstheme="majorBidi"/>
          <w:sz w:val="22"/>
          <w:szCs w:val="22"/>
        </w:rPr>
        <w:t>;</w:t>
      </w:r>
    </w:p>
    <w:p w14:paraId="751DF77D" w14:textId="22304D29"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natychmiastowego, pisemnego przekazania przedstawicielowi Zamawiającego</w:t>
      </w:r>
      <w:r w:rsidR="00660D06" w:rsidRPr="00F642B7">
        <w:rPr>
          <w:rFonts w:asciiTheme="majorBidi" w:hAnsiTheme="majorBidi" w:cstheme="majorBidi"/>
          <w:sz w:val="22"/>
          <w:szCs w:val="22"/>
        </w:rPr>
        <w:t xml:space="preserve"> </w:t>
      </w:r>
      <w:r w:rsidRPr="00F642B7">
        <w:rPr>
          <w:rFonts w:asciiTheme="majorBidi" w:hAnsiTheme="majorBidi" w:cstheme="majorBidi"/>
          <w:sz w:val="22"/>
          <w:szCs w:val="22"/>
        </w:rPr>
        <w:t xml:space="preserve">informacji na temat stwierdzonych usterek lub wad koniecznych do usunięcia. W przypadku wyłączenia urządzenia </w:t>
      </w:r>
      <w:r w:rsidR="009B5451" w:rsidRPr="00F642B7">
        <w:rPr>
          <w:rFonts w:asciiTheme="majorBidi" w:hAnsiTheme="majorBidi" w:cstheme="majorBidi"/>
          <w:sz w:val="22"/>
          <w:szCs w:val="22"/>
        </w:rPr>
        <w:br/>
      </w:r>
      <w:r w:rsidRPr="00F642B7">
        <w:rPr>
          <w:rFonts w:asciiTheme="majorBidi" w:hAnsiTheme="majorBidi" w:cstheme="majorBidi"/>
          <w:sz w:val="22"/>
          <w:szCs w:val="22"/>
        </w:rPr>
        <w:t>z użytkowania Wykonawca zobowiązany będzie do umieszczenia na niesprawnym urządzeniu czytelnej informacji, o wyłączeniu urządzenia z użytkowania. Jeżeli urządzenie musi być wyłączone z eksploatacji w sposób trwały (nie podlega naprawie), Wykonawca zobowiązany jest wystawić orzeczenie techniczne stanowiące dla Zamawiającego podstawę kasacji środka trwałego;</w:t>
      </w:r>
      <w:r w:rsidR="002E51C0" w:rsidRPr="00F642B7">
        <w:rPr>
          <w:rFonts w:asciiTheme="majorBidi" w:hAnsiTheme="majorBidi" w:cstheme="majorBidi"/>
          <w:sz w:val="22"/>
          <w:szCs w:val="22"/>
        </w:rPr>
        <w:t xml:space="preserve"> </w:t>
      </w:r>
      <w:r w:rsidR="00660D06" w:rsidRPr="00F642B7">
        <w:rPr>
          <w:rFonts w:asciiTheme="majorBidi" w:hAnsiTheme="majorBidi" w:cstheme="majorBidi"/>
          <w:sz w:val="22"/>
          <w:szCs w:val="22"/>
        </w:rPr>
        <w:t>j</w:t>
      </w:r>
      <w:r w:rsidRPr="00F642B7">
        <w:rPr>
          <w:rFonts w:asciiTheme="majorBidi" w:hAnsiTheme="majorBidi" w:cstheme="majorBidi"/>
          <w:sz w:val="22"/>
          <w:szCs w:val="22"/>
        </w:rPr>
        <w:t>eżeli urządzenie może podlegać naprawie Wykonawca zobowiązuje się do złożenia Zamawiającemu oferty na wykonanie naprawy. W przypadku akceptacji oferty Zamawiający może zlecić jej wykonanie Wykonawcy odrębnym zamówieniem, stosując przepisy wynikające z us</w:t>
      </w:r>
      <w:r w:rsidR="00660D06" w:rsidRPr="00F642B7">
        <w:rPr>
          <w:rFonts w:asciiTheme="majorBidi" w:hAnsiTheme="majorBidi" w:cstheme="majorBidi"/>
          <w:sz w:val="22"/>
          <w:szCs w:val="22"/>
        </w:rPr>
        <w:t>tawy Prawo Zamówień Publicznych;</w:t>
      </w:r>
      <w:r w:rsidRPr="00F642B7">
        <w:rPr>
          <w:rFonts w:asciiTheme="majorBidi" w:hAnsiTheme="majorBidi" w:cstheme="majorBidi"/>
          <w:sz w:val="22"/>
          <w:szCs w:val="22"/>
        </w:rPr>
        <w:t xml:space="preserve"> </w:t>
      </w:r>
    </w:p>
    <w:p w14:paraId="19AC7EEF" w14:textId="1C1A97EF"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zachowania </w:t>
      </w:r>
      <w:r w:rsidR="00A511B5" w:rsidRPr="00F642B7">
        <w:rPr>
          <w:rFonts w:asciiTheme="majorBidi" w:hAnsiTheme="majorBidi" w:cstheme="majorBidi"/>
          <w:sz w:val="22"/>
          <w:szCs w:val="22"/>
        </w:rPr>
        <w:t xml:space="preserve">wszelkich norm bezpieczeństwa, </w:t>
      </w:r>
      <w:r w:rsidRPr="00F642B7">
        <w:rPr>
          <w:rFonts w:asciiTheme="majorBidi" w:hAnsiTheme="majorBidi" w:cstheme="majorBidi"/>
          <w:sz w:val="22"/>
          <w:szCs w:val="22"/>
        </w:rPr>
        <w:t>p</w:t>
      </w:r>
      <w:r w:rsidR="001D398E" w:rsidRPr="00F642B7">
        <w:rPr>
          <w:rFonts w:asciiTheme="majorBidi" w:hAnsiTheme="majorBidi" w:cstheme="majorBidi"/>
          <w:sz w:val="22"/>
          <w:szCs w:val="22"/>
        </w:rPr>
        <w:t>odejmowan</w:t>
      </w:r>
      <w:r w:rsidR="00A511B5" w:rsidRPr="00F642B7">
        <w:rPr>
          <w:rFonts w:asciiTheme="majorBidi" w:hAnsiTheme="majorBidi" w:cstheme="majorBidi"/>
          <w:sz w:val="22"/>
          <w:szCs w:val="22"/>
        </w:rPr>
        <w:t>ia</w:t>
      </w:r>
      <w:r w:rsidR="001D398E" w:rsidRPr="00F642B7">
        <w:rPr>
          <w:rFonts w:asciiTheme="majorBidi" w:hAnsiTheme="majorBidi" w:cstheme="majorBidi"/>
          <w:sz w:val="22"/>
          <w:szCs w:val="22"/>
        </w:rPr>
        <w:t xml:space="preserve"> przez </w:t>
      </w:r>
      <w:r w:rsidR="00A511B5" w:rsidRPr="00F642B7">
        <w:rPr>
          <w:rFonts w:asciiTheme="majorBidi" w:hAnsiTheme="majorBidi" w:cstheme="majorBidi"/>
          <w:sz w:val="22"/>
          <w:szCs w:val="22"/>
        </w:rPr>
        <w:t xml:space="preserve">Wykonawcę czynności serwisowych </w:t>
      </w:r>
      <w:r w:rsidR="001D398E" w:rsidRPr="00F642B7">
        <w:rPr>
          <w:rFonts w:asciiTheme="majorBidi" w:hAnsiTheme="majorBidi" w:cstheme="majorBidi"/>
          <w:sz w:val="22"/>
          <w:szCs w:val="22"/>
        </w:rPr>
        <w:t>,</w:t>
      </w:r>
      <w:r w:rsidR="002F157F" w:rsidRPr="00F642B7">
        <w:rPr>
          <w:rFonts w:asciiTheme="majorBidi" w:hAnsiTheme="majorBidi" w:cstheme="majorBidi"/>
          <w:sz w:val="22"/>
          <w:szCs w:val="22"/>
        </w:rPr>
        <w:t xml:space="preserve"> </w:t>
      </w:r>
      <w:r w:rsidR="00A511B5" w:rsidRPr="00F642B7">
        <w:rPr>
          <w:rFonts w:asciiTheme="majorBidi" w:hAnsiTheme="majorBidi" w:cstheme="majorBidi"/>
          <w:sz w:val="22"/>
          <w:szCs w:val="22"/>
        </w:rPr>
        <w:t>które</w:t>
      </w:r>
      <w:r w:rsidR="001D398E" w:rsidRPr="00F642B7">
        <w:rPr>
          <w:rFonts w:asciiTheme="majorBidi" w:hAnsiTheme="majorBidi" w:cstheme="majorBidi"/>
          <w:sz w:val="22"/>
          <w:szCs w:val="22"/>
        </w:rPr>
        <w:t xml:space="preserve"> nie mogą być przyczyną utraty certyfikatów, świadectw technicznych i innych dokumentów danego aparatu, dopuszczających go do użytkowania;</w:t>
      </w:r>
    </w:p>
    <w:p w14:paraId="098E4881" w14:textId="6558EFBB"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w:t>
      </w:r>
      <w:r w:rsidR="001D398E" w:rsidRPr="00F642B7">
        <w:rPr>
          <w:rFonts w:asciiTheme="majorBidi" w:hAnsiTheme="majorBidi" w:cstheme="majorBidi"/>
          <w:sz w:val="22"/>
          <w:szCs w:val="22"/>
        </w:rPr>
        <w:t>ykonani</w:t>
      </w:r>
      <w:r w:rsidRPr="00F642B7">
        <w:rPr>
          <w:rFonts w:asciiTheme="majorBidi" w:hAnsiTheme="majorBidi" w:cstheme="majorBidi"/>
          <w:sz w:val="22"/>
          <w:szCs w:val="22"/>
        </w:rPr>
        <w:t>a</w:t>
      </w:r>
      <w:r w:rsidR="001D398E" w:rsidRPr="00F642B7">
        <w:rPr>
          <w:rFonts w:asciiTheme="majorBidi" w:hAnsiTheme="majorBidi" w:cstheme="majorBidi"/>
          <w:sz w:val="22"/>
          <w:szCs w:val="22"/>
        </w:rPr>
        <w:t xml:space="preserve"> testu bezpieczeństwa elektrycznego </w:t>
      </w:r>
      <w:r w:rsidRPr="00F642B7">
        <w:rPr>
          <w:rFonts w:asciiTheme="majorBidi" w:hAnsiTheme="majorBidi" w:cstheme="majorBidi"/>
          <w:sz w:val="22"/>
          <w:szCs w:val="22"/>
        </w:rPr>
        <w:t>i potwierdzenia go</w:t>
      </w:r>
      <w:r w:rsidR="001D398E" w:rsidRPr="00F642B7">
        <w:rPr>
          <w:rFonts w:asciiTheme="majorBidi" w:hAnsiTheme="majorBidi" w:cstheme="majorBidi"/>
          <w:sz w:val="22"/>
          <w:szCs w:val="22"/>
        </w:rPr>
        <w:t xml:space="preserve"> protokołem, zgodnie </w:t>
      </w:r>
      <w:r w:rsidR="00680BFF" w:rsidRPr="00F642B7">
        <w:rPr>
          <w:rFonts w:asciiTheme="majorBidi" w:hAnsiTheme="majorBidi" w:cstheme="majorBidi"/>
          <w:sz w:val="22"/>
          <w:szCs w:val="22"/>
        </w:rPr>
        <w:br/>
      </w:r>
      <w:r w:rsidR="001D398E" w:rsidRPr="00F642B7">
        <w:rPr>
          <w:rFonts w:asciiTheme="majorBidi" w:hAnsiTheme="majorBidi" w:cstheme="majorBidi"/>
          <w:sz w:val="22"/>
          <w:szCs w:val="22"/>
        </w:rPr>
        <w:t>z obowiązującymi normami PN-EN, zawierającym nazwę badanego sprzętu, numer seryjny, listę badanych parametrów, nazwę i numer seryjny przyrządu pomiarowego używanego przy testowaniu, numer świadectwa wzorowania i czas jego ważności;</w:t>
      </w:r>
    </w:p>
    <w:p w14:paraId="328040C0" w14:textId="3512F34D"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uzyskania stosownej legalizacji na swój koszt i przedstawienia odpowiednich świadectw</w:t>
      </w:r>
      <w:r w:rsidRPr="00F642B7">
        <w:rPr>
          <w:rFonts w:asciiTheme="majorBidi" w:hAnsiTheme="majorBidi" w:cstheme="majorBidi"/>
          <w:sz w:val="22"/>
          <w:szCs w:val="22"/>
        </w:rPr>
        <w:t xml:space="preserve"> jeżeli </w:t>
      </w:r>
      <w:r w:rsidR="001B7F25" w:rsidRPr="00F642B7">
        <w:rPr>
          <w:rFonts w:asciiTheme="majorBidi" w:hAnsiTheme="majorBidi" w:cstheme="majorBidi"/>
          <w:sz w:val="22"/>
          <w:szCs w:val="22"/>
        </w:rPr>
        <w:br/>
      </w:r>
      <w:r w:rsidRPr="00F642B7">
        <w:rPr>
          <w:rFonts w:asciiTheme="majorBidi" w:hAnsiTheme="majorBidi" w:cstheme="majorBidi"/>
          <w:sz w:val="22"/>
          <w:szCs w:val="22"/>
        </w:rPr>
        <w:t xml:space="preserve">w ramach czynności serwisowej obowiązuje legalizacja aparatu, bądź jego części); </w:t>
      </w:r>
    </w:p>
    <w:p w14:paraId="7D40CEF4" w14:textId="2F6C93C2"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wykonania usługi</w:t>
      </w:r>
      <w:r w:rsidR="001D398E" w:rsidRPr="00F642B7">
        <w:rPr>
          <w:rFonts w:asciiTheme="majorBidi" w:hAnsiTheme="majorBidi" w:cstheme="majorBidi"/>
          <w:sz w:val="22"/>
          <w:szCs w:val="22"/>
        </w:rPr>
        <w:t xml:space="preserve"> przy użyciu będącej w jego posiadaniu aparatury kontrolno-pomiarowej, narzędzi</w:t>
      </w:r>
      <w:r w:rsidR="00EB6141" w:rsidRPr="00F642B7">
        <w:rPr>
          <w:rFonts w:asciiTheme="majorBidi" w:hAnsiTheme="majorBidi" w:cstheme="majorBidi"/>
          <w:sz w:val="22"/>
          <w:szCs w:val="22"/>
        </w:rPr>
        <w:br/>
      </w:r>
      <w:r w:rsidR="001D398E" w:rsidRPr="00F642B7">
        <w:rPr>
          <w:rFonts w:asciiTheme="majorBidi" w:hAnsiTheme="majorBidi" w:cstheme="majorBidi"/>
          <w:sz w:val="22"/>
          <w:szCs w:val="22"/>
        </w:rPr>
        <w:t xml:space="preserve"> i materiałów, w siedzibie Zamawiającego; </w:t>
      </w:r>
    </w:p>
    <w:p w14:paraId="3A50523D" w14:textId="320CDFC2"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 xml:space="preserve">wykonania przeglądów sprzętu zgodnie z harmonogramem przeglądów ustalonym po zawarciu umowy pomiędzy Zamawiającym a Wykonawcą, w sposób zgodny ze wskazówkami producenta </w:t>
      </w:r>
      <w:r w:rsidR="00075CDC" w:rsidRPr="00F642B7">
        <w:rPr>
          <w:rFonts w:asciiTheme="majorBidi" w:hAnsiTheme="majorBidi" w:cstheme="majorBidi"/>
          <w:color w:val="000000" w:themeColor="text1"/>
          <w:sz w:val="22"/>
          <w:szCs w:val="22"/>
        </w:rPr>
        <w:br/>
      </w:r>
      <w:r w:rsidRPr="00F642B7">
        <w:rPr>
          <w:rFonts w:asciiTheme="majorBidi" w:hAnsiTheme="majorBidi" w:cstheme="majorBidi"/>
          <w:color w:val="000000" w:themeColor="text1"/>
          <w:sz w:val="22"/>
          <w:szCs w:val="22"/>
        </w:rPr>
        <w:t>i ustawą z dnia 20.05.2010 r. o wyrobach medycznych chyba, że wykonanie przynamniej pierwszego przeglądu jest przewidziane do wykonania w terminie niezwłocznym</w:t>
      </w:r>
      <w:r w:rsidR="00A511B5" w:rsidRPr="00F642B7">
        <w:rPr>
          <w:rFonts w:asciiTheme="majorBidi" w:hAnsiTheme="majorBidi" w:cstheme="majorBidi"/>
          <w:color w:val="000000" w:themeColor="text1"/>
          <w:sz w:val="22"/>
          <w:szCs w:val="22"/>
        </w:rPr>
        <w:t>(tj. w terminie 3 dni od dnia dokonania zlecenia przez Zamawiającego.</w:t>
      </w:r>
    </w:p>
    <w:p w14:paraId="366FC1B5" w14:textId="61C157D2"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do wykonywania zleconych mu usług według aktualnej posiadanej wiedzy fachowej, zgodnie </w:t>
      </w:r>
      <w:r w:rsidR="00075CDC" w:rsidRPr="00F642B7">
        <w:rPr>
          <w:rFonts w:asciiTheme="majorBidi" w:hAnsiTheme="majorBidi" w:cstheme="majorBidi"/>
          <w:sz w:val="22"/>
          <w:szCs w:val="22"/>
        </w:rPr>
        <w:br/>
      </w:r>
      <w:r w:rsidRPr="00F642B7">
        <w:rPr>
          <w:rFonts w:asciiTheme="majorBidi" w:hAnsiTheme="majorBidi" w:cstheme="majorBidi"/>
          <w:sz w:val="22"/>
          <w:szCs w:val="22"/>
        </w:rPr>
        <w:t xml:space="preserve">z wymaganiami stawianymi przez producentów urządzeń, dozoru technicznego, zasadami obowiązującymi przy wydawaniu orzeczeń technicznych oraz aktualnym poziomem technologicznym tego rodzaju usług. Wykonawca zapewnia, że usługa przeglądów technicznych urządzeń medycznych będzie realizowana przez osoby posiadające udokumentowane kwalifikacje lub </w:t>
      </w:r>
      <w:r w:rsidR="00595307" w:rsidRPr="00F642B7">
        <w:rPr>
          <w:rFonts w:asciiTheme="majorBidi" w:hAnsiTheme="majorBidi" w:cstheme="majorBidi"/>
          <w:sz w:val="22"/>
          <w:szCs w:val="22"/>
        </w:rPr>
        <w:t>uprawnienia do ich wykonywania;</w:t>
      </w:r>
    </w:p>
    <w:p w14:paraId="78670488" w14:textId="20259255" w:rsidR="001D398E" w:rsidRPr="00F642B7" w:rsidRDefault="00A511B5"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 zapewnienia </w:t>
      </w:r>
      <w:r w:rsidR="00721BAF" w:rsidRPr="00F642B7">
        <w:rPr>
          <w:rFonts w:asciiTheme="majorBidi" w:hAnsiTheme="majorBidi" w:cstheme="majorBidi"/>
          <w:sz w:val="22"/>
          <w:szCs w:val="22"/>
        </w:rPr>
        <w:t xml:space="preserve"> możliwości </w:t>
      </w:r>
      <w:r w:rsidR="00660D06" w:rsidRPr="00F642B7">
        <w:rPr>
          <w:rFonts w:asciiTheme="majorBidi" w:hAnsiTheme="majorBidi" w:cstheme="majorBidi"/>
          <w:sz w:val="22"/>
          <w:szCs w:val="22"/>
        </w:rPr>
        <w:t>komunikacji</w:t>
      </w:r>
      <w:r w:rsidR="001D398E" w:rsidRPr="00F642B7">
        <w:rPr>
          <w:rFonts w:asciiTheme="majorBidi" w:hAnsiTheme="majorBidi" w:cstheme="majorBidi"/>
          <w:sz w:val="22"/>
          <w:szCs w:val="22"/>
        </w:rPr>
        <w:t xml:space="preserve"> z inżynierem serwisowym </w:t>
      </w:r>
      <w:r w:rsidR="00721BAF" w:rsidRPr="00F642B7">
        <w:rPr>
          <w:rFonts w:asciiTheme="majorBidi" w:hAnsiTheme="majorBidi" w:cstheme="majorBidi"/>
          <w:sz w:val="22"/>
          <w:szCs w:val="22"/>
        </w:rPr>
        <w:t>(</w:t>
      </w:r>
      <w:r w:rsidR="001D398E" w:rsidRPr="00F642B7">
        <w:rPr>
          <w:rFonts w:asciiTheme="majorBidi" w:hAnsiTheme="majorBidi" w:cstheme="majorBidi"/>
          <w:sz w:val="22"/>
          <w:szCs w:val="22"/>
        </w:rPr>
        <w:t>musi być moż</w:t>
      </w:r>
      <w:r w:rsidR="00595307" w:rsidRPr="00F642B7">
        <w:rPr>
          <w:rFonts w:asciiTheme="majorBidi" w:hAnsiTheme="majorBidi" w:cstheme="majorBidi"/>
          <w:sz w:val="22"/>
          <w:szCs w:val="22"/>
        </w:rPr>
        <w:t>liwa w języku polskim</w:t>
      </w:r>
      <w:r w:rsidR="00721BAF" w:rsidRPr="00F642B7">
        <w:rPr>
          <w:rFonts w:asciiTheme="majorBidi" w:hAnsiTheme="majorBidi" w:cstheme="majorBidi"/>
          <w:sz w:val="22"/>
          <w:szCs w:val="22"/>
        </w:rPr>
        <w:t>)</w:t>
      </w:r>
      <w:r w:rsidR="00595307" w:rsidRPr="00F642B7">
        <w:rPr>
          <w:rFonts w:asciiTheme="majorBidi" w:hAnsiTheme="majorBidi" w:cstheme="majorBidi"/>
          <w:sz w:val="22"/>
          <w:szCs w:val="22"/>
        </w:rPr>
        <w:t>;</w:t>
      </w:r>
    </w:p>
    <w:p w14:paraId="7FC027F5" w14:textId="77777777" w:rsidR="000D2B75"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posiadania</w:t>
      </w:r>
      <w:r w:rsidR="001D398E" w:rsidRPr="00F642B7">
        <w:rPr>
          <w:rFonts w:asciiTheme="majorBidi" w:hAnsiTheme="majorBidi" w:cstheme="majorBidi"/>
          <w:sz w:val="22"/>
          <w:szCs w:val="22"/>
        </w:rPr>
        <w:t xml:space="preserve"> aktualne</w:t>
      </w:r>
      <w:r w:rsidRPr="00F642B7">
        <w:rPr>
          <w:rFonts w:asciiTheme="majorBidi" w:hAnsiTheme="majorBidi" w:cstheme="majorBidi"/>
          <w:sz w:val="22"/>
          <w:szCs w:val="22"/>
        </w:rPr>
        <w:t>go oprogramowania</w:t>
      </w:r>
      <w:r w:rsidR="001D398E" w:rsidRPr="00F642B7">
        <w:rPr>
          <w:rFonts w:asciiTheme="majorBidi" w:hAnsiTheme="majorBidi" w:cstheme="majorBidi"/>
          <w:sz w:val="22"/>
          <w:szCs w:val="22"/>
        </w:rPr>
        <w:t xml:space="preserve"> serwisowe</w:t>
      </w:r>
      <w:r w:rsidRPr="00F642B7">
        <w:rPr>
          <w:rFonts w:asciiTheme="majorBidi" w:hAnsiTheme="majorBidi" w:cstheme="majorBidi"/>
          <w:sz w:val="22"/>
          <w:szCs w:val="22"/>
        </w:rPr>
        <w:t>go w tym kluczy serwisowych</w:t>
      </w:r>
      <w:r w:rsidR="001D398E" w:rsidRPr="00F642B7">
        <w:rPr>
          <w:rFonts w:asciiTheme="majorBidi" w:hAnsiTheme="majorBidi" w:cstheme="majorBidi"/>
          <w:sz w:val="22"/>
          <w:szCs w:val="22"/>
        </w:rPr>
        <w:t xml:space="preserve"> do </w:t>
      </w:r>
      <w:r w:rsidR="00721BAF" w:rsidRPr="00F642B7">
        <w:rPr>
          <w:rFonts w:asciiTheme="majorBidi" w:hAnsiTheme="majorBidi" w:cstheme="majorBidi"/>
          <w:sz w:val="22"/>
          <w:szCs w:val="22"/>
        </w:rPr>
        <w:t>oprogramowania zainstalowanego na urządzeniu.</w:t>
      </w:r>
      <w:r w:rsidR="002E51C0" w:rsidRPr="00F642B7">
        <w:rPr>
          <w:rFonts w:asciiTheme="majorBidi" w:hAnsiTheme="majorBidi" w:cstheme="majorBidi"/>
          <w:sz w:val="22"/>
          <w:szCs w:val="22"/>
        </w:rPr>
        <w:t xml:space="preserve"> </w:t>
      </w:r>
    </w:p>
    <w:p w14:paraId="7D91D2A4" w14:textId="2E7EA166"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przejęcia odpowiedzialności</w:t>
      </w:r>
      <w:r w:rsidR="001D398E" w:rsidRPr="00F642B7">
        <w:rPr>
          <w:rFonts w:asciiTheme="majorBidi" w:hAnsiTheme="majorBidi" w:cstheme="majorBidi"/>
          <w:sz w:val="22"/>
          <w:szCs w:val="22"/>
        </w:rPr>
        <w:t xml:space="preserve"> za zawinione szkody, wyrządzone podczas wykonywania </w:t>
      </w:r>
      <w:r w:rsidR="00595307" w:rsidRPr="00F642B7">
        <w:rPr>
          <w:rFonts w:asciiTheme="majorBidi" w:hAnsiTheme="majorBidi" w:cstheme="majorBidi"/>
          <w:sz w:val="22"/>
          <w:szCs w:val="22"/>
        </w:rPr>
        <w:t>przeglądu technicznego aparatu;</w:t>
      </w:r>
    </w:p>
    <w:p w14:paraId="3EE80848" w14:textId="77777777" w:rsidR="00EB6141"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za</w:t>
      </w:r>
      <w:r w:rsidR="001D398E" w:rsidRPr="00F642B7">
        <w:rPr>
          <w:rFonts w:asciiTheme="majorBidi" w:hAnsiTheme="majorBidi" w:cstheme="majorBidi"/>
          <w:sz w:val="22"/>
          <w:szCs w:val="22"/>
        </w:rPr>
        <w:t>gwarant</w:t>
      </w:r>
      <w:r w:rsidRPr="00F642B7">
        <w:rPr>
          <w:rFonts w:asciiTheme="majorBidi" w:hAnsiTheme="majorBidi" w:cstheme="majorBidi"/>
          <w:sz w:val="22"/>
          <w:szCs w:val="22"/>
        </w:rPr>
        <w:t>owania</w:t>
      </w:r>
      <w:r w:rsidR="00FE4A40" w:rsidRPr="00F642B7">
        <w:rPr>
          <w:rFonts w:asciiTheme="majorBidi" w:hAnsiTheme="majorBidi" w:cstheme="majorBidi"/>
          <w:sz w:val="22"/>
          <w:szCs w:val="22"/>
        </w:rPr>
        <w:t xml:space="preserve"> ciągłości</w:t>
      </w:r>
      <w:r w:rsidR="001D398E" w:rsidRPr="00F642B7">
        <w:rPr>
          <w:rFonts w:asciiTheme="majorBidi" w:hAnsiTheme="majorBidi" w:cstheme="majorBidi"/>
          <w:sz w:val="22"/>
          <w:szCs w:val="22"/>
        </w:rPr>
        <w:t xml:space="preserve"> usług przedmiotu zamówienia</w:t>
      </w:r>
      <w:r w:rsidRPr="00F642B7">
        <w:rPr>
          <w:rFonts w:asciiTheme="majorBidi" w:hAnsiTheme="majorBidi" w:cstheme="majorBidi"/>
          <w:sz w:val="22"/>
          <w:szCs w:val="22"/>
        </w:rPr>
        <w:t xml:space="preserve"> przez cały okres trwania umowy</w:t>
      </w:r>
      <w:r w:rsidR="006E44FC" w:rsidRPr="00F642B7">
        <w:rPr>
          <w:rFonts w:asciiTheme="majorBidi" w:hAnsiTheme="majorBidi" w:cstheme="majorBidi"/>
          <w:sz w:val="22"/>
          <w:szCs w:val="22"/>
        </w:rPr>
        <w:t>, Wykonawca odpowiedzialny jest za</w:t>
      </w:r>
      <w:r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jakość oraz zgodność z ustaleniami jakościowymi określonymi dla przed</w:t>
      </w:r>
      <w:r w:rsidRPr="00F642B7">
        <w:rPr>
          <w:rFonts w:asciiTheme="majorBidi" w:hAnsiTheme="majorBidi" w:cstheme="majorBidi"/>
          <w:sz w:val="22"/>
          <w:szCs w:val="22"/>
        </w:rPr>
        <w:t xml:space="preserve">miotu zamówienia, </w:t>
      </w:r>
    </w:p>
    <w:p w14:paraId="5E4ACB92" w14:textId="4802FF2D"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w:t>
      </w:r>
      <w:r w:rsidR="001D398E" w:rsidRPr="00F642B7">
        <w:rPr>
          <w:rFonts w:asciiTheme="majorBidi" w:hAnsiTheme="majorBidi" w:cstheme="majorBidi"/>
          <w:sz w:val="22"/>
          <w:szCs w:val="22"/>
        </w:rPr>
        <w:t>szystkie zainstalowane w trakcie wykonywania umowy elementy wyposażenia, części, podzespoły muszą być częściami nowymi ( tj. części</w:t>
      </w:r>
      <w:r w:rsidR="00D617DA" w:rsidRPr="00F642B7">
        <w:rPr>
          <w:rFonts w:asciiTheme="majorBidi" w:hAnsiTheme="majorBidi" w:cstheme="majorBidi"/>
          <w:sz w:val="22"/>
          <w:szCs w:val="22"/>
        </w:rPr>
        <w:t xml:space="preserve"> nie</w:t>
      </w:r>
      <w:r w:rsidR="001D398E" w:rsidRPr="00F642B7">
        <w:rPr>
          <w:rFonts w:asciiTheme="majorBidi" w:hAnsiTheme="majorBidi" w:cstheme="majorBidi"/>
          <w:sz w:val="22"/>
          <w:szCs w:val="22"/>
        </w:rPr>
        <w:t>na</w:t>
      </w:r>
      <w:r w:rsidR="00D617DA" w:rsidRPr="00F642B7">
        <w:rPr>
          <w:rFonts w:asciiTheme="majorBidi" w:hAnsiTheme="majorBidi" w:cstheme="majorBidi"/>
          <w:sz w:val="22"/>
          <w:szCs w:val="22"/>
        </w:rPr>
        <w:t>prawiane lub nie</w:t>
      </w:r>
      <w:r w:rsidR="002E51C0" w:rsidRPr="00F642B7">
        <w:rPr>
          <w:rFonts w:asciiTheme="majorBidi" w:hAnsiTheme="majorBidi" w:cstheme="majorBidi"/>
          <w:sz w:val="22"/>
          <w:szCs w:val="22"/>
        </w:rPr>
        <w:t>regenerowane)</w:t>
      </w:r>
      <w:r w:rsidR="001D398E" w:rsidRPr="00F642B7">
        <w:rPr>
          <w:rFonts w:asciiTheme="majorBidi" w:hAnsiTheme="majorBidi" w:cstheme="majorBidi"/>
          <w:sz w:val="22"/>
          <w:szCs w:val="22"/>
        </w:rPr>
        <w:t xml:space="preserve">, które nie powodują utraty statusu wyrobu medycznego oznaczonego </w:t>
      </w:r>
      <w:r w:rsidR="00721BAF" w:rsidRPr="00F642B7">
        <w:rPr>
          <w:rFonts w:asciiTheme="majorBidi" w:hAnsiTheme="majorBidi" w:cstheme="majorBidi"/>
          <w:sz w:val="22"/>
          <w:szCs w:val="22"/>
        </w:rPr>
        <w:t>znakiem CE.</w:t>
      </w:r>
      <w:r w:rsidR="00EB6141" w:rsidRPr="00F642B7">
        <w:rPr>
          <w:rFonts w:asciiTheme="majorBidi" w:hAnsiTheme="majorBidi" w:cstheme="majorBidi"/>
          <w:sz w:val="22"/>
          <w:szCs w:val="22"/>
        </w:rPr>
        <w:t xml:space="preserve"> </w:t>
      </w:r>
      <w:r w:rsidR="00721BAF" w:rsidRPr="00F642B7">
        <w:rPr>
          <w:rFonts w:asciiTheme="majorBidi" w:hAnsiTheme="majorBidi" w:cstheme="majorBidi"/>
          <w:sz w:val="22"/>
          <w:szCs w:val="22"/>
        </w:rPr>
        <w:t>P</w:t>
      </w:r>
      <w:r w:rsidR="001D398E" w:rsidRPr="00F642B7">
        <w:rPr>
          <w:rFonts w:asciiTheme="majorBidi" w:hAnsiTheme="majorBidi" w:cstheme="majorBidi"/>
          <w:sz w:val="22"/>
          <w:szCs w:val="22"/>
        </w:rPr>
        <w:t xml:space="preserve">rzedmiot zamówienia </w:t>
      </w:r>
      <w:r w:rsidR="001D398E" w:rsidRPr="00F642B7">
        <w:rPr>
          <w:rFonts w:asciiTheme="majorBidi" w:hAnsiTheme="majorBidi" w:cstheme="majorBidi"/>
          <w:sz w:val="22"/>
          <w:szCs w:val="22"/>
        </w:rPr>
        <w:lastRenderedPageBreak/>
        <w:t xml:space="preserve">musi być realizowany zgodnie z obowiązującymi normami i odnośnymi przepisami oraz </w:t>
      </w:r>
      <w:r w:rsidR="007472DA" w:rsidRPr="00F642B7">
        <w:rPr>
          <w:rFonts w:asciiTheme="majorBidi" w:hAnsiTheme="majorBidi" w:cstheme="majorBidi"/>
          <w:sz w:val="22"/>
          <w:szCs w:val="22"/>
        </w:rPr>
        <w:br/>
      </w:r>
      <w:r w:rsidR="001D398E" w:rsidRPr="00F642B7">
        <w:rPr>
          <w:rFonts w:asciiTheme="majorBidi" w:hAnsiTheme="majorBidi" w:cstheme="majorBidi"/>
          <w:sz w:val="22"/>
          <w:szCs w:val="22"/>
        </w:rPr>
        <w:t xml:space="preserve">z </w:t>
      </w:r>
      <w:r w:rsidR="00595307" w:rsidRPr="00F642B7">
        <w:rPr>
          <w:rFonts w:asciiTheme="majorBidi" w:hAnsiTheme="majorBidi" w:cstheme="majorBidi"/>
          <w:sz w:val="22"/>
          <w:szCs w:val="22"/>
        </w:rPr>
        <w:t>zachowaniem przepisów BHP i p.poż.;</w:t>
      </w:r>
    </w:p>
    <w:p w14:paraId="767092C0" w14:textId="20982468"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wykonywania  przeglądów</w:t>
      </w:r>
      <w:r w:rsidR="001D398E" w:rsidRPr="00F642B7">
        <w:rPr>
          <w:rFonts w:asciiTheme="majorBidi" w:hAnsiTheme="majorBidi" w:cstheme="majorBidi"/>
          <w:sz w:val="22"/>
          <w:szCs w:val="22"/>
        </w:rPr>
        <w:t xml:space="preserve"> w siedzibie Zamawiającego. Jeżeli zaistnieje konieczność wykonania w/w czynności w siedzibie serwisu, Zamawiający zostanie poinformowany o takiej potrzebie. Koszty transportu urządzeń medycznych  Zamawiający-Wykonawca i Wykonawca-Zamawiający ponosi Wyk</w:t>
      </w:r>
      <w:r w:rsidR="0060645F" w:rsidRPr="00F642B7">
        <w:rPr>
          <w:rFonts w:asciiTheme="majorBidi" w:hAnsiTheme="majorBidi" w:cstheme="majorBidi"/>
          <w:sz w:val="22"/>
          <w:szCs w:val="22"/>
        </w:rPr>
        <w:t xml:space="preserve">onawca. Za wszelkie uszkodzenia, </w:t>
      </w:r>
      <w:r w:rsidR="001D398E" w:rsidRPr="00F642B7">
        <w:rPr>
          <w:rFonts w:asciiTheme="majorBidi" w:hAnsiTheme="majorBidi" w:cstheme="majorBidi"/>
          <w:sz w:val="22"/>
          <w:szCs w:val="22"/>
        </w:rPr>
        <w:t>będące następstwem transportu  aparatury/ sprzętu</w:t>
      </w:r>
      <w:r w:rsidRPr="00F642B7">
        <w:rPr>
          <w:rFonts w:asciiTheme="majorBidi" w:hAnsiTheme="majorBidi" w:cstheme="majorBidi"/>
          <w:sz w:val="22"/>
          <w:szCs w:val="22"/>
        </w:rPr>
        <w:t xml:space="preserve"> medycznego odpowiada Wykonawca, u</w:t>
      </w:r>
      <w:r w:rsidR="001D398E" w:rsidRPr="00F642B7">
        <w:rPr>
          <w:rFonts w:asciiTheme="majorBidi" w:hAnsiTheme="majorBidi" w:cstheme="majorBidi"/>
          <w:sz w:val="22"/>
          <w:szCs w:val="22"/>
        </w:rPr>
        <w:t>sługi w</w:t>
      </w:r>
      <w:r w:rsidR="006C25E4" w:rsidRPr="00F642B7">
        <w:rPr>
          <w:rFonts w:asciiTheme="majorBidi" w:hAnsiTheme="majorBidi" w:cstheme="majorBidi"/>
          <w:sz w:val="22"/>
          <w:szCs w:val="22"/>
        </w:rPr>
        <w:t xml:space="preserve"> zakresie przeglądów wykonywane </w:t>
      </w:r>
      <w:r w:rsidR="001D398E" w:rsidRPr="00F642B7">
        <w:rPr>
          <w:rFonts w:asciiTheme="majorBidi" w:hAnsiTheme="majorBidi" w:cstheme="majorBidi"/>
          <w:sz w:val="22"/>
          <w:szCs w:val="22"/>
        </w:rPr>
        <w:t>będą w siedzibie Zamawiającego w wyznaczonym miejscu, odpowiednio do możliwości technicznych i uzgodnień dokonywanych</w:t>
      </w:r>
      <w:r w:rsidR="00595307" w:rsidRPr="00F642B7">
        <w:rPr>
          <w:rFonts w:asciiTheme="majorBidi" w:hAnsiTheme="majorBidi" w:cstheme="majorBidi"/>
          <w:sz w:val="22"/>
          <w:szCs w:val="22"/>
        </w:rPr>
        <w:t xml:space="preserve"> przez strony- w dni  robocze (</w:t>
      </w:r>
      <w:r w:rsidR="001D398E" w:rsidRPr="00F642B7">
        <w:rPr>
          <w:rFonts w:asciiTheme="majorBidi" w:hAnsiTheme="majorBidi" w:cstheme="majorBidi"/>
          <w:sz w:val="22"/>
          <w:szCs w:val="22"/>
        </w:rPr>
        <w:t xml:space="preserve">od pon. do piątku w godzinach 8.00-15.00), </w:t>
      </w:r>
      <w:r w:rsidR="00FA0E88" w:rsidRPr="00F642B7">
        <w:rPr>
          <w:rFonts w:asciiTheme="majorBidi" w:hAnsiTheme="majorBidi" w:cstheme="majorBidi"/>
          <w:sz w:val="22"/>
          <w:szCs w:val="22"/>
        </w:rPr>
        <w:br/>
      </w:r>
      <w:r w:rsidR="001D398E" w:rsidRPr="00F642B7">
        <w:rPr>
          <w:rFonts w:asciiTheme="majorBidi" w:hAnsiTheme="majorBidi" w:cstheme="majorBidi"/>
          <w:sz w:val="22"/>
          <w:szCs w:val="22"/>
        </w:rPr>
        <w:t>z wyłączeniem</w:t>
      </w:r>
      <w:r w:rsidR="00595307" w:rsidRPr="00F642B7">
        <w:rPr>
          <w:rFonts w:asciiTheme="majorBidi" w:hAnsiTheme="majorBidi" w:cstheme="majorBidi"/>
          <w:sz w:val="22"/>
          <w:szCs w:val="22"/>
        </w:rPr>
        <w:t xml:space="preserve"> dni ustawowo wolnych od pracy;</w:t>
      </w:r>
    </w:p>
    <w:p w14:paraId="354FAF63" w14:textId="20B30136" w:rsidR="0060645F" w:rsidRPr="00F642B7" w:rsidRDefault="0021167D" w:rsidP="00F642B7">
      <w:pPr>
        <w:pStyle w:val="Akapitzlist"/>
        <w:numPr>
          <w:ilvl w:val="0"/>
          <w:numId w:val="34"/>
        </w:numPr>
        <w:suppressAutoHyphens w:val="0"/>
        <w:spacing w:after="60"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dostarczenia do Zamawiającego polisy ubezpieczeniowej w zakresie objętej umową w terminie podpisania umowy.</w:t>
      </w:r>
    </w:p>
    <w:p w14:paraId="4D08280E" w14:textId="525D1491" w:rsidR="0060645F" w:rsidRPr="00F642B7" w:rsidRDefault="0060645F"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Osoby posiadające orzeczony stopień niepełnosprawności mogą być traktowane jako zdolne do wykonywania powierzonych im obowiązków, jeśli zakres powierzonych obowiązków oraz stanowisko pracy będzie uwzględniało psychofizyczne możliwości danej osoby oraz będzie zgodne z orzeczeniem wydanym na mocy przepisów ustawy z 27 sierpnia 1997r. o rehabilitacji zawodowej i społecznej oraz zatrudnianiu osób niepełnosprawnych (t.</w:t>
      </w:r>
      <w:r w:rsidR="00F71057" w:rsidRPr="00F642B7">
        <w:rPr>
          <w:rFonts w:asciiTheme="majorBidi" w:hAnsiTheme="majorBidi" w:cstheme="majorBidi"/>
          <w:sz w:val="22"/>
          <w:szCs w:val="22"/>
        </w:rPr>
        <w:t xml:space="preserve"> </w:t>
      </w:r>
      <w:r w:rsidRPr="00F642B7">
        <w:rPr>
          <w:rFonts w:asciiTheme="majorBidi" w:hAnsiTheme="majorBidi" w:cstheme="majorBidi"/>
          <w:sz w:val="22"/>
          <w:szCs w:val="22"/>
        </w:rPr>
        <w:t>jedn. Dz. U. z 2011r. Nr 127, poz. 721 ze zm.) oraz ustawy z 17 grudnia 1998r. o emeryturach i rentach z Funduszu Ubezpieczeń Społecznych (t.</w:t>
      </w:r>
      <w:r w:rsidR="00F71057" w:rsidRPr="00F642B7">
        <w:rPr>
          <w:rFonts w:asciiTheme="majorBidi" w:hAnsiTheme="majorBidi" w:cstheme="majorBidi"/>
          <w:sz w:val="22"/>
          <w:szCs w:val="22"/>
        </w:rPr>
        <w:t xml:space="preserve"> </w:t>
      </w:r>
      <w:r w:rsidRPr="00F642B7">
        <w:rPr>
          <w:rFonts w:asciiTheme="majorBidi" w:hAnsiTheme="majorBidi" w:cstheme="majorBidi"/>
          <w:sz w:val="22"/>
          <w:szCs w:val="22"/>
        </w:rPr>
        <w:t>jedn. Dz. U. z 2009r. Nr 153, poz. 1227 ze zm.).</w:t>
      </w:r>
    </w:p>
    <w:p w14:paraId="4CF578AD" w14:textId="77777777" w:rsidR="0060645F" w:rsidRPr="00F642B7" w:rsidRDefault="0060645F"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zastrzega sobie prawo zażądania zmiany osób świadczących usługę w przypadku niewłaściwego wykonywania przez nich obowiązków lub wykonywania usługi w stanie wskazującym na spożycie alkoholu lub pod wpływem środków odurzających. Wykonawca zobowiązany jest zastąpić wskazane osoby nowym pracownikiem.</w:t>
      </w:r>
    </w:p>
    <w:p w14:paraId="69E5A13C" w14:textId="394FA1E6" w:rsidR="00660D06" w:rsidRPr="00F642B7" w:rsidRDefault="0060645F"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wyrządzenia szkody na mieniu lub osobie z tytułu świadczenia usługi osobom trzecim, Wykonawca odpowiada za s</w:t>
      </w:r>
      <w:r w:rsidR="00921AEA" w:rsidRPr="00F642B7">
        <w:rPr>
          <w:rFonts w:asciiTheme="majorBidi" w:hAnsiTheme="majorBidi" w:cstheme="majorBidi"/>
          <w:sz w:val="22"/>
          <w:szCs w:val="22"/>
        </w:rPr>
        <w:t>we działania w pełnej wysokości.</w:t>
      </w:r>
    </w:p>
    <w:p w14:paraId="29676426" w14:textId="449D7ECD"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zastrzega możliwość odstąpienia od wykonywania przeglądu i konserwacji, w przypadku nieprzewidzianej awarii aparatu lub wycofania urządzenia z użytkowania</w:t>
      </w:r>
    </w:p>
    <w:p w14:paraId="2326DE65" w14:textId="0B460FEF" w:rsidR="001D398E" w:rsidRPr="00F642B7" w:rsidRDefault="00660D06"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Wykonawca zobowiązuje się</w:t>
      </w:r>
      <w:r w:rsidR="001D398E" w:rsidRPr="00F642B7">
        <w:rPr>
          <w:rFonts w:asciiTheme="majorBidi" w:hAnsiTheme="majorBidi" w:cstheme="majorBidi"/>
          <w:sz w:val="22"/>
          <w:szCs w:val="22"/>
        </w:rPr>
        <w:t>,</w:t>
      </w:r>
      <w:r w:rsidR="002E51C0"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iż poprzez świadczenie niniejszych usług nie pogorszy się stan techniczny sprzętu medycznego ;</w:t>
      </w:r>
    </w:p>
    <w:p w14:paraId="252E7FC4" w14:textId="39C4B085"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Wykonawca ponosi odpowiedzialność cywilną za obrażenia osób i uszkodzenia sprzętu medycznego spowodowane zawinionym działaniem lub zaniechaniem obowiązków w</w:t>
      </w:r>
      <w:r w:rsidR="007D2DDC" w:rsidRPr="00F642B7">
        <w:rPr>
          <w:rFonts w:asciiTheme="majorBidi" w:hAnsiTheme="majorBidi" w:cstheme="majorBidi"/>
          <w:sz w:val="22"/>
          <w:szCs w:val="22"/>
        </w:rPr>
        <w:t xml:space="preserve">ynikających z niniejszej umowy </w:t>
      </w:r>
    </w:p>
    <w:p w14:paraId="03E84917" w14:textId="77777777"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Wykonawca przez okres związania umową będzie posiadał aktualna polisę, a w przypadku jej braku inny dokument potwierdzający, że Wykonawca jest ubezpieczony od odpowiedzialności cywilnej w zakresie prowadzonej działalności związanej  z przedmiotem umowy;</w:t>
      </w:r>
    </w:p>
    <w:p w14:paraId="0148A464" w14:textId="77777777" w:rsidR="008A4194" w:rsidRPr="00F642B7" w:rsidRDefault="008A4194" w:rsidP="00F642B7">
      <w:pPr>
        <w:pStyle w:val="Akapitzlist"/>
        <w:numPr>
          <w:ilvl w:val="0"/>
          <w:numId w:val="3"/>
        </w:numPr>
        <w:tabs>
          <w:tab w:val="left" w:pos="426"/>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Strony postanawiają, iż osobami odpowiedzialnymi za kontakty w zakresie realizacji umowy ze strony Wykonawcy będą: </w:t>
      </w:r>
    </w:p>
    <w:p w14:paraId="5AD74A2C" w14:textId="15A7CFF3" w:rsidR="008A4194" w:rsidRPr="00F642B7" w:rsidRDefault="008A4194" w:rsidP="00F642B7">
      <w:pPr>
        <w:pStyle w:val="Akapitzlist"/>
        <w:numPr>
          <w:ilvl w:val="0"/>
          <w:numId w:val="23"/>
        </w:numPr>
        <w:tabs>
          <w:tab w:val="left" w:pos="426"/>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Pan/Pani ………</w:t>
      </w:r>
      <w:r w:rsidR="00B82E40" w:rsidRPr="00F642B7">
        <w:rPr>
          <w:rFonts w:asciiTheme="majorBidi" w:hAnsiTheme="majorBidi" w:cstheme="majorBidi"/>
          <w:sz w:val="22"/>
          <w:szCs w:val="22"/>
        </w:rPr>
        <w:t>………………</w:t>
      </w:r>
      <w:r w:rsidRPr="00F642B7">
        <w:rPr>
          <w:rFonts w:asciiTheme="majorBidi" w:hAnsiTheme="majorBidi" w:cstheme="majorBidi"/>
          <w:sz w:val="22"/>
          <w:szCs w:val="22"/>
        </w:rPr>
        <w:t>……… tel. …………</w:t>
      </w:r>
      <w:r w:rsidR="00B82E40" w:rsidRPr="00F642B7">
        <w:rPr>
          <w:rFonts w:asciiTheme="majorBidi" w:hAnsiTheme="majorBidi" w:cstheme="majorBidi"/>
          <w:sz w:val="22"/>
          <w:szCs w:val="22"/>
        </w:rPr>
        <w:t>……………</w:t>
      </w:r>
      <w:r w:rsidRPr="00F642B7">
        <w:rPr>
          <w:rFonts w:asciiTheme="majorBidi" w:hAnsiTheme="majorBidi" w:cstheme="majorBidi"/>
          <w:sz w:val="22"/>
          <w:szCs w:val="22"/>
        </w:rPr>
        <w:t xml:space="preserve">……….mail </w:t>
      </w:r>
      <w:hyperlink r:id="rId8" w:history="1">
        <w:r w:rsidRPr="00F642B7">
          <w:rPr>
            <w:rStyle w:val="Hipercze"/>
            <w:rFonts w:asciiTheme="majorBidi" w:hAnsiTheme="majorBidi" w:cstheme="majorBidi"/>
            <w:color w:val="auto"/>
            <w:sz w:val="22"/>
            <w:szCs w:val="22"/>
          </w:rPr>
          <w:t>.</w:t>
        </w:r>
      </w:hyperlink>
      <w:r w:rsidR="00662FA7" w:rsidRPr="00F642B7">
        <w:rPr>
          <w:rFonts w:asciiTheme="majorBidi" w:hAnsiTheme="majorBidi" w:cstheme="majorBidi"/>
          <w:sz w:val="22"/>
          <w:szCs w:val="22"/>
        </w:rPr>
        <w:t>……………</w:t>
      </w:r>
      <w:r w:rsidR="009163DC" w:rsidRPr="00F642B7">
        <w:rPr>
          <w:rFonts w:asciiTheme="majorBidi" w:hAnsiTheme="majorBidi" w:cstheme="majorBidi"/>
          <w:sz w:val="22"/>
          <w:szCs w:val="22"/>
        </w:rPr>
        <w:t>………..</w:t>
      </w:r>
      <w:r w:rsidR="00662FA7" w:rsidRPr="00F642B7">
        <w:rPr>
          <w:rFonts w:asciiTheme="majorBidi" w:hAnsiTheme="majorBidi" w:cstheme="majorBidi"/>
          <w:sz w:val="22"/>
          <w:szCs w:val="22"/>
        </w:rPr>
        <w:t>….</w:t>
      </w:r>
    </w:p>
    <w:p w14:paraId="2748C922" w14:textId="4F93700B" w:rsidR="00921AEA" w:rsidRPr="00F642B7" w:rsidRDefault="00921AEA" w:rsidP="00F642B7">
      <w:pPr>
        <w:pStyle w:val="Akapitzlist"/>
        <w:numPr>
          <w:ilvl w:val="0"/>
          <w:numId w:val="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Czas reakcji na wykonanie usługi  w dni rob</w:t>
      </w:r>
      <w:r w:rsidR="00B94269" w:rsidRPr="00F642B7">
        <w:rPr>
          <w:rFonts w:asciiTheme="majorBidi" w:hAnsiTheme="majorBidi" w:cstheme="majorBidi"/>
          <w:color w:val="000000" w:themeColor="text1"/>
          <w:sz w:val="22"/>
          <w:szCs w:val="22"/>
        </w:rPr>
        <w:t>ocze może wynosić maksymalnie 72</w:t>
      </w:r>
      <w:r w:rsidRPr="00F642B7">
        <w:rPr>
          <w:rFonts w:asciiTheme="majorBidi" w:hAnsiTheme="majorBidi" w:cstheme="majorBidi"/>
          <w:color w:val="000000" w:themeColor="text1"/>
          <w:sz w:val="22"/>
          <w:szCs w:val="22"/>
        </w:rPr>
        <w:t xml:space="preserve"> godzin licząc od zgłoszenia ( wysłania zlecenia) przez Zamawiającego.</w:t>
      </w:r>
      <w:r w:rsidR="00721BAF" w:rsidRPr="00F642B7">
        <w:rPr>
          <w:rFonts w:asciiTheme="majorBidi" w:hAnsiTheme="majorBidi" w:cstheme="majorBidi"/>
          <w:color w:val="000000" w:themeColor="text1"/>
          <w:sz w:val="22"/>
          <w:szCs w:val="22"/>
        </w:rPr>
        <w:t xml:space="preserve"> W przypadku gdy wykonanie usługi</w:t>
      </w:r>
      <w:r w:rsidR="00B94269" w:rsidRPr="00F642B7">
        <w:rPr>
          <w:rFonts w:asciiTheme="majorBidi" w:hAnsiTheme="majorBidi" w:cstheme="majorBidi"/>
          <w:color w:val="000000" w:themeColor="text1"/>
          <w:sz w:val="22"/>
          <w:szCs w:val="22"/>
        </w:rPr>
        <w:t xml:space="preserve"> przekroczy 72</w:t>
      </w:r>
      <w:r w:rsidR="00D612FA" w:rsidRPr="00F642B7">
        <w:rPr>
          <w:rFonts w:asciiTheme="majorBidi" w:hAnsiTheme="majorBidi" w:cstheme="majorBidi"/>
          <w:color w:val="000000" w:themeColor="text1"/>
          <w:sz w:val="22"/>
          <w:szCs w:val="22"/>
        </w:rPr>
        <w:t xml:space="preserve"> godzin to Wykonawca po uprzednim uzyskaniu pisemnej zgody Zamawiającego dostarczy sprzęt zastępczy o niezmienionych parametrach. w takiej sytuacji nie będzie miało zastosowanie postanowienia </w:t>
      </w:r>
      <w:r w:rsidR="00D612FA" w:rsidRPr="00F642B7">
        <w:rPr>
          <w:rFonts w:asciiTheme="majorBidi" w:hAnsiTheme="majorBidi" w:cstheme="majorBidi"/>
          <w:sz w:val="22"/>
          <w:szCs w:val="22"/>
        </w:rPr>
        <w:t>§ 8 ust.1.pkt.2 lit b.</w:t>
      </w:r>
    </w:p>
    <w:p w14:paraId="73A46714" w14:textId="2E58E0B7" w:rsidR="00921AEA" w:rsidRPr="00F642B7" w:rsidRDefault="00921AEA" w:rsidP="00F642B7">
      <w:pPr>
        <w:pStyle w:val="Akapitzlist"/>
        <w:numPr>
          <w:ilvl w:val="0"/>
          <w:numId w:val="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 xml:space="preserve"> Zlecenia będą  zgłaszane w następujący sposób:</w:t>
      </w:r>
    </w:p>
    <w:p w14:paraId="051362FB" w14:textId="56E213CE" w:rsidR="00921AEA" w:rsidRPr="00F642B7" w:rsidRDefault="00921AEA" w:rsidP="00F642B7">
      <w:pPr>
        <w:pStyle w:val="Akapitzlist"/>
        <w:numPr>
          <w:ilvl w:val="0"/>
          <w:numId w:val="2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telefonicznie pod numerem tel</w:t>
      </w:r>
      <w:r w:rsidR="00D612FA" w:rsidRPr="00F642B7">
        <w:rPr>
          <w:rFonts w:asciiTheme="majorBidi" w:hAnsiTheme="majorBidi" w:cstheme="majorBidi"/>
          <w:color w:val="000000" w:themeColor="text1"/>
          <w:sz w:val="22"/>
          <w:szCs w:val="22"/>
        </w:rPr>
        <w:t>.</w:t>
      </w:r>
      <w:r w:rsidRPr="00F642B7">
        <w:rPr>
          <w:rFonts w:asciiTheme="majorBidi" w:hAnsiTheme="majorBidi" w:cstheme="majorBidi"/>
          <w:color w:val="000000" w:themeColor="text1"/>
          <w:sz w:val="22"/>
          <w:szCs w:val="22"/>
        </w:rPr>
        <w:t>: ……………………………………………………….</w:t>
      </w:r>
      <w:r w:rsidR="0063409E" w:rsidRPr="00F642B7">
        <w:rPr>
          <w:rFonts w:asciiTheme="majorBidi" w:hAnsiTheme="majorBidi" w:cstheme="majorBidi"/>
          <w:color w:val="000000" w:themeColor="text1"/>
          <w:sz w:val="22"/>
          <w:szCs w:val="22"/>
        </w:rPr>
        <w:t>;</w:t>
      </w:r>
    </w:p>
    <w:p w14:paraId="53C8DC46" w14:textId="6376F577" w:rsidR="00921AEA" w:rsidRPr="00F642B7" w:rsidRDefault="00921AEA" w:rsidP="00F642B7">
      <w:pPr>
        <w:pStyle w:val="Akapitzlist"/>
        <w:numPr>
          <w:ilvl w:val="0"/>
          <w:numId w:val="2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e-mailem pod adresem e-mail: ………………………………………………………...</w:t>
      </w:r>
    </w:p>
    <w:p w14:paraId="483519F8" w14:textId="35E4DF90" w:rsidR="00662FA7" w:rsidRDefault="00FD55DD" w:rsidP="00F642B7">
      <w:pPr>
        <w:tabs>
          <w:tab w:val="left" w:pos="426"/>
        </w:tabs>
        <w:spacing w:after="240"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Wykonawca jest zobowiązany niezwłocznie powiadomić Zamawiającego  o przyjęciu zlecenia wykonania usługi.</w:t>
      </w:r>
    </w:p>
    <w:p w14:paraId="2861573A" w14:textId="77777777" w:rsidR="00F642B7" w:rsidRPr="00F642B7" w:rsidRDefault="00F642B7" w:rsidP="00F642B7">
      <w:pPr>
        <w:tabs>
          <w:tab w:val="left" w:pos="426"/>
        </w:tabs>
        <w:spacing w:after="240" w:line="276" w:lineRule="auto"/>
        <w:jc w:val="both"/>
        <w:rPr>
          <w:rFonts w:asciiTheme="majorBidi" w:hAnsiTheme="majorBidi" w:cstheme="majorBidi"/>
          <w:color w:val="000000" w:themeColor="text1"/>
          <w:sz w:val="22"/>
          <w:szCs w:val="22"/>
        </w:rPr>
      </w:pPr>
    </w:p>
    <w:p w14:paraId="4A3C9422" w14:textId="21475282" w:rsidR="007D2DDC" w:rsidRPr="00F642B7" w:rsidRDefault="0027115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lastRenderedPageBreak/>
        <w:t>§ 3</w:t>
      </w:r>
    </w:p>
    <w:p w14:paraId="084DF381" w14:textId="38EE7EE2" w:rsidR="007D2DDC"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xml:space="preserve">Wymagania Zamawiającego </w:t>
      </w:r>
      <w:r w:rsidR="00C742F1" w:rsidRPr="00F642B7">
        <w:rPr>
          <w:rFonts w:asciiTheme="majorBidi" w:hAnsiTheme="majorBidi" w:cstheme="majorBidi"/>
          <w:b/>
          <w:sz w:val="22"/>
          <w:szCs w:val="22"/>
        </w:rPr>
        <w:t>w stosunku do Wykonawcy</w:t>
      </w:r>
    </w:p>
    <w:p w14:paraId="5A267D4C" w14:textId="51EB1F41" w:rsidR="007D2DDC" w:rsidRPr="00F642B7" w:rsidRDefault="00554D0B" w:rsidP="00F642B7">
      <w:pPr>
        <w:pStyle w:val="Akapitzlist"/>
        <w:numPr>
          <w:ilvl w:val="0"/>
          <w:numId w:val="28"/>
        </w:numPr>
        <w:spacing w:line="276" w:lineRule="auto"/>
        <w:rPr>
          <w:rFonts w:asciiTheme="majorBidi" w:hAnsiTheme="majorBidi" w:cstheme="majorBidi"/>
          <w:sz w:val="22"/>
          <w:szCs w:val="22"/>
        </w:rPr>
      </w:pPr>
      <w:r w:rsidRPr="00F642B7">
        <w:rPr>
          <w:rFonts w:asciiTheme="majorBidi" w:eastAsia="Calibri" w:hAnsiTheme="majorBidi" w:cstheme="majorBidi"/>
          <w:color w:val="000000"/>
          <w:sz w:val="22"/>
          <w:szCs w:val="22"/>
          <w:u w:val="single"/>
          <w:lang w:eastAsia="en-US"/>
        </w:rPr>
        <w:t xml:space="preserve">Wykonawca zobowiązuje się do </w:t>
      </w:r>
      <w:r w:rsidR="007D2DDC" w:rsidRPr="00F642B7">
        <w:rPr>
          <w:rFonts w:asciiTheme="majorBidi" w:eastAsia="Calibri" w:hAnsiTheme="majorBidi" w:cstheme="majorBidi"/>
          <w:color w:val="000000"/>
          <w:sz w:val="22"/>
          <w:szCs w:val="22"/>
          <w:lang w:eastAsia="en-US"/>
        </w:rPr>
        <w:t xml:space="preserve">: </w:t>
      </w:r>
    </w:p>
    <w:p w14:paraId="4457DCF3" w14:textId="3BAAF48C" w:rsidR="007D2DDC" w:rsidRPr="00F642B7" w:rsidRDefault="00F642B7" w:rsidP="00F642B7">
      <w:pPr>
        <w:numPr>
          <w:ilvl w:val="0"/>
          <w:numId w:val="32"/>
        </w:numPr>
        <w:suppressAutoHyphens w:val="0"/>
        <w:autoSpaceDN w:val="0"/>
        <w:adjustRightInd w:val="0"/>
        <w:spacing w:line="276" w:lineRule="auto"/>
        <w:jc w:val="both"/>
        <w:rPr>
          <w:rFonts w:asciiTheme="majorBidi" w:eastAsia="Calibri" w:hAnsiTheme="majorBidi" w:cstheme="majorBidi"/>
          <w:color w:val="000000"/>
          <w:sz w:val="22"/>
          <w:szCs w:val="22"/>
          <w:lang w:eastAsia="en-US"/>
        </w:rPr>
      </w:pPr>
      <w:r>
        <w:rPr>
          <w:rFonts w:asciiTheme="majorBidi" w:eastAsia="Calibri" w:hAnsiTheme="majorBidi" w:cstheme="majorBidi"/>
          <w:color w:val="000000"/>
          <w:sz w:val="22"/>
          <w:szCs w:val="22"/>
          <w:lang w:eastAsia="en-US"/>
        </w:rPr>
        <w:t xml:space="preserve">Dysponowania </w:t>
      </w:r>
      <w:r w:rsidR="007D2DDC" w:rsidRPr="00F642B7">
        <w:rPr>
          <w:rFonts w:asciiTheme="majorBidi" w:eastAsia="Calibri" w:hAnsiTheme="majorBidi" w:cstheme="majorBidi"/>
          <w:color w:val="000000"/>
          <w:sz w:val="22"/>
          <w:szCs w:val="22"/>
          <w:lang w:eastAsia="en-US"/>
        </w:rPr>
        <w:t xml:space="preserve">zapleczem technicznym, częściami zamiennymi, częściami zużywalnymi </w:t>
      </w:r>
      <w:r>
        <w:rPr>
          <w:rFonts w:asciiTheme="majorBidi" w:eastAsia="Calibri" w:hAnsiTheme="majorBidi" w:cstheme="majorBidi"/>
          <w:color w:val="000000"/>
          <w:sz w:val="22"/>
          <w:szCs w:val="22"/>
          <w:lang w:eastAsia="en-US"/>
        </w:rPr>
        <w:br/>
      </w:r>
      <w:r w:rsidR="007D2DDC" w:rsidRPr="00F642B7">
        <w:rPr>
          <w:rFonts w:asciiTheme="majorBidi" w:eastAsia="Calibri" w:hAnsiTheme="majorBidi" w:cstheme="majorBidi"/>
          <w:color w:val="000000"/>
          <w:sz w:val="22"/>
          <w:szCs w:val="22"/>
          <w:lang w:eastAsia="en-US"/>
        </w:rPr>
        <w:t>i materiałami eksploatacyjnymi;</w:t>
      </w:r>
    </w:p>
    <w:p w14:paraId="01479DC8" w14:textId="3C82CAA2" w:rsidR="007D2DDC" w:rsidRPr="00F642B7" w:rsidRDefault="007D2DDC" w:rsidP="00F642B7">
      <w:pPr>
        <w:numPr>
          <w:ilvl w:val="0"/>
          <w:numId w:val="32"/>
        </w:numPr>
        <w:suppressAutoHyphens w:val="0"/>
        <w:autoSpaceDN w:val="0"/>
        <w:adjustRightInd w:val="0"/>
        <w:spacing w:line="276" w:lineRule="auto"/>
        <w:jc w:val="both"/>
        <w:rPr>
          <w:rFonts w:asciiTheme="majorBidi" w:eastAsia="Calibri" w:hAnsiTheme="majorBidi" w:cstheme="majorBidi"/>
          <w:color w:val="000000"/>
          <w:sz w:val="22"/>
          <w:szCs w:val="22"/>
          <w:lang w:eastAsia="en-US"/>
        </w:rPr>
      </w:pPr>
      <w:r w:rsidRPr="00F642B7">
        <w:rPr>
          <w:rFonts w:asciiTheme="majorBidi" w:eastAsia="Calibri" w:hAnsiTheme="majorBidi" w:cstheme="majorBidi"/>
          <w:color w:val="000000"/>
          <w:sz w:val="22"/>
          <w:szCs w:val="22"/>
          <w:lang w:eastAsia="en-US"/>
        </w:rPr>
        <w:t xml:space="preserve"> </w:t>
      </w:r>
      <w:r w:rsidR="00554D0B" w:rsidRPr="00F642B7">
        <w:rPr>
          <w:rFonts w:asciiTheme="majorBidi" w:eastAsia="Calibri" w:hAnsiTheme="majorBidi" w:cstheme="majorBidi"/>
          <w:sz w:val="22"/>
          <w:szCs w:val="22"/>
          <w:lang w:eastAsia="en-US"/>
        </w:rPr>
        <w:t>Posiadania  instrukcji serwisowych wyrobu, sporządzonych</w:t>
      </w:r>
      <w:r w:rsidRPr="00F642B7">
        <w:rPr>
          <w:rFonts w:asciiTheme="majorBidi" w:eastAsia="Calibri" w:hAnsiTheme="majorBidi" w:cstheme="majorBidi"/>
          <w:sz w:val="22"/>
          <w:szCs w:val="22"/>
          <w:lang w:eastAsia="en-US"/>
        </w:rPr>
        <w:t xml:space="preserve"> w sposób zrozumiały dla zat</w:t>
      </w:r>
      <w:r w:rsidR="00554D0B" w:rsidRPr="00F642B7">
        <w:rPr>
          <w:rFonts w:asciiTheme="majorBidi" w:eastAsia="Calibri" w:hAnsiTheme="majorBidi" w:cstheme="majorBidi"/>
          <w:sz w:val="22"/>
          <w:szCs w:val="22"/>
          <w:lang w:eastAsia="en-US"/>
        </w:rPr>
        <w:t>rudnionych osób oraz odpowiednich procedur i instrukcji</w:t>
      </w:r>
      <w:r w:rsidRPr="00F642B7">
        <w:rPr>
          <w:rFonts w:asciiTheme="majorBidi" w:eastAsia="Calibri" w:hAnsiTheme="majorBidi" w:cstheme="majorBidi"/>
          <w:sz w:val="22"/>
          <w:szCs w:val="22"/>
          <w:lang w:eastAsia="en-US"/>
        </w:rPr>
        <w:t xml:space="preserve"> wykonywania okresowej konserwacji, okresowej (planowej) obsługi serwisowej, okresowych przeglądów, regulacji, kalibracji, </w:t>
      </w:r>
      <w:proofErr w:type="spellStart"/>
      <w:r w:rsidRPr="00F642B7">
        <w:rPr>
          <w:rFonts w:asciiTheme="majorBidi" w:eastAsia="Calibri" w:hAnsiTheme="majorBidi" w:cstheme="majorBidi"/>
          <w:sz w:val="22"/>
          <w:szCs w:val="22"/>
          <w:lang w:eastAsia="en-US"/>
        </w:rPr>
        <w:t>wzorcowań</w:t>
      </w:r>
      <w:proofErr w:type="spellEnd"/>
      <w:r w:rsidRPr="00F642B7">
        <w:rPr>
          <w:rFonts w:asciiTheme="majorBidi" w:eastAsia="Calibri" w:hAnsiTheme="majorBidi" w:cstheme="majorBidi"/>
          <w:sz w:val="22"/>
          <w:szCs w:val="22"/>
          <w:lang w:eastAsia="en-US"/>
        </w:rPr>
        <w:t>, sprawdzeń i kontroli bezpieczeństwa</w:t>
      </w:r>
      <w:r w:rsidR="00CD5523" w:rsidRPr="00F642B7">
        <w:rPr>
          <w:rFonts w:asciiTheme="majorBidi" w:eastAsia="Calibri" w:hAnsiTheme="majorBidi" w:cstheme="majorBidi"/>
          <w:sz w:val="22"/>
          <w:szCs w:val="22"/>
          <w:lang w:eastAsia="en-US"/>
        </w:rPr>
        <w:t>;</w:t>
      </w:r>
    </w:p>
    <w:p w14:paraId="337CB223" w14:textId="5A227542"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w:t>
      </w:r>
      <w:r w:rsidR="00662FA7" w:rsidRPr="00F642B7">
        <w:rPr>
          <w:rFonts w:asciiTheme="majorBidi" w:hAnsiTheme="majorBidi" w:cstheme="majorBidi"/>
          <w:color w:val="000000"/>
          <w:spacing w:val="-7"/>
          <w:sz w:val="22"/>
          <w:szCs w:val="22"/>
        </w:rPr>
        <w:t xml:space="preserve">ykonania </w:t>
      </w:r>
      <w:r w:rsidRPr="00F642B7">
        <w:rPr>
          <w:rFonts w:asciiTheme="majorBidi" w:hAnsiTheme="majorBidi" w:cstheme="majorBidi"/>
          <w:color w:val="000000"/>
          <w:spacing w:val="-7"/>
          <w:sz w:val="22"/>
          <w:szCs w:val="22"/>
        </w:rPr>
        <w:t xml:space="preserve"> przeglądów</w:t>
      </w:r>
      <w:r w:rsidR="007D2DDC" w:rsidRPr="00F642B7">
        <w:rPr>
          <w:rFonts w:asciiTheme="majorBidi" w:hAnsiTheme="majorBidi" w:cstheme="majorBidi"/>
          <w:color w:val="000000"/>
          <w:spacing w:val="-7"/>
          <w:sz w:val="22"/>
          <w:szCs w:val="22"/>
        </w:rPr>
        <w:t xml:space="preserve"> aparatów  z</w:t>
      </w:r>
      <w:r w:rsidR="00CD5523" w:rsidRPr="00F642B7">
        <w:rPr>
          <w:rFonts w:asciiTheme="majorBidi" w:hAnsiTheme="majorBidi" w:cstheme="majorBidi"/>
          <w:color w:val="000000"/>
          <w:spacing w:val="-7"/>
          <w:sz w:val="22"/>
          <w:szCs w:val="22"/>
        </w:rPr>
        <w:t>godnie z zaleceniami producenta</w:t>
      </w:r>
      <w:r w:rsidR="007D2DDC" w:rsidRPr="00F642B7">
        <w:rPr>
          <w:rFonts w:asciiTheme="majorBidi" w:hAnsiTheme="majorBidi" w:cstheme="majorBidi"/>
          <w:color w:val="000000"/>
          <w:spacing w:val="-7"/>
          <w:sz w:val="22"/>
          <w:szCs w:val="22"/>
        </w:rPr>
        <w:t>;</w:t>
      </w:r>
    </w:p>
    <w:p w14:paraId="51CAB032" w14:textId="7C765538"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w:t>
      </w:r>
      <w:r w:rsidR="00662FA7" w:rsidRPr="00F642B7">
        <w:rPr>
          <w:rFonts w:asciiTheme="majorBidi" w:hAnsiTheme="majorBidi" w:cstheme="majorBidi"/>
          <w:color w:val="000000"/>
          <w:spacing w:val="-7"/>
          <w:sz w:val="22"/>
          <w:szCs w:val="22"/>
        </w:rPr>
        <w:t>ykonania</w:t>
      </w:r>
      <w:r w:rsidRPr="00F642B7">
        <w:rPr>
          <w:rFonts w:asciiTheme="majorBidi" w:hAnsiTheme="majorBidi" w:cstheme="majorBidi"/>
          <w:color w:val="000000"/>
          <w:spacing w:val="-7"/>
          <w:sz w:val="22"/>
          <w:szCs w:val="22"/>
        </w:rPr>
        <w:t xml:space="preserve"> okresowych przeglądów, konserwacji i kontroli</w:t>
      </w:r>
      <w:r w:rsidR="007D2DDC" w:rsidRPr="00F642B7">
        <w:rPr>
          <w:rFonts w:asciiTheme="majorBidi" w:hAnsiTheme="majorBidi" w:cstheme="majorBidi"/>
          <w:color w:val="000000"/>
          <w:spacing w:val="-7"/>
          <w:sz w:val="22"/>
          <w:szCs w:val="22"/>
        </w:rPr>
        <w:t xml:space="preserve"> stanu technicznego sprzętu zgodnie z ustalonym przez przedstawiciela zamawiającego harmonogramem zapewniającym sprawną i bezpieczną eksploatację  zgodnie z ustawą z dnia 20 maja 2010r. o wyrobach medycznych;</w:t>
      </w:r>
    </w:p>
    <w:p w14:paraId="67D65E71" w14:textId="6033FAD2"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 Przestrzegania </w:t>
      </w:r>
      <w:r w:rsidR="007D2DDC" w:rsidRPr="00F642B7">
        <w:rPr>
          <w:rFonts w:asciiTheme="majorBidi" w:hAnsiTheme="majorBidi" w:cstheme="majorBidi"/>
          <w:color w:val="000000"/>
          <w:spacing w:val="-7"/>
          <w:sz w:val="22"/>
          <w:szCs w:val="22"/>
        </w:rPr>
        <w:t xml:space="preserve">terminu realizacji zamówienia wynikającego z Harmonogramu przeglądów; </w:t>
      </w:r>
    </w:p>
    <w:p w14:paraId="25F20957" w14:textId="18C82A1D"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Wymieniania zestawów zużywalnych przewidzianych</w:t>
      </w:r>
      <w:r w:rsidR="007D2DDC" w:rsidRPr="00F642B7">
        <w:rPr>
          <w:rFonts w:asciiTheme="majorBidi" w:hAnsiTheme="majorBidi" w:cstheme="majorBidi"/>
          <w:color w:val="000000"/>
          <w:spacing w:val="-7"/>
          <w:sz w:val="22"/>
          <w:szCs w:val="22"/>
        </w:rPr>
        <w:t xml:space="preserve"> do wymiany w określonym przedziale czasu – na fabrycznie nowe , o jakości zgodnej z wymaganiami producenta aparatu , dla danego rodzaju aparatu;</w:t>
      </w:r>
    </w:p>
    <w:p w14:paraId="515D24D9" w14:textId="5F62F9A1"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w:t>
      </w:r>
      <w:r w:rsidR="007D2DDC" w:rsidRPr="00F642B7">
        <w:rPr>
          <w:rFonts w:asciiTheme="majorBidi" w:hAnsiTheme="majorBidi" w:cstheme="majorBidi"/>
          <w:color w:val="000000"/>
          <w:spacing w:val="-7"/>
          <w:sz w:val="22"/>
          <w:szCs w:val="22"/>
        </w:rPr>
        <w:t xml:space="preserve"> przypadk</w:t>
      </w:r>
      <w:r w:rsidRPr="00F642B7">
        <w:rPr>
          <w:rFonts w:asciiTheme="majorBidi" w:hAnsiTheme="majorBidi" w:cstheme="majorBidi"/>
          <w:color w:val="000000"/>
          <w:spacing w:val="-7"/>
          <w:sz w:val="22"/>
          <w:szCs w:val="22"/>
        </w:rPr>
        <w:t xml:space="preserve">u konieczności naprawy przesłania celem akceptacji kalkulacji cenowej obejmującej </w:t>
      </w:r>
      <w:r w:rsidR="007D2DDC" w:rsidRPr="00F642B7">
        <w:rPr>
          <w:rFonts w:asciiTheme="majorBidi" w:hAnsiTheme="majorBidi" w:cstheme="majorBidi"/>
          <w:color w:val="000000"/>
          <w:spacing w:val="-7"/>
          <w:sz w:val="22"/>
          <w:szCs w:val="22"/>
        </w:rPr>
        <w:t>koszt naprawy i ewentualnych częśc</w:t>
      </w:r>
      <w:r w:rsidR="00F71F76" w:rsidRPr="00F642B7">
        <w:rPr>
          <w:rFonts w:asciiTheme="majorBidi" w:hAnsiTheme="majorBidi" w:cstheme="majorBidi"/>
          <w:color w:val="000000"/>
          <w:spacing w:val="-7"/>
          <w:sz w:val="22"/>
          <w:szCs w:val="22"/>
        </w:rPr>
        <w:t>i niezbędnych do jej realizacji.</w:t>
      </w:r>
      <w:r w:rsidR="007D2DDC" w:rsidRPr="00F642B7">
        <w:rPr>
          <w:rFonts w:asciiTheme="majorBidi" w:hAnsiTheme="majorBidi" w:cstheme="majorBidi"/>
          <w:color w:val="000000"/>
          <w:spacing w:val="-7"/>
          <w:sz w:val="22"/>
          <w:szCs w:val="22"/>
        </w:rPr>
        <w:t xml:space="preserve"> (W przypadku akceptacji oferty Zamawi</w:t>
      </w:r>
      <w:r w:rsidR="00F71F76" w:rsidRPr="00F642B7">
        <w:rPr>
          <w:rFonts w:asciiTheme="majorBidi" w:hAnsiTheme="majorBidi" w:cstheme="majorBidi"/>
          <w:color w:val="000000"/>
          <w:spacing w:val="-7"/>
          <w:sz w:val="22"/>
          <w:szCs w:val="22"/>
        </w:rPr>
        <w:t>ający może zlecić jej wykonanie</w:t>
      </w:r>
      <w:r w:rsidR="007D2DDC" w:rsidRPr="00F642B7">
        <w:rPr>
          <w:rFonts w:asciiTheme="majorBidi" w:hAnsiTheme="majorBidi" w:cstheme="majorBidi"/>
          <w:color w:val="000000"/>
          <w:spacing w:val="-7"/>
          <w:sz w:val="22"/>
          <w:szCs w:val="22"/>
        </w:rPr>
        <w:t xml:space="preserve"> </w:t>
      </w:r>
      <w:r w:rsidR="00F71F76" w:rsidRPr="00F642B7">
        <w:rPr>
          <w:rFonts w:asciiTheme="majorBidi" w:hAnsiTheme="majorBidi" w:cstheme="majorBidi"/>
          <w:color w:val="000000"/>
          <w:spacing w:val="-7"/>
          <w:sz w:val="22"/>
          <w:szCs w:val="22"/>
        </w:rPr>
        <w:t>Wykonawcy odrębnym zamówieniem)</w:t>
      </w:r>
      <w:r w:rsidR="007D2DDC" w:rsidRPr="00F642B7">
        <w:rPr>
          <w:rFonts w:asciiTheme="majorBidi" w:hAnsiTheme="majorBidi" w:cstheme="majorBidi"/>
          <w:color w:val="000000"/>
          <w:spacing w:val="-7"/>
          <w:sz w:val="22"/>
          <w:szCs w:val="22"/>
        </w:rPr>
        <w:t>.</w:t>
      </w:r>
    </w:p>
    <w:p w14:paraId="7D5B754A" w14:textId="4DDA90C6"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Dokonywania</w:t>
      </w:r>
      <w:r w:rsidR="007D2DDC" w:rsidRPr="00F642B7">
        <w:rPr>
          <w:rFonts w:asciiTheme="majorBidi" w:hAnsiTheme="majorBidi" w:cstheme="majorBidi"/>
          <w:color w:val="000000"/>
          <w:spacing w:val="-7"/>
          <w:sz w:val="22"/>
          <w:szCs w:val="22"/>
        </w:rPr>
        <w:t xml:space="preserve"> bieżących wpisów do paszportów technicznych aparatów, dotyczących wykonanych czynności w zakresie przeglądów, sprawności oraz dopuszczenia do dalszej eksploatacji;</w:t>
      </w:r>
    </w:p>
    <w:p w14:paraId="38AF9DA1" w14:textId="3EA811B4"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Wystawiania  kart serwisowych</w:t>
      </w:r>
      <w:r w:rsidR="007D2DDC" w:rsidRPr="00F642B7">
        <w:rPr>
          <w:rFonts w:asciiTheme="majorBidi" w:hAnsiTheme="majorBidi" w:cstheme="majorBidi"/>
          <w:color w:val="000000"/>
          <w:spacing w:val="-7"/>
          <w:sz w:val="22"/>
          <w:szCs w:val="22"/>
        </w:rPr>
        <w:t xml:space="preserve"> do każdej czynności serwisowej wykonanej przy aparacie w dniu przeglądu aparatury;</w:t>
      </w:r>
    </w:p>
    <w:p w14:paraId="443F0C2B" w14:textId="1F887776" w:rsidR="007D2DDC" w:rsidRPr="00F642B7" w:rsidRDefault="00EF72E9"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Sporządzania </w:t>
      </w:r>
      <w:r w:rsidR="00554D0B" w:rsidRPr="00F642B7">
        <w:rPr>
          <w:rFonts w:asciiTheme="majorBidi" w:hAnsiTheme="majorBidi" w:cstheme="majorBidi"/>
          <w:color w:val="000000"/>
          <w:spacing w:val="-7"/>
          <w:sz w:val="22"/>
          <w:szCs w:val="22"/>
        </w:rPr>
        <w:t>informacji</w:t>
      </w:r>
      <w:r w:rsidR="007D2DDC" w:rsidRPr="00F642B7">
        <w:rPr>
          <w:rFonts w:asciiTheme="majorBidi" w:hAnsiTheme="majorBidi" w:cstheme="majorBidi"/>
          <w:color w:val="000000"/>
          <w:spacing w:val="-7"/>
          <w:sz w:val="22"/>
          <w:szCs w:val="22"/>
        </w:rPr>
        <w:t xml:space="preserve"> o stanie techniczny</w:t>
      </w:r>
      <w:r w:rsidR="00F71F76" w:rsidRPr="00F642B7">
        <w:rPr>
          <w:rFonts w:asciiTheme="majorBidi" w:hAnsiTheme="majorBidi" w:cstheme="majorBidi"/>
          <w:color w:val="000000"/>
          <w:spacing w:val="-7"/>
          <w:sz w:val="22"/>
          <w:szCs w:val="22"/>
        </w:rPr>
        <w:t>m aparatury medycznej i sprzętu</w:t>
      </w:r>
      <w:r w:rsidR="007D2DDC" w:rsidRPr="00F642B7">
        <w:rPr>
          <w:rFonts w:asciiTheme="majorBidi" w:hAnsiTheme="majorBidi" w:cstheme="majorBidi"/>
          <w:color w:val="000000"/>
          <w:spacing w:val="-7"/>
          <w:sz w:val="22"/>
          <w:szCs w:val="22"/>
        </w:rPr>
        <w:t>, w tym o urządzeniach nienadających się już do naprawy;</w:t>
      </w:r>
    </w:p>
    <w:p w14:paraId="41C2AFED" w14:textId="306DE0C5"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Wydawania </w:t>
      </w:r>
      <w:r w:rsidR="007D2DDC" w:rsidRPr="00F642B7">
        <w:rPr>
          <w:rFonts w:asciiTheme="majorBidi" w:hAnsiTheme="majorBidi" w:cstheme="majorBidi"/>
          <w:color w:val="000000"/>
          <w:spacing w:val="-7"/>
          <w:sz w:val="22"/>
          <w:szCs w:val="22"/>
        </w:rPr>
        <w:t>orzeczenia o stanie technicznym aparatu;</w:t>
      </w:r>
    </w:p>
    <w:p w14:paraId="64E3FCEC" w14:textId="0CA08F57"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Uzyskania </w:t>
      </w:r>
      <w:r w:rsidR="007D2DDC" w:rsidRPr="00F642B7">
        <w:rPr>
          <w:rFonts w:asciiTheme="majorBidi" w:hAnsiTheme="majorBidi" w:cstheme="majorBidi"/>
          <w:color w:val="000000"/>
          <w:spacing w:val="-7"/>
          <w:sz w:val="22"/>
          <w:szCs w:val="22"/>
        </w:rPr>
        <w:t>na własny koszt leg</w:t>
      </w:r>
      <w:r w:rsidRPr="00F642B7">
        <w:rPr>
          <w:rFonts w:asciiTheme="majorBidi" w:hAnsiTheme="majorBidi" w:cstheme="majorBidi"/>
          <w:color w:val="000000"/>
          <w:spacing w:val="-7"/>
          <w:sz w:val="22"/>
          <w:szCs w:val="22"/>
        </w:rPr>
        <w:t>alizacji</w:t>
      </w:r>
      <w:r w:rsidR="007D2DDC" w:rsidRPr="00F642B7">
        <w:rPr>
          <w:rFonts w:asciiTheme="majorBidi" w:hAnsiTheme="majorBidi" w:cstheme="majorBidi"/>
          <w:color w:val="000000"/>
          <w:spacing w:val="-7"/>
          <w:sz w:val="22"/>
          <w:szCs w:val="22"/>
        </w:rPr>
        <w:t xml:space="preserve"> aparatu</w:t>
      </w:r>
      <w:r w:rsidR="00F71F76" w:rsidRPr="00F642B7">
        <w:rPr>
          <w:rFonts w:asciiTheme="majorBidi" w:hAnsiTheme="majorBidi" w:cstheme="majorBidi"/>
          <w:color w:val="000000"/>
          <w:spacing w:val="-7"/>
          <w:sz w:val="22"/>
          <w:szCs w:val="22"/>
        </w:rPr>
        <w:t xml:space="preserve"> (jeśli jest konieczna)</w:t>
      </w:r>
      <w:r w:rsidR="007D2DDC" w:rsidRPr="00F642B7">
        <w:rPr>
          <w:rFonts w:asciiTheme="majorBidi" w:hAnsiTheme="majorBidi" w:cstheme="majorBidi"/>
          <w:color w:val="000000"/>
          <w:spacing w:val="-7"/>
          <w:sz w:val="22"/>
          <w:szCs w:val="22"/>
        </w:rPr>
        <w:t>, l</w:t>
      </w:r>
      <w:r w:rsidRPr="00F642B7">
        <w:rPr>
          <w:rFonts w:asciiTheme="majorBidi" w:hAnsiTheme="majorBidi" w:cstheme="majorBidi"/>
          <w:color w:val="000000"/>
          <w:spacing w:val="-7"/>
          <w:sz w:val="22"/>
          <w:szCs w:val="22"/>
        </w:rPr>
        <w:t xml:space="preserve">ub jego części oraz przedstawienie </w:t>
      </w:r>
      <w:r w:rsidR="007D2DDC" w:rsidRPr="00F642B7">
        <w:rPr>
          <w:rFonts w:asciiTheme="majorBidi" w:hAnsiTheme="majorBidi" w:cstheme="majorBidi"/>
          <w:color w:val="000000"/>
          <w:spacing w:val="-7"/>
          <w:sz w:val="22"/>
          <w:szCs w:val="22"/>
        </w:rPr>
        <w:t>Zamawiającemu odpowiednie</w:t>
      </w:r>
      <w:r w:rsidRPr="00F642B7">
        <w:rPr>
          <w:rFonts w:asciiTheme="majorBidi" w:hAnsiTheme="majorBidi" w:cstheme="majorBidi"/>
          <w:color w:val="000000"/>
          <w:spacing w:val="-7"/>
          <w:sz w:val="22"/>
          <w:szCs w:val="22"/>
        </w:rPr>
        <w:t>go</w:t>
      </w:r>
      <w:r w:rsidR="007D2DDC" w:rsidRPr="00F642B7">
        <w:rPr>
          <w:rFonts w:asciiTheme="majorBidi" w:hAnsiTheme="majorBidi" w:cstheme="majorBidi"/>
          <w:color w:val="000000"/>
          <w:spacing w:val="-7"/>
          <w:sz w:val="22"/>
          <w:szCs w:val="22"/>
        </w:rPr>
        <w:t xml:space="preserve"> świadectwa.</w:t>
      </w:r>
    </w:p>
    <w:p w14:paraId="196AE42B" w14:textId="3FBF157F"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Uzgodnienia</w:t>
      </w:r>
      <w:r w:rsidR="007D2DDC" w:rsidRPr="00F642B7">
        <w:rPr>
          <w:rFonts w:asciiTheme="majorBidi" w:hAnsiTheme="majorBidi" w:cstheme="majorBidi"/>
          <w:color w:val="000000"/>
          <w:spacing w:val="-7"/>
          <w:sz w:val="22"/>
          <w:szCs w:val="22"/>
        </w:rPr>
        <w:t xml:space="preserve"> termin</w:t>
      </w:r>
      <w:r w:rsidRPr="00F642B7">
        <w:rPr>
          <w:rFonts w:asciiTheme="majorBidi" w:hAnsiTheme="majorBidi" w:cstheme="majorBidi"/>
          <w:color w:val="000000"/>
          <w:spacing w:val="-7"/>
          <w:sz w:val="22"/>
          <w:szCs w:val="22"/>
        </w:rPr>
        <w:t>u</w:t>
      </w:r>
      <w:r w:rsidR="007D2DDC" w:rsidRPr="00F642B7">
        <w:rPr>
          <w:rFonts w:asciiTheme="majorBidi" w:hAnsiTheme="majorBidi" w:cstheme="majorBidi"/>
          <w:color w:val="000000"/>
          <w:spacing w:val="-7"/>
          <w:sz w:val="22"/>
          <w:szCs w:val="22"/>
        </w:rPr>
        <w:t xml:space="preserve"> wykonania przeglądu z przedstawicielem Zamawiającego. Zaniechanie uzgodnienia terminu wykonania przeglądu może skutkować odmową wydania aparatu do oględzin. Opóźnienie </w:t>
      </w:r>
      <w:r w:rsidR="00F642B7">
        <w:rPr>
          <w:rFonts w:asciiTheme="majorBidi" w:hAnsiTheme="majorBidi" w:cstheme="majorBidi"/>
          <w:color w:val="000000"/>
          <w:spacing w:val="-7"/>
          <w:sz w:val="22"/>
          <w:szCs w:val="22"/>
        </w:rPr>
        <w:br/>
      </w:r>
      <w:r w:rsidR="007D2DDC" w:rsidRPr="00F642B7">
        <w:rPr>
          <w:rFonts w:asciiTheme="majorBidi" w:hAnsiTheme="majorBidi" w:cstheme="majorBidi"/>
          <w:color w:val="000000"/>
          <w:spacing w:val="-7"/>
          <w:sz w:val="22"/>
          <w:szCs w:val="22"/>
        </w:rPr>
        <w:t>w przystąpieniu do przeglądu wsk</w:t>
      </w:r>
      <w:r w:rsidR="00F642B7">
        <w:rPr>
          <w:rFonts w:asciiTheme="majorBidi" w:hAnsiTheme="majorBidi" w:cstheme="majorBidi"/>
          <w:color w:val="000000"/>
          <w:spacing w:val="-7"/>
          <w:sz w:val="22"/>
          <w:szCs w:val="22"/>
        </w:rPr>
        <w:t xml:space="preserve">utek odmowy, jest równoznaczne  </w:t>
      </w:r>
      <w:r w:rsidR="007D2DDC" w:rsidRPr="00F642B7">
        <w:rPr>
          <w:rFonts w:asciiTheme="majorBidi" w:hAnsiTheme="majorBidi" w:cstheme="majorBidi"/>
          <w:color w:val="000000"/>
          <w:spacing w:val="-7"/>
          <w:sz w:val="22"/>
          <w:szCs w:val="22"/>
        </w:rPr>
        <w:t>z niedotrzymaniem uzgodnionego terminu realizacji</w:t>
      </w:r>
      <w:r w:rsidR="005816EA" w:rsidRPr="00F642B7">
        <w:rPr>
          <w:rFonts w:asciiTheme="majorBidi" w:hAnsiTheme="majorBidi" w:cstheme="majorBidi"/>
          <w:color w:val="000000"/>
          <w:spacing w:val="-7"/>
          <w:sz w:val="22"/>
          <w:szCs w:val="22"/>
        </w:rPr>
        <w:t>;</w:t>
      </w:r>
    </w:p>
    <w:p w14:paraId="23B91BFD" w14:textId="2A89F91E"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eastAsia="Calibri" w:hAnsiTheme="majorBidi" w:cstheme="majorBidi"/>
          <w:sz w:val="22"/>
          <w:szCs w:val="22"/>
          <w:lang w:eastAsia="en-US"/>
        </w:rPr>
        <w:t>Dysponowania</w:t>
      </w:r>
      <w:r w:rsidR="007D2DDC" w:rsidRPr="00F642B7">
        <w:rPr>
          <w:rFonts w:asciiTheme="majorBidi" w:eastAsia="Calibri" w:hAnsiTheme="majorBidi" w:cstheme="majorBidi"/>
          <w:sz w:val="22"/>
          <w:szCs w:val="22"/>
          <w:lang w:eastAsia="en-US"/>
        </w:rPr>
        <w:t xml:space="preserve"> niezbędną aparaturą pomiarowo-kontrolną do realizacji usług objętych zamówieniem. Urządzenia pomiarowe użyte do wykonania usługi muszą posiadać aktualny certyfikat wzorcowania</w:t>
      </w:r>
    </w:p>
    <w:p w14:paraId="485E90BB" w14:textId="384EAB58"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Powierzenia wykonania</w:t>
      </w:r>
      <w:r w:rsidR="007D2DDC" w:rsidRPr="00F642B7">
        <w:rPr>
          <w:rFonts w:asciiTheme="majorBidi" w:hAnsiTheme="majorBidi" w:cstheme="majorBidi"/>
          <w:color w:val="000000"/>
          <w:spacing w:val="-7"/>
          <w:sz w:val="22"/>
          <w:szCs w:val="22"/>
        </w:rPr>
        <w:t xml:space="preserve"> czynności objętych umową wyłącznie osobom </w:t>
      </w:r>
      <w:r w:rsidR="005816EA" w:rsidRPr="00F642B7">
        <w:rPr>
          <w:rFonts w:asciiTheme="majorBidi" w:hAnsiTheme="majorBidi" w:cstheme="majorBidi"/>
          <w:color w:val="000000"/>
          <w:spacing w:val="-7"/>
          <w:sz w:val="22"/>
          <w:szCs w:val="22"/>
        </w:rPr>
        <w:t xml:space="preserve">o odpowiednich kwalifikacjach, </w:t>
      </w:r>
      <w:r w:rsidR="007D2DDC" w:rsidRPr="00F642B7">
        <w:rPr>
          <w:rFonts w:asciiTheme="majorBidi" w:hAnsiTheme="majorBidi" w:cstheme="majorBidi"/>
          <w:color w:val="000000"/>
          <w:spacing w:val="-7"/>
          <w:sz w:val="22"/>
          <w:szCs w:val="22"/>
        </w:rPr>
        <w:t>przeszkolonych w danej specjalności jeżeli jest to wymagane przez producenta lub obowiązujące</w:t>
      </w:r>
      <w:r w:rsidR="005816EA" w:rsidRPr="00F642B7">
        <w:rPr>
          <w:rFonts w:asciiTheme="majorBidi" w:hAnsiTheme="majorBidi" w:cstheme="majorBidi"/>
          <w:color w:val="000000"/>
          <w:spacing w:val="-7"/>
          <w:sz w:val="22"/>
          <w:szCs w:val="22"/>
        </w:rPr>
        <w:t xml:space="preserve"> przepisy prawa;</w:t>
      </w:r>
    </w:p>
    <w:p w14:paraId="1C5C143A" w14:textId="6AEF20F9"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 xml:space="preserve">Zgłoszenia </w:t>
      </w:r>
      <w:r w:rsidR="007D2DDC" w:rsidRPr="00F642B7">
        <w:rPr>
          <w:rFonts w:asciiTheme="majorBidi" w:hAnsiTheme="majorBidi" w:cstheme="majorBidi"/>
          <w:color w:val="000000"/>
          <w:spacing w:val="-7"/>
          <w:sz w:val="22"/>
          <w:szCs w:val="22"/>
        </w:rPr>
        <w:t>osobie odpowiedzialnej za realizację umowy oraz nadzór merytoryczny konieczność przeprowadzenia napraw lub wymiany części sprzętu medycznego;</w:t>
      </w:r>
    </w:p>
    <w:p w14:paraId="1380A88D" w14:textId="7BA06D86"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Wystawienia</w:t>
      </w:r>
      <w:r w:rsidR="007D2DDC" w:rsidRPr="00F642B7">
        <w:rPr>
          <w:rFonts w:asciiTheme="majorBidi" w:hAnsiTheme="majorBidi" w:cstheme="majorBidi"/>
          <w:color w:val="000000"/>
          <w:spacing w:val="-7"/>
          <w:sz w:val="22"/>
          <w:szCs w:val="22"/>
        </w:rPr>
        <w:t xml:space="preserve"> po wykonanej usłudze świadectwa lub protokołu sprawności  lub raportu serwisowego </w:t>
      </w:r>
      <w:r w:rsidR="0063409E" w:rsidRPr="00F642B7">
        <w:rPr>
          <w:rFonts w:asciiTheme="majorBidi" w:hAnsiTheme="majorBidi" w:cstheme="majorBidi"/>
          <w:color w:val="000000"/>
          <w:spacing w:val="-7"/>
          <w:sz w:val="22"/>
          <w:szCs w:val="22"/>
        </w:rPr>
        <w:br/>
      </w:r>
      <w:r w:rsidR="007D2DDC" w:rsidRPr="00F642B7">
        <w:rPr>
          <w:rFonts w:asciiTheme="majorBidi" w:hAnsiTheme="majorBidi" w:cstheme="majorBidi"/>
          <w:color w:val="000000"/>
          <w:spacing w:val="-7"/>
          <w:sz w:val="22"/>
          <w:szCs w:val="22"/>
        </w:rPr>
        <w:t>z adnotacją dotyczącą  stanu sprawności urządzenia;</w:t>
      </w:r>
    </w:p>
    <w:p w14:paraId="49CED488" w14:textId="760EB204" w:rsidR="007D2DDC" w:rsidRPr="00F642B7" w:rsidRDefault="00EF72E9"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 xml:space="preserve">wpisu w paszport techniczny sprzętu medycznego o dokonanej czynności wraz </w:t>
      </w:r>
      <w:r w:rsidR="0063409E" w:rsidRPr="00F642B7">
        <w:rPr>
          <w:rFonts w:asciiTheme="majorBidi" w:hAnsiTheme="majorBidi" w:cstheme="majorBidi"/>
          <w:color w:val="000000"/>
          <w:spacing w:val="-7"/>
          <w:sz w:val="22"/>
          <w:szCs w:val="22"/>
        </w:rPr>
        <w:br/>
      </w:r>
      <w:r w:rsidR="009458D7" w:rsidRPr="00F642B7">
        <w:rPr>
          <w:rFonts w:asciiTheme="majorBidi" w:hAnsiTheme="majorBidi" w:cstheme="majorBidi"/>
          <w:color w:val="000000"/>
          <w:spacing w:val="-7"/>
          <w:sz w:val="22"/>
          <w:szCs w:val="22"/>
        </w:rPr>
        <w:t>z informacją</w:t>
      </w:r>
      <w:r w:rsidR="007D2DDC" w:rsidRPr="00F642B7">
        <w:rPr>
          <w:rFonts w:asciiTheme="majorBidi" w:hAnsiTheme="majorBidi" w:cstheme="majorBidi"/>
          <w:color w:val="000000"/>
          <w:spacing w:val="-7"/>
          <w:sz w:val="22"/>
          <w:szCs w:val="22"/>
        </w:rPr>
        <w:t>,</w:t>
      </w:r>
      <w:r w:rsidR="009458D7" w:rsidRPr="00F642B7">
        <w:rPr>
          <w:rFonts w:asciiTheme="majorBidi" w:hAnsiTheme="majorBidi" w:cstheme="majorBidi"/>
          <w:color w:val="000000"/>
          <w:spacing w:val="-7"/>
          <w:sz w:val="22"/>
          <w:szCs w:val="22"/>
        </w:rPr>
        <w:t xml:space="preserve"> </w:t>
      </w:r>
      <w:r w:rsidR="007D2DDC" w:rsidRPr="00F642B7">
        <w:rPr>
          <w:rFonts w:asciiTheme="majorBidi" w:hAnsiTheme="majorBidi" w:cstheme="majorBidi"/>
          <w:color w:val="000000"/>
          <w:spacing w:val="-7"/>
          <w:sz w:val="22"/>
          <w:szCs w:val="22"/>
        </w:rPr>
        <w:t>że sprzęt medyczny jest</w:t>
      </w:r>
      <w:r w:rsidR="005816EA" w:rsidRPr="00F642B7">
        <w:rPr>
          <w:rFonts w:asciiTheme="majorBidi" w:hAnsiTheme="majorBidi" w:cstheme="majorBidi"/>
          <w:color w:val="000000"/>
          <w:spacing w:val="-7"/>
          <w:sz w:val="22"/>
          <w:szCs w:val="22"/>
        </w:rPr>
        <w:t xml:space="preserve"> w pełni sprawności technicznej</w:t>
      </w:r>
      <w:r w:rsidR="007D2DDC" w:rsidRPr="00F642B7">
        <w:rPr>
          <w:rFonts w:asciiTheme="majorBidi" w:hAnsiTheme="majorBidi" w:cstheme="majorBidi"/>
          <w:color w:val="000000"/>
          <w:spacing w:val="-7"/>
          <w:sz w:val="22"/>
          <w:szCs w:val="22"/>
        </w:rPr>
        <w:t>, o ile wyniki procedury przeglądowej sprawność tą potwierdzą;</w:t>
      </w:r>
    </w:p>
    <w:p w14:paraId="1EBC3ECC" w14:textId="74842F48"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u w:val="single"/>
        </w:rPr>
      </w:pPr>
      <w:r w:rsidRPr="00F642B7">
        <w:rPr>
          <w:rFonts w:asciiTheme="majorBidi" w:hAnsiTheme="majorBidi" w:cstheme="majorBidi"/>
          <w:color w:val="000000"/>
          <w:spacing w:val="-7"/>
          <w:sz w:val="22"/>
          <w:szCs w:val="22"/>
        </w:rPr>
        <w:t xml:space="preserve">Stosowania </w:t>
      </w:r>
      <w:r w:rsidR="007D2DDC" w:rsidRPr="00F642B7">
        <w:rPr>
          <w:rFonts w:asciiTheme="majorBidi" w:hAnsiTheme="majorBidi" w:cstheme="majorBidi"/>
          <w:color w:val="000000"/>
          <w:spacing w:val="-7"/>
          <w:sz w:val="22"/>
          <w:szCs w:val="22"/>
        </w:rPr>
        <w:t>na fakturze VAT/rachunku wystawionym za realizację przedmiotu umowy identycznej nazwy przedmiotu umowy, jak podana w formularzu cenowym w kolumnie,, Nazwa Urządzenia’’</w:t>
      </w:r>
      <w:r w:rsidR="0063409E" w:rsidRPr="00F642B7">
        <w:rPr>
          <w:rFonts w:asciiTheme="majorBidi" w:hAnsiTheme="majorBidi" w:cstheme="majorBidi"/>
          <w:color w:val="000000"/>
          <w:spacing w:val="-7"/>
          <w:sz w:val="22"/>
          <w:szCs w:val="22"/>
        </w:rPr>
        <w:t>.</w:t>
      </w:r>
    </w:p>
    <w:p w14:paraId="36C1E656" w14:textId="272EED32"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vanish/>
          <w:color w:val="000000"/>
          <w:spacing w:val="-7"/>
          <w:sz w:val="22"/>
          <w:szCs w:val="22"/>
          <w:specVanish/>
        </w:rPr>
      </w:pPr>
      <w:r w:rsidRPr="00F642B7">
        <w:rPr>
          <w:rFonts w:asciiTheme="majorBidi" w:hAnsiTheme="majorBidi" w:cstheme="majorBidi"/>
          <w:color w:val="000000"/>
          <w:spacing w:val="-7"/>
          <w:sz w:val="22"/>
          <w:szCs w:val="22"/>
        </w:rPr>
        <w:t xml:space="preserve">Świadczenia </w:t>
      </w:r>
      <w:r w:rsidR="007D2DDC" w:rsidRPr="00F642B7">
        <w:rPr>
          <w:rFonts w:asciiTheme="majorBidi" w:hAnsiTheme="majorBidi" w:cstheme="majorBidi"/>
          <w:color w:val="000000"/>
          <w:spacing w:val="-7"/>
          <w:sz w:val="22"/>
          <w:szCs w:val="22"/>
        </w:rPr>
        <w:t>usługi będące</w:t>
      </w:r>
      <w:r w:rsidRPr="00F642B7">
        <w:rPr>
          <w:rFonts w:asciiTheme="majorBidi" w:hAnsiTheme="majorBidi" w:cstheme="majorBidi"/>
          <w:color w:val="000000"/>
          <w:spacing w:val="-7"/>
          <w:sz w:val="22"/>
          <w:szCs w:val="22"/>
        </w:rPr>
        <w:t>j</w:t>
      </w:r>
      <w:r w:rsidR="007D2DDC" w:rsidRPr="00F642B7">
        <w:rPr>
          <w:rFonts w:asciiTheme="majorBidi" w:hAnsiTheme="majorBidi" w:cstheme="majorBidi"/>
          <w:color w:val="000000"/>
          <w:spacing w:val="-7"/>
          <w:sz w:val="22"/>
          <w:szCs w:val="22"/>
        </w:rPr>
        <w:t xml:space="preserve"> przedmiotem zamówienia przy użyciu własnych sił, narzędzi</w:t>
      </w:r>
      <w:r w:rsidR="00F642B7">
        <w:rPr>
          <w:rFonts w:asciiTheme="majorBidi" w:hAnsiTheme="majorBidi" w:cstheme="majorBidi"/>
          <w:color w:val="000000"/>
          <w:spacing w:val="-7"/>
          <w:sz w:val="22"/>
          <w:szCs w:val="22"/>
        </w:rPr>
        <w:t xml:space="preserve"> </w:t>
      </w:r>
      <w:r w:rsidR="007D2DDC" w:rsidRPr="00F642B7">
        <w:rPr>
          <w:rFonts w:asciiTheme="majorBidi" w:hAnsiTheme="majorBidi" w:cstheme="majorBidi"/>
          <w:color w:val="000000"/>
          <w:spacing w:val="-7"/>
          <w:sz w:val="22"/>
          <w:szCs w:val="22"/>
        </w:rPr>
        <w:t xml:space="preserve">i materiałów </w:t>
      </w:r>
      <w:r w:rsidR="00F642B7">
        <w:rPr>
          <w:rFonts w:asciiTheme="majorBidi" w:hAnsiTheme="majorBidi" w:cstheme="majorBidi"/>
          <w:color w:val="000000"/>
          <w:spacing w:val="-7"/>
          <w:sz w:val="22"/>
          <w:szCs w:val="22"/>
        </w:rPr>
        <w:br/>
      </w:r>
      <w:r w:rsidR="007D2DDC" w:rsidRPr="00F642B7">
        <w:rPr>
          <w:rFonts w:asciiTheme="majorBidi" w:hAnsiTheme="majorBidi" w:cstheme="majorBidi"/>
          <w:color w:val="000000"/>
          <w:spacing w:val="-7"/>
          <w:sz w:val="22"/>
          <w:szCs w:val="22"/>
        </w:rPr>
        <w:t>w siedzibie Zamawiającego;</w:t>
      </w:r>
    </w:p>
    <w:p w14:paraId="5AADACF5" w14:textId="77777777" w:rsidR="005816EA" w:rsidRPr="00F642B7" w:rsidRDefault="005816EA"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p>
    <w:p w14:paraId="47AE3CFF" w14:textId="372B4EE6"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 xml:space="preserve"> Poprawienia na własny koszt ewentualnych  błędów powstałych</w:t>
      </w:r>
      <w:r w:rsidR="007D2DDC" w:rsidRPr="00F642B7">
        <w:rPr>
          <w:rFonts w:asciiTheme="majorBidi" w:hAnsiTheme="majorBidi" w:cstheme="majorBidi"/>
          <w:color w:val="000000"/>
          <w:spacing w:val="-7"/>
          <w:sz w:val="22"/>
          <w:szCs w:val="22"/>
        </w:rPr>
        <w:t xml:space="preserve"> w wyniku świadczonej usługi</w:t>
      </w:r>
      <w:r w:rsidR="007D2DDC" w:rsidRPr="00F642B7">
        <w:rPr>
          <w:rFonts w:asciiTheme="majorBidi" w:eastAsia="Calibri" w:hAnsiTheme="majorBidi" w:cstheme="majorBidi"/>
          <w:sz w:val="22"/>
          <w:szCs w:val="22"/>
          <w:lang w:eastAsia="en-US"/>
        </w:rPr>
        <w:t>;</w:t>
      </w:r>
    </w:p>
    <w:p w14:paraId="0266CE9E" w14:textId="0C340C80"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lastRenderedPageBreak/>
        <w:t xml:space="preserve">Wykonania </w:t>
      </w:r>
      <w:r w:rsidR="007D2DDC" w:rsidRPr="00F642B7">
        <w:rPr>
          <w:rFonts w:asciiTheme="majorBidi" w:hAnsiTheme="majorBidi" w:cstheme="majorBidi"/>
          <w:color w:val="000000"/>
          <w:spacing w:val="-7"/>
          <w:sz w:val="22"/>
          <w:szCs w:val="22"/>
        </w:rPr>
        <w:t>z należytą star</w:t>
      </w:r>
      <w:r w:rsidR="00E02AEB" w:rsidRPr="00F642B7">
        <w:rPr>
          <w:rFonts w:asciiTheme="majorBidi" w:hAnsiTheme="majorBidi" w:cstheme="majorBidi"/>
          <w:color w:val="000000"/>
          <w:spacing w:val="-7"/>
          <w:sz w:val="22"/>
          <w:szCs w:val="22"/>
        </w:rPr>
        <w:t>annością i w ustalonym terminie</w:t>
      </w:r>
      <w:r w:rsidRPr="00F642B7">
        <w:rPr>
          <w:rFonts w:asciiTheme="majorBidi" w:hAnsiTheme="majorBidi" w:cstheme="majorBidi"/>
          <w:color w:val="000000"/>
          <w:spacing w:val="-7"/>
          <w:sz w:val="22"/>
          <w:szCs w:val="22"/>
        </w:rPr>
        <w:t>, czynności związanych</w:t>
      </w:r>
      <w:r w:rsidR="007D2DDC" w:rsidRPr="00F642B7">
        <w:rPr>
          <w:rFonts w:asciiTheme="majorBidi" w:hAnsiTheme="majorBidi" w:cstheme="majorBidi"/>
          <w:color w:val="000000"/>
          <w:spacing w:val="-7"/>
          <w:sz w:val="22"/>
          <w:szCs w:val="22"/>
        </w:rPr>
        <w:t xml:space="preserve"> ze świadczeniem usług – zgodnie ze złożoną ofertą, przedmiotem umowy;</w:t>
      </w:r>
    </w:p>
    <w:p w14:paraId="3D113DEB" w14:textId="7EE90A43"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Dokonania s</w:t>
      </w:r>
      <w:r w:rsidR="007D2DDC" w:rsidRPr="00F642B7">
        <w:rPr>
          <w:rFonts w:asciiTheme="majorBidi" w:hAnsiTheme="majorBidi" w:cstheme="majorBidi"/>
          <w:color w:val="000000"/>
          <w:spacing w:val="-7"/>
          <w:sz w:val="22"/>
          <w:szCs w:val="22"/>
        </w:rPr>
        <w:t>prawdzenia i czyszczenia elementów aparatury i urządzeń;</w:t>
      </w:r>
    </w:p>
    <w:p w14:paraId="598134E4" w14:textId="07B91164"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konserwacji ruchomych części mechanicznych;</w:t>
      </w:r>
    </w:p>
    <w:p w14:paraId="4CD6FB79" w14:textId="38E52E7B"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 xml:space="preserve"> legalizacji sprzętu medycznego</w:t>
      </w:r>
      <w:r w:rsidR="008B7195" w:rsidRPr="00F642B7">
        <w:rPr>
          <w:rFonts w:asciiTheme="majorBidi" w:hAnsiTheme="majorBidi" w:cstheme="majorBidi"/>
          <w:color w:val="000000"/>
          <w:spacing w:val="-7"/>
          <w:sz w:val="22"/>
          <w:szCs w:val="22"/>
        </w:rPr>
        <w:t xml:space="preserve"> (</w:t>
      </w:r>
      <w:r w:rsidR="007D2DDC" w:rsidRPr="00F642B7">
        <w:rPr>
          <w:rFonts w:asciiTheme="majorBidi" w:hAnsiTheme="majorBidi" w:cstheme="majorBidi"/>
          <w:color w:val="000000"/>
          <w:spacing w:val="-7"/>
          <w:sz w:val="22"/>
          <w:szCs w:val="22"/>
        </w:rPr>
        <w:t>jeśli jest wymagana);</w:t>
      </w:r>
    </w:p>
    <w:p w14:paraId="6E7A3954" w14:textId="09B36709"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Dokonani</w:t>
      </w:r>
      <w:r w:rsidR="00EF72E9" w:rsidRPr="00F642B7">
        <w:rPr>
          <w:rFonts w:asciiTheme="majorBidi" w:hAnsiTheme="majorBidi" w:cstheme="majorBidi"/>
          <w:color w:val="000000"/>
          <w:spacing w:val="-7"/>
          <w:sz w:val="22"/>
          <w:szCs w:val="22"/>
        </w:rPr>
        <w:t>a</w:t>
      </w:r>
      <w:r w:rsidRPr="00F642B7">
        <w:rPr>
          <w:rFonts w:asciiTheme="majorBidi" w:hAnsiTheme="majorBidi" w:cstheme="majorBidi"/>
          <w:color w:val="000000"/>
          <w:spacing w:val="-7"/>
          <w:sz w:val="22"/>
          <w:szCs w:val="22"/>
        </w:rPr>
        <w:t xml:space="preserve"> kalibracji</w:t>
      </w:r>
      <w:r w:rsidR="008B7195" w:rsidRPr="00F642B7">
        <w:rPr>
          <w:rFonts w:asciiTheme="majorBidi" w:hAnsiTheme="majorBidi" w:cstheme="majorBidi"/>
          <w:color w:val="000000"/>
          <w:spacing w:val="-7"/>
          <w:sz w:val="22"/>
          <w:szCs w:val="22"/>
        </w:rPr>
        <w:t xml:space="preserve"> sprzętu medycznego (</w:t>
      </w:r>
      <w:r w:rsidR="007D2DDC" w:rsidRPr="00F642B7">
        <w:rPr>
          <w:rFonts w:asciiTheme="majorBidi" w:hAnsiTheme="majorBidi" w:cstheme="majorBidi"/>
          <w:color w:val="000000"/>
          <w:spacing w:val="-7"/>
          <w:sz w:val="22"/>
          <w:szCs w:val="22"/>
        </w:rPr>
        <w:t>jeśli jest wymagana);</w:t>
      </w:r>
    </w:p>
    <w:p w14:paraId="25F8E027" w14:textId="7C4E5485" w:rsidR="007D2DDC" w:rsidRPr="00F642B7" w:rsidRDefault="00554D0B" w:rsidP="00F642B7">
      <w:pPr>
        <w:widowControl w:val="0"/>
        <w:numPr>
          <w:ilvl w:val="0"/>
          <w:numId w:val="32"/>
        </w:numPr>
        <w:suppressLineNumbers/>
        <w:tabs>
          <w:tab w:val="left" w:pos="142"/>
          <w:tab w:val="left" w:pos="210"/>
        </w:tabs>
        <w:autoSpaceDE w:val="0"/>
        <w:spacing w:after="240"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 xml:space="preserve"> regulacji wymaganych przez producenta parametrów</w:t>
      </w:r>
      <w:r w:rsidR="0027115C" w:rsidRPr="00F642B7">
        <w:rPr>
          <w:rFonts w:asciiTheme="majorBidi" w:hAnsiTheme="majorBidi" w:cstheme="majorBidi"/>
          <w:color w:val="000000"/>
          <w:spacing w:val="-7"/>
          <w:sz w:val="22"/>
          <w:szCs w:val="22"/>
        </w:rPr>
        <w:t>.</w:t>
      </w:r>
    </w:p>
    <w:p w14:paraId="4FFB13C9" w14:textId="225F29F8"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4</w:t>
      </w:r>
    </w:p>
    <w:p w14:paraId="6E32EC12"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Obowiązki Zamawiającego</w:t>
      </w:r>
    </w:p>
    <w:p w14:paraId="32975784" w14:textId="77777777" w:rsidR="00F65928" w:rsidRPr="00F642B7" w:rsidRDefault="00F65928" w:rsidP="00F642B7">
      <w:pPr>
        <w:autoSpaceDE w:val="0"/>
        <w:autoSpaceDN w:val="0"/>
        <w:adjustRightInd w:val="0"/>
        <w:spacing w:line="276" w:lineRule="auto"/>
        <w:jc w:val="both"/>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Zamawiający zobowiązuje się do:</w:t>
      </w:r>
    </w:p>
    <w:p w14:paraId="730528DC" w14:textId="77777777" w:rsidR="00F65928" w:rsidRPr="00F642B7" w:rsidRDefault="00F65928" w:rsidP="00F642B7">
      <w:pPr>
        <w:pStyle w:val="Akapitzlist"/>
        <w:numPr>
          <w:ilvl w:val="0"/>
          <w:numId w:val="27"/>
        </w:numPr>
        <w:autoSpaceDE w:val="0"/>
        <w:autoSpaceDN w:val="0"/>
        <w:adjustRightInd w:val="0"/>
        <w:spacing w:line="276" w:lineRule="auto"/>
        <w:jc w:val="both"/>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Udostępnienia Wykonawcy sprzętu będącego przedmiotem umowy oraz pomieszczeń w siedzibie Zamawiającego w celu wykonania usługi.</w:t>
      </w:r>
    </w:p>
    <w:p w14:paraId="27FD6BD2" w14:textId="2B5F79F5" w:rsidR="00F65928" w:rsidRPr="00F642B7" w:rsidRDefault="00F65928" w:rsidP="00F642B7">
      <w:pPr>
        <w:pStyle w:val="Akapitzlist"/>
        <w:numPr>
          <w:ilvl w:val="0"/>
          <w:numId w:val="27"/>
        </w:numPr>
        <w:autoSpaceDE w:val="0"/>
        <w:autoSpaceDN w:val="0"/>
        <w:adjustRightInd w:val="0"/>
        <w:spacing w:line="276" w:lineRule="auto"/>
        <w:jc w:val="both"/>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Zapłaty za realizacje przedmiotu zamówi</w:t>
      </w:r>
      <w:r w:rsidR="007D2DDC" w:rsidRPr="00F642B7">
        <w:rPr>
          <w:rStyle w:val="EquationCaption"/>
          <w:rFonts w:asciiTheme="majorBidi" w:hAnsiTheme="majorBidi" w:cstheme="majorBidi"/>
          <w:sz w:val="22"/>
          <w:szCs w:val="22"/>
        </w:rPr>
        <w:t>enia w terminie określonym w § 7</w:t>
      </w:r>
      <w:r w:rsidR="009204AA" w:rsidRPr="00F642B7">
        <w:rPr>
          <w:rStyle w:val="EquationCaption"/>
          <w:rFonts w:asciiTheme="majorBidi" w:hAnsiTheme="majorBidi" w:cstheme="majorBidi"/>
          <w:sz w:val="22"/>
          <w:szCs w:val="22"/>
        </w:rPr>
        <w:t>.</w:t>
      </w:r>
    </w:p>
    <w:p w14:paraId="46D0D546" w14:textId="2942CAC4" w:rsidR="008A4194" w:rsidRPr="00F642B7" w:rsidRDefault="00F65928" w:rsidP="00F642B7">
      <w:pPr>
        <w:pStyle w:val="Akapitzlist"/>
        <w:numPr>
          <w:ilvl w:val="0"/>
          <w:numId w:val="27"/>
        </w:numPr>
        <w:autoSpaceDE w:val="0"/>
        <w:autoSpaceDN w:val="0"/>
        <w:adjustRightInd w:val="0"/>
        <w:spacing w:after="240" w:line="276" w:lineRule="auto"/>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Ze strony Zamawiającego osoba do kontaktów z wykonawcą w prawie realizacji umowy jest Sabina Kłósek</w:t>
      </w:r>
      <w:r w:rsidR="009204AA" w:rsidRPr="00F642B7">
        <w:rPr>
          <w:rStyle w:val="EquationCaption"/>
          <w:rFonts w:asciiTheme="majorBidi" w:hAnsiTheme="majorBidi" w:cstheme="majorBidi"/>
          <w:sz w:val="22"/>
          <w:szCs w:val="22"/>
        </w:rPr>
        <w:t>;</w:t>
      </w:r>
      <w:r w:rsidR="00662FA7" w:rsidRPr="00F642B7">
        <w:rPr>
          <w:rStyle w:val="EquationCaption"/>
          <w:rFonts w:asciiTheme="majorBidi" w:hAnsiTheme="majorBidi" w:cstheme="majorBidi"/>
          <w:sz w:val="22"/>
          <w:szCs w:val="22"/>
        </w:rPr>
        <w:t xml:space="preserve"> tel.: 22 765 71 24; email.:</w:t>
      </w:r>
      <w:r w:rsidRPr="00F642B7">
        <w:rPr>
          <w:rStyle w:val="EquationCaption"/>
          <w:rFonts w:asciiTheme="majorBidi" w:hAnsiTheme="majorBidi" w:cstheme="majorBidi"/>
          <w:sz w:val="22"/>
          <w:szCs w:val="22"/>
        </w:rPr>
        <w:t>sa</w:t>
      </w:r>
      <w:r w:rsidR="009B5451" w:rsidRPr="00F642B7">
        <w:rPr>
          <w:rStyle w:val="EquationCaption"/>
          <w:rFonts w:asciiTheme="majorBidi" w:hAnsiTheme="majorBidi" w:cstheme="majorBidi"/>
          <w:sz w:val="22"/>
          <w:szCs w:val="22"/>
        </w:rPr>
        <w:t>bina.klosek@szpitaldziekanow.pl,artur.postek@szpitaldziekanow.pl</w:t>
      </w:r>
    </w:p>
    <w:p w14:paraId="5492CBD3" w14:textId="3AACFFF4"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5</w:t>
      </w:r>
    </w:p>
    <w:p w14:paraId="1EA23EFD"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Podwykonawcy</w:t>
      </w:r>
    </w:p>
    <w:p w14:paraId="51572183" w14:textId="77777777"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powierza podwykonawcom wykonanie następującej części przedmiotu umowy tj.:</w:t>
      </w:r>
    </w:p>
    <w:p w14:paraId="16AD81DF" w14:textId="3DCB9630" w:rsidR="008A4194" w:rsidRPr="00F642B7" w:rsidRDefault="006C25E4" w:rsidP="00F642B7">
      <w:pPr>
        <w:pStyle w:val="Tekstpodstawowy"/>
        <w:numPr>
          <w:ilvl w:val="1"/>
          <w:numId w:val="6"/>
        </w:numPr>
        <w:tabs>
          <w:tab w:val="left" w:pos="709"/>
        </w:tabs>
        <w:spacing w:line="276" w:lineRule="auto"/>
        <w:ind w:left="709" w:hanging="352"/>
        <w:rPr>
          <w:rFonts w:asciiTheme="majorBidi" w:hAnsiTheme="majorBidi" w:cstheme="majorBidi"/>
          <w:sz w:val="22"/>
          <w:szCs w:val="22"/>
        </w:rPr>
      </w:pPr>
      <w:r w:rsidRPr="00F642B7">
        <w:rPr>
          <w:rFonts w:asciiTheme="majorBidi" w:hAnsiTheme="majorBidi" w:cstheme="majorBidi"/>
          <w:i/>
          <w:sz w:val="22"/>
          <w:szCs w:val="22"/>
        </w:rPr>
        <w:t>……………………………………………………………………………………………………………</w:t>
      </w:r>
      <w:r w:rsidRPr="00F642B7">
        <w:rPr>
          <w:rFonts w:asciiTheme="majorBidi" w:hAnsiTheme="majorBidi" w:cstheme="majorBidi"/>
          <w:i/>
          <w:sz w:val="22"/>
          <w:szCs w:val="22"/>
        </w:rPr>
        <w:br/>
      </w:r>
      <w:r w:rsidR="008A4194" w:rsidRPr="00F642B7">
        <w:rPr>
          <w:rFonts w:asciiTheme="majorBidi" w:hAnsiTheme="majorBidi" w:cstheme="majorBidi"/>
          <w:i/>
          <w:sz w:val="22"/>
          <w:szCs w:val="22"/>
        </w:rPr>
        <w:t>(należy wstawić nazwę (firma) adres (siedziba) podwykonawcy oraz zakres usług realizowany przez podwykonawcę</w:t>
      </w:r>
      <w:r w:rsidRPr="00F642B7">
        <w:rPr>
          <w:rFonts w:asciiTheme="majorBidi" w:hAnsiTheme="majorBidi" w:cstheme="majorBidi"/>
          <w:i/>
          <w:sz w:val="22"/>
          <w:szCs w:val="22"/>
        </w:rPr>
        <w:t>)</w:t>
      </w:r>
    </w:p>
    <w:p w14:paraId="195C1557" w14:textId="0A93E016"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lub podwykonawca przedkłada zamawiającemu poświadczoną za zgodność</w:t>
      </w:r>
      <w:r w:rsidR="00950A02" w:rsidRPr="00F642B7">
        <w:rPr>
          <w:rFonts w:asciiTheme="majorBidi" w:hAnsiTheme="majorBidi" w:cstheme="majorBidi"/>
          <w:sz w:val="22"/>
          <w:szCs w:val="22"/>
        </w:rPr>
        <w:t xml:space="preserve"> </w:t>
      </w:r>
      <w:r w:rsidRPr="00F642B7">
        <w:rPr>
          <w:rFonts w:asciiTheme="majorBidi" w:hAnsiTheme="majorBidi" w:cstheme="majorBidi"/>
          <w:sz w:val="22"/>
          <w:szCs w:val="22"/>
        </w:rPr>
        <w:t>z oryginałem kopię zawartej umowy o podwykonawstwo w terminie 7 dni od jej zawarcia,</w:t>
      </w:r>
      <w:r w:rsidR="00950A02" w:rsidRPr="00F642B7">
        <w:rPr>
          <w:rFonts w:asciiTheme="majorBidi" w:hAnsiTheme="majorBidi" w:cstheme="majorBidi"/>
          <w:sz w:val="22"/>
          <w:szCs w:val="22"/>
        </w:rPr>
        <w:t xml:space="preserve"> </w:t>
      </w:r>
      <w:r w:rsidRPr="00F642B7">
        <w:rPr>
          <w:rFonts w:asciiTheme="majorBidi" w:hAnsiTheme="majorBidi" w:cstheme="majorBidi"/>
          <w:sz w:val="22"/>
          <w:szCs w:val="22"/>
        </w:rPr>
        <w:t xml:space="preserve">z wyłączeniem umów </w:t>
      </w:r>
      <w:r w:rsidR="00950A02" w:rsidRPr="00F642B7">
        <w:rPr>
          <w:rFonts w:asciiTheme="majorBidi" w:hAnsiTheme="majorBidi" w:cstheme="majorBidi"/>
          <w:sz w:val="22"/>
          <w:szCs w:val="22"/>
        </w:rPr>
        <w:br/>
      </w:r>
      <w:r w:rsidRPr="00F642B7">
        <w:rPr>
          <w:rFonts w:asciiTheme="majorBidi" w:hAnsiTheme="majorBidi" w:cstheme="majorBidi"/>
          <w:sz w:val="22"/>
          <w:szCs w:val="22"/>
        </w:rPr>
        <w:t>o wartości mniejszej niż 0,5% wartości umowy w sprawie zamówienia publicznego. Wyłączenie o którym mowa w zdaniu pierwszym  nie dotyczy umów o podwykonawstwo</w:t>
      </w:r>
      <w:r w:rsidR="00950A02" w:rsidRPr="00F642B7">
        <w:rPr>
          <w:rFonts w:asciiTheme="majorBidi" w:hAnsiTheme="majorBidi" w:cstheme="majorBidi"/>
          <w:sz w:val="22"/>
          <w:szCs w:val="22"/>
        </w:rPr>
        <w:t xml:space="preserve"> </w:t>
      </w:r>
      <w:r w:rsidRPr="00F642B7">
        <w:rPr>
          <w:rFonts w:asciiTheme="majorBidi" w:hAnsiTheme="majorBidi" w:cstheme="majorBidi"/>
          <w:sz w:val="22"/>
          <w:szCs w:val="22"/>
        </w:rPr>
        <w:t>o wartości większej niż 50.000 zł. Termin zapłaty wynagrodzenia podwykonawcy w umowie o podwykonawstwo nie może być dłuższy niż 30 dni od dnia doręczenia wykonawcy faktury</w:t>
      </w:r>
      <w:r w:rsidR="000667A2" w:rsidRPr="00F642B7">
        <w:rPr>
          <w:rFonts w:asciiTheme="majorBidi" w:hAnsiTheme="majorBidi" w:cstheme="majorBidi"/>
          <w:sz w:val="22"/>
          <w:szCs w:val="22"/>
        </w:rPr>
        <w:t xml:space="preserve"> VAT</w:t>
      </w:r>
      <w:r w:rsidRPr="00F642B7">
        <w:rPr>
          <w:rFonts w:asciiTheme="majorBidi" w:hAnsiTheme="majorBidi" w:cstheme="majorBidi"/>
          <w:sz w:val="22"/>
          <w:szCs w:val="22"/>
        </w:rPr>
        <w:t xml:space="preserve"> lub rachunku.</w:t>
      </w:r>
    </w:p>
    <w:p w14:paraId="7CAB6F76" w14:textId="77777777"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ponosi pełną odpowiedzialność za realizację części przedmiotu umowy, którą wykonuje przy pomocy podwykonawcy.</w:t>
      </w:r>
    </w:p>
    <w:p w14:paraId="57DFFF4C" w14:textId="77777777"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na żądanie Zamawiającego, zobowiązany jest do zmiany podwykonawcy, jeżeli ten wykonuje usługę w sposób wadliwy, niestaranny, niezgodny z umową lub właściwymi przepisami.</w:t>
      </w:r>
    </w:p>
    <w:p w14:paraId="4E4B05EE" w14:textId="53D27DAE" w:rsidR="00662FA7" w:rsidRPr="00F642B7" w:rsidRDefault="008A4194" w:rsidP="00F642B7">
      <w:pPr>
        <w:pStyle w:val="Tekstpodstawowy"/>
        <w:numPr>
          <w:ilvl w:val="0"/>
          <w:numId w:val="6"/>
        </w:numPr>
        <w:spacing w:after="240" w:line="276" w:lineRule="auto"/>
        <w:rPr>
          <w:rFonts w:asciiTheme="majorBidi" w:hAnsiTheme="majorBidi" w:cstheme="majorBidi"/>
          <w:sz w:val="22"/>
          <w:szCs w:val="22"/>
          <w:lang w:eastAsia="pl-PL"/>
        </w:rPr>
      </w:pPr>
      <w:r w:rsidRPr="00F642B7">
        <w:rPr>
          <w:rFonts w:asciiTheme="majorBidi" w:hAnsiTheme="majorBidi" w:cstheme="majorBidi"/>
          <w:sz w:val="22"/>
          <w:szCs w:val="22"/>
        </w:rPr>
        <w:t>W razie zaistnienia w czasie realizacji umowy uzasadnionej okolicznościami faktycznymi lub prawnymi potrzeby zmiany lub rezygnacji z podwykonawcy, na którego zasoby Wykonawca powoływał się na zasadach określonych w art. 22</w:t>
      </w:r>
      <w:r w:rsidR="00015D89" w:rsidRPr="00F642B7">
        <w:rPr>
          <w:rFonts w:asciiTheme="majorBidi" w:hAnsiTheme="majorBidi" w:cstheme="majorBidi"/>
          <w:sz w:val="22"/>
          <w:szCs w:val="22"/>
        </w:rPr>
        <w:t>a</w:t>
      </w:r>
      <w:r w:rsidRPr="00F642B7">
        <w:rPr>
          <w:rFonts w:asciiTheme="majorBidi" w:hAnsiTheme="majorBidi" w:cstheme="majorBidi"/>
          <w:sz w:val="22"/>
          <w:szCs w:val="22"/>
        </w:rPr>
        <w:t xml:space="preserve"> ust. 1 ustawy z dnia 29 stycznia 2004 prawo zamówień publicznych w celu wykazania spełnienia warunków udziału w postępowaniu, Wykonawca zobowiązany jest wykazać Zamawiającemu, iż proponowany inny podwykonawca lub Wykonawca samodzielnie spełnia je w stopniu nie mniejszym niż podwykonawca, na którego zasoby Wykonawca powoływał się w trakcie postępowania o udzielenie zamówienia.</w:t>
      </w:r>
    </w:p>
    <w:p w14:paraId="7E86923A" w14:textId="79B2754D"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6</w:t>
      </w:r>
    </w:p>
    <w:p w14:paraId="0BA4BD26"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Wynagrodzenie</w:t>
      </w:r>
    </w:p>
    <w:p w14:paraId="49F91ADE" w14:textId="4117AF64" w:rsidR="008A4194" w:rsidRPr="00F642B7" w:rsidRDefault="008A4194" w:rsidP="00F642B7">
      <w:pPr>
        <w:pStyle w:val="Tekstpodstawowy"/>
        <w:numPr>
          <w:ilvl w:val="0"/>
          <w:numId w:val="10"/>
        </w:numPr>
        <w:spacing w:line="276" w:lineRule="auto"/>
        <w:rPr>
          <w:rFonts w:asciiTheme="majorBidi" w:hAnsiTheme="majorBidi" w:cstheme="majorBidi"/>
          <w:b/>
          <w:strike/>
          <w:sz w:val="22"/>
          <w:szCs w:val="22"/>
        </w:rPr>
      </w:pPr>
      <w:r w:rsidRPr="00F642B7">
        <w:rPr>
          <w:rFonts w:asciiTheme="majorBidi" w:hAnsiTheme="majorBidi" w:cstheme="majorBidi"/>
          <w:sz w:val="22"/>
          <w:szCs w:val="22"/>
        </w:rPr>
        <w:t xml:space="preserve">Z tytułu realizacji przedmiotu umowy </w:t>
      </w:r>
      <w:r w:rsidR="00EE5F65" w:rsidRPr="00F642B7">
        <w:rPr>
          <w:rFonts w:asciiTheme="majorBidi" w:hAnsiTheme="majorBidi" w:cstheme="majorBidi"/>
          <w:sz w:val="22"/>
          <w:szCs w:val="22"/>
        </w:rPr>
        <w:t xml:space="preserve">w zakresie </w:t>
      </w:r>
      <w:r w:rsidR="00F65928" w:rsidRPr="00F642B7">
        <w:rPr>
          <w:rFonts w:asciiTheme="majorBidi" w:hAnsiTheme="majorBidi" w:cstheme="majorBidi"/>
          <w:sz w:val="22"/>
          <w:szCs w:val="22"/>
        </w:rPr>
        <w:t xml:space="preserve">świadczenie usług </w:t>
      </w:r>
      <w:r w:rsidR="00EE5F65" w:rsidRPr="00F642B7">
        <w:rPr>
          <w:rFonts w:asciiTheme="majorBidi" w:hAnsiTheme="majorBidi" w:cstheme="majorBidi"/>
          <w:sz w:val="22"/>
          <w:szCs w:val="22"/>
        </w:rPr>
        <w:t xml:space="preserve"> określonych w §</w:t>
      </w:r>
      <w:r w:rsidR="0046240A" w:rsidRPr="00F642B7">
        <w:rPr>
          <w:rFonts w:asciiTheme="majorBidi" w:hAnsiTheme="majorBidi" w:cstheme="majorBidi"/>
          <w:sz w:val="22"/>
          <w:szCs w:val="22"/>
        </w:rPr>
        <w:t xml:space="preserve"> 2 umowy </w:t>
      </w:r>
      <w:r w:rsidRPr="00F642B7">
        <w:rPr>
          <w:rFonts w:asciiTheme="majorBidi" w:hAnsiTheme="majorBidi" w:cstheme="majorBidi"/>
          <w:sz w:val="22"/>
          <w:szCs w:val="22"/>
        </w:rPr>
        <w:t xml:space="preserve">Wykonawca będzie otrzymywał wynagrodzenie </w:t>
      </w:r>
      <w:r w:rsidR="002E51C0" w:rsidRPr="00F642B7">
        <w:rPr>
          <w:rFonts w:asciiTheme="majorBidi" w:hAnsiTheme="majorBidi" w:cstheme="majorBidi"/>
          <w:sz w:val="22"/>
          <w:szCs w:val="22"/>
        </w:rPr>
        <w:t>w wysokości</w:t>
      </w:r>
      <w:r w:rsidR="00214C44" w:rsidRPr="00F642B7">
        <w:rPr>
          <w:rFonts w:asciiTheme="majorBidi" w:hAnsiTheme="majorBidi" w:cstheme="majorBidi"/>
          <w:b/>
          <w:sz w:val="22"/>
          <w:szCs w:val="22"/>
        </w:rPr>
        <w:t xml:space="preserve">: </w:t>
      </w:r>
      <w:r w:rsidR="002E51C0" w:rsidRPr="00F642B7">
        <w:rPr>
          <w:rFonts w:asciiTheme="majorBidi" w:hAnsiTheme="majorBidi" w:cstheme="majorBidi"/>
          <w:b/>
          <w:sz w:val="22"/>
          <w:szCs w:val="22"/>
        </w:rPr>
        <w:t>…………………………. zł netto</w:t>
      </w:r>
      <w:r w:rsidRPr="00F642B7">
        <w:rPr>
          <w:rFonts w:asciiTheme="majorBidi" w:hAnsiTheme="majorBidi" w:cstheme="majorBidi"/>
          <w:sz w:val="22"/>
          <w:szCs w:val="22"/>
        </w:rPr>
        <w:t xml:space="preserve"> (słownie: </w:t>
      </w:r>
      <w:r w:rsidR="00214C44" w:rsidRPr="00F642B7">
        <w:rPr>
          <w:rFonts w:asciiTheme="majorBidi" w:hAnsiTheme="majorBidi" w:cstheme="majorBidi"/>
          <w:sz w:val="22"/>
          <w:szCs w:val="22"/>
        </w:rPr>
        <w:t xml:space="preserve">............................). Do tej wartości zostanie dodany obowiązujący podatek VAT, co stanowi kwotę </w:t>
      </w:r>
      <w:r w:rsidR="00214C44" w:rsidRPr="00F642B7">
        <w:rPr>
          <w:rFonts w:asciiTheme="majorBidi" w:hAnsiTheme="majorBidi" w:cstheme="majorBidi"/>
          <w:b/>
          <w:sz w:val="22"/>
          <w:szCs w:val="22"/>
        </w:rPr>
        <w:t>brutto:</w:t>
      </w:r>
      <w:r w:rsidR="00214C44" w:rsidRPr="00F642B7">
        <w:rPr>
          <w:rFonts w:asciiTheme="majorBidi" w:hAnsiTheme="majorBidi" w:cstheme="majorBidi"/>
          <w:sz w:val="22"/>
          <w:szCs w:val="22"/>
        </w:rPr>
        <w:t xml:space="preserve"> </w:t>
      </w:r>
      <w:r w:rsidR="00214C44" w:rsidRPr="00F642B7">
        <w:rPr>
          <w:rFonts w:asciiTheme="majorBidi" w:hAnsiTheme="majorBidi" w:cstheme="majorBidi"/>
          <w:b/>
          <w:sz w:val="22"/>
          <w:szCs w:val="22"/>
        </w:rPr>
        <w:t xml:space="preserve">…………………. </w:t>
      </w:r>
      <w:r w:rsidR="00214C44" w:rsidRPr="00F642B7">
        <w:rPr>
          <w:rFonts w:asciiTheme="majorBidi" w:hAnsiTheme="majorBidi" w:cstheme="majorBidi"/>
          <w:sz w:val="22"/>
          <w:szCs w:val="22"/>
        </w:rPr>
        <w:t>(słownie: ……………….).</w:t>
      </w:r>
    </w:p>
    <w:p w14:paraId="74889C19" w14:textId="4BA0E86F" w:rsidR="002E51C0" w:rsidRPr="00F642B7" w:rsidRDefault="007E3ECE" w:rsidP="00F642B7">
      <w:pPr>
        <w:pStyle w:val="Tekstpodstawowy"/>
        <w:numPr>
          <w:ilvl w:val="0"/>
          <w:numId w:val="30"/>
        </w:numPr>
        <w:spacing w:line="276" w:lineRule="auto"/>
        <w:rPr>
          <w:rFonts w:asciiTheme="majorBidi" w:hAnsiTheme="majorBidi" w:cstheme="majorBidi"/>
          <w:strike/>
          <w:sz w:val="22"/>
          <w:szCs w:val="22"/>
        </w:rPr>
      </w:pPr>
      <w:r>
        <w:rPr>
          <w:rFonts w:asciiTheme="majorBidi" w:hAnsiTheme="majorBidi" w:cstheme="majorBidi"/>
          <w:sz w:val="22"/>
          <w:szCs w:val="22"/>
        </w:rPr>
        <w:t>W tym pakiet 1- 13</w:t>
      </w:r>
      <w:bookmarkStart w:id="0" w:name="_GoBack"/>
      <w:bookmarkEnd w:id="0"/>
      <w:r w:rsidR="009B64D8" w:rsidRPr="00F642B7">
        <w:rPr>
          <w:rFonts w:asciiTheme="majorBidi" w:hAnsiTheme="majorBidi" w:cstheme="majorBidi"/>
          <w:sz w:val="22"/>
          <w:szCs w:val="22"/>
        </w:rPr>
        <w:t>(wpisać właściwe): ……………. zł netto, ………… zł brutto.</w:t>
      </w:r>
    </w:p>
    <w:p w14:paraId="7B2F992F" w14:textId="6D260F07" w:rsidR="00EB44A0" w:rsidRPr="00F642B7" w:rsidRDefault="00D73ED3" w:rsidP="00F642B7">
      <w:pPr>
        <w:numPr>
          <w:ilvl w:val="0"/>
          <w:numId w:val="10"/>
        </w:numPr>
        <w:tabs>
          <w:tab w:val="clear" w:pos="360"/>
          <w:tab w:val="num" w:pos="284"/>
          <w:tab w:val="left" w:pos="926"/>
          <w:tab w:val="right" w:pos="9313"/>
        </w:tabs>
        <w:autoSpaceDN w:val="0"/>
        <w:spacing w:line="276" w:lineRule="auto"/>
        <w:ind w:left="284" w:hanging="284"/>
        <w:jc w:val="both"/>
        <w:rPr>
          <w:rFonts w:asciiTheme="majorBidi" w:hAnsiTheme="majorBidi" w:cstheme="majorBidi"/>
          <w:sz w:val="22"/>
          <w:szCs w:val="22"/>
        </w:rPr>
      </w:pPr>
      <w:r w:rsidRPr="00F642B7">
        <w:rPr>
          <w:rFonts w:asciiTheme="majorBidi" w:hAnsiTheme="majorBidi" w:cstheme="majorBidi"/>
          <w:sz w:val="22"/>
          <w:szCs w:val="22"/>
        </w:rPr>
        <w:t>Za usługi dodatkowe, wykraczające poza</w:t>
      </w:r>
      <w:r w:rsidR="009458D7" w:rsidRPr="00F642B7">
        <w:rPr>
          <w:rFonts w:asciiTheme="majorBidi" w:hAnsiTheme="majorBidi" w:cstheme="majorBidi"/>
          <w:sz w:val="22"/>
          <w:szCs w:val="22"/>
        </w:rPr>
        <w:t xml:space="preserve"> zakres niniejszej umowy </w:t>
      </w:r>
      <w:r w:rsidRPr="00F642B7">
        <w:rPr>
          <w:rFonts w:asciiTheme="majorBidi" w:hAnsiTheme="majorBidi" w:cstheme="majorBidi"/>
          <w:sz w:val="22"/>
          <w:szCs w:val="22"/>
        </w:rPr>
        <w:t>przysługiwało</w:t>
      </w:r>
      <w:r w:rsidR="009458D7" w:rsidRPr="00F642B7">
        <w:rPr>
          <w:rFonts w:asciiTheme="majorBidi" w:hAnsiTheme="majorBidi" w:cstheme="majorBidi"/>
          <w:sz w:val="22"/>
          <w:szCs w:val="22"/>
        </w:rPr>
        <w:t xml:space="preserve"> będzie</w:t>
      </w:r>
      <w:r w:rsidRPr="00F642B7">
        <w:rPr>
          <w:rFonts w:asciiTheme="majorBidi" w:hAnsiTheme="majorBidi" w:cstheme="majorBidi"/>
          <w:sz w:val="22"/>
          <w:szCs w:val="22"/>
        </w:rPr>
        <w:t xml:space="preserve"> Wykonawcy wynagrodzenie wynikające z oddzielnych zleceń wg </w:t>
      </w:r>
      <w:r w:rsidR="004606C1" w:rsidRPr="00F642B7">
        <w:rPr>
          <w:rFonts w:asciiTheme="majorBidi" w:hAnsiTheme="majorBidi" w:cstheme="majorBidi"/>
          <w:sz w:val="22"/>
          <w:szCs w:val="22"/>
        </w:rPr>
        <w:t xml:space="preserve">uzgodnionego i zaakceptowanego przez Zamawiającego </w:t>
      </w:r>
      <w:r w:rsidR="009458D7" w:rsidRPr="00F642B7">
        <w:rPr>
          <w:rFonts w:asciiTheme="majorBidi" w:hAnsiTheme="majorBidi" w:cstheme="majorBidi"/>
          <w:sz w:val="22"/>
          <w:szCs w:val="22"/>
        </w:rPr>
        <w:t>przed zlecenia</w:t>
      </w:r>
      <w:r w:rsidR="004606C1" w:rsidRPr="00F642B7">
        <w:rPr>
          <w:rFonts w:asciiTheme="majorBidi" w:hAnsiTheme="majorBidi" w:cstheme="majorBidi"/>
          <w:sz w:val="22"/>
          <w:szCs w:val="22"/>
        </w:rPr>
        <w:t xml:space="preserve"> prac związanych z realizacją przedmiotu zamówienia</w:t>
      </w:r>
    </w:p>
    <w:p w14:paraId="37D9690A" w14:textId="6F3BE727" w:rsidR="00D73ED3" w:rsidRPr="00F642B7" w:rsidRDefault="00EB44A0" w:rsidP="00F642B7">
      <w:pPr>
        <w:numPr>
          <w:ilvl w:val="0"/>
          <w:numId w:val="10"/>
        </w:numPr>
        <w:tabs>
          <w:tab w:val="left" w:pos="926"/>
          <w:tab w:val="right" w:pos="9313"/>
        </w:tabs>
        <w:autoSpaceDN w:val="0"/>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Wynagrodzenie, o którym mowa w ust. 1 niniejszego §, zgodnie z art. 3 ust. 2 ustawy z dnia 9 maja 2014 r. o informowaniu o cenach towarów i usług (Dz. U. 2019r. poz. 178) uwzględnia podatek od towarów </w:t>
      </w:r>
      <w:r w:rsidR="00950A02" w:rsidRPr="00F642B7">
        <w:rPr>
          <w:rFonts w:asciiTheme="majorBidi" w:hAnsiTheme="majorBidi" w:cstheme="majorBidi"/>
          <w:sz w:val="22"/>
          <w:szCs w:val="22"/>
        </w:rPr>
        <w:br/>
      </w:r>
      <w:r w:rsidRPr="00F642B7">
        <w:rPr>
          <w:rFonts w:asciiTheme="majorBidi" w:hAnsiTheme="majorBidi" w:cstheme="majorBidi"/>
          <w:sz w:val="22"/>
          <w:szCs w:val="22"/>
        </w:rPr>
        <w:t>i usług oraz podatek akcyzowy, jeżeli na podstawie odrębnych przepisów sprzedaż  usługi podlega ww. podatkom.</w:t>
      </w:r>
    </w:p>
    <w:p w14:paraId="3BB0E3C3" w14:textId="400122CF" w:rsidR="008A4194" w:rsidRPr="00F642B7" w:rsidRDefault="00F65928" w:rsidP="00F642B7">
      <w:pPr>
        <w:numPr>
          <w:ilvl w:val="0"/>
          <w:numId w:val="10"/>
        </w:numPr>
        <w:tabs>
          <w:tab w:val="left" w:pos="926"/>
          <w:tab w:val="right" w:pos="9313"/>
        </w:tabs>
        <w:autoSpaceDN w:val="0"/>
        <w:spacing w:after="24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Strony zgodnie ustalają, że ostateczna wysokość wynagrodzenia Wykonawcy wynikająca z realizacji niniejszej umowy nie może ulec podwyższeniu ponad kwotę określoną w pkt.1 niniejszego paragrafu. </w:t>
      </w:r>
    </w:p>
    <w:p w14:paraId="0C1E90A7" w14:textId="47B31623"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7</w:t>
      </w:r>
    </w:p>
    <w:p w14:paraId="0B9FFDDC"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Płatności</w:t>
      </w:r>
    </w:p>
    <w:p w14:paraId="13DA9453" w14:textId="77777777"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Podstawą do wystawienia</w:t>
      </w:r>
      <w:r w:rsidR="00B37D4D" w:rsidRPr="00F642B7">
        <w:rPr>
          <w:rFonts w:asciiTheme="majorBidi" w:hAnsiTheme="majorBidi" w:cstheme="majorBidi"/>
          <w:sz w:val="22"/>
          <w:szCs w:val="22"/>
        </w:rPr>
        <w:t xml:space="preserve"> przez Wykonawcę faktury VAT </w:t>
      </w:r>
      <w:r w:rsidRPr="00F642B7">
        <w:rPr>
          <w:rFonts w:asciiTheme="majorBidi" w:hAnsiTheme="majorBidi" w:cstheme="majorBidi"/>
          <w:sz w:val="22"/>
          <w:szCs w:val="22"/>
        </w:rPr>
        <w:t>będzie podpisany przez strony protokół wykonania usługi w danym miesiącu w którym określone zostanie czy usługi świadczył Wykonawca samodzielnie czy przy udziale podwykonawcy, stanowiący załącznik do faktury.</w:t>
      </w:r>
    </w:p>
    <w:p w14:paraId="4378FEDB" w14:textId="487DE75E"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 xml:space="preserve">Zapłata należności dokonywana będzie przelewem na konto bankowe Wykonawcy wskazane w fakturze VAT w terminie do </w:t>
      </w:r>
      <w:r w:rsidRPr="00F642B7">
        <w:rPr>
          <w:rFonts w:asciiTheme="majorBidi" w:hAnsiTheme="majorBidi" w:cstheme="majorBidi"/>
          <w:b/>
          <w:sz w:val="22"/>
          <w:szCs w:val="22"/>
        </w:rPr>
        <w:t>…… dni</w:t>
      </w:r>
      <w:r w:rsidRPr="00F642B7">
        <w:rPr>
          <w:rFonts w:asciiTheme="majorBidi" w:hAnsiTheme="majorBidi" w:cstheme="majorBidi"/>
          <w:sz w:val="22"/>
          <w:szCs w:val="22"/>
        </w:rPr>
        <w:t xml:space="preserve"> kalendarzowych od daty doręczenia</w:t>
      </w:r>
      <w:r w:rsidR="00882AE6" w:rsidRPr="00F642B7">
        <w:rPr>
          <w:rFonts w:asciiTheme="majorBidi" w:hAnsiTheme="majorBidi" w:cstheme="majorBidi"/>
          <w:sz w:val="22"/>
          <w:szCs w:val="22"/>
        </w:rPr>
        <w:t xml:space="preserve"> Zamawiającemu </w:t>
      </w:r>
      <w:r w:rsidRPr="00F642B7">
        <w:rPr>
          <w:rFonts w:asciiTheme="majorBidi" w:hAnsiTheme="majorBidi" w:cstheme="majorBidi"/>
          <w:sz w:val="22"/>
          <w:szCs w:val="22"/>
        </w:rPr>
        <w:t xml:space="preserve"> prawidłowo wystawionej faktury VAT do siedziby Zamawiającego pod warunkiem przedłożenia dokumentów potwierdzających zapłatę wynagrodzenia podwykonawcy.</w:t>
      </w:r>
    </w:p>
    <w:p w14:paraId="2121EA33" w14:textId="620CA6E9" w:rsidR="00A97AEE" w:rsidRPr="00F642B7" w:rsidRDefault="00A97AEE"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W przypadku zaplanowania do wykonania dwóch lub więcej przeglądów w danym miesiącu kalendarzowym, Wykonawca obowiązany jest do wystawienia jednej zbiorczej faktury za wszystkie przeglądy z tego miesiąca, po wykonaniu  ostatniego przeglądu.</w:t>
      </w:r>
    </w:p>
    <w:p w14:paraId="13D5F512" w14:textId="77777777"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Za dzień zapłaty przyjmuje się datę obciążenia rachunku bankowego Zamawiającego. Wykonawcy przysługują odsetki ustawowe za opóźnienia w spełnieniu świadczenia pieniężnego przez Zamawiającego.</w:t>
      </w:r>
    </w:p>
    <w:p w14:paraId="12278165" w14:textId="03D0D82C"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 xml:space="preserve">Wykonawca nie może dokonywać przelewu (cesji) wierzytelności przypadającej mu w stosunku do Zamawiającego na rzecz osób trzecich bez uzyskania uprzedniej zgody, podmiotu tworzącego Zamawiającego oraz po wyrażeniu zgody </w:t>
      </w:r>
      <w:r w:rsidR="00882AE6" w:rsidRPr="00F642B7">
        <w:rPr>
          <w:rFonts w:asciiTheme="majorBidi" w:hAnsiTheme="majorBidi" w:cstheme="majorBidi"/>
          <w:sz w:val="22"/>
          <w:szCs w:val="22"/>
        </w:rPr>
        <w:t xml:space="preserve">przez </w:t>
      </w:r>
      <w:r w:rsidRPr="00F642B7">
        <w:rPr>
          <w:rFonts w:asciiTheme="majorBidi" w:hAnsiTheme="majorBidi" w:cstheme="majorBidi"/>
          <w:sz w:val="22"/>
          <w:szCs w:val="22"/>
        </w:rPr>
        <w:t>Zamawiającego, w formie pisemnej pod rygorem nieważności. Czynność prawna mająca na celu zmianę wierzyciela może nastąpić wyłącznie w trybie określonym przepisami ustawy z dnia 15 kwietnia 2011 r. o działalności leczniczej.</w:t>
      </w:r>
    </w:p>
    <w:p w14:paraId="4D5A3FA7" w14:textId="0025E568" w:rsidR="00EF72E9" w:rsidRPr="00F642B7" w:rsidRDefault="00F65928" w:rsidP="00F642B7">
      <w:pPr>
        <w:pStyle w:val="Akapitzlist"/>
        <w:numPr>
          <w:ilvl w:val="0"/>
          <w:numId w:val="11"/>
        </w:numPr>
        <w:spacing w:after="240" w:line="276" w:lineRule="auto"/>
        <w:jc w:val="both"/>
        <w:rPr>
          <w:rFonts w:asciiTheme="majorBidi" w:hAnsiTheme="majorBidi" w:cstheme="majorBidi"/>
          <w:sz w:val="22"/>
          <w:szCs w:val="22"/>
        </w:rPr>
      </w:pPr>
      <w:r w:rsidRPr="00F642B7">
        <w:rPr>
          <w:rFonts w:asciiTheme="majorBidi" w:hAnsiTheme="majorBidi" w:cstheme="majorBidi"/>
          <w:sz w:val="22"/>
          <w:szCs w:val="22"/>
        </w:rPr>
        <w:t>Wykonawca może złożyć ustrukturyzowaną fakturę elektroniczną za pośrednictwem platformy elektronicznego fakturowania Zamawiającego.</w:t>
      </w:r>
    </w:p>
    <w:p w14:paraId="30D142C7" w14:textId="096DC88E"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8</w:t>
      </w:r>
    </w:p>
    <w:p w14:paraId="66FB8E01"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Kary umowne</w:t>
      </w:r>
    </w:p>
    <w:p w14:paraId="5B83A1AA" w14:textId="68A2DBD6" w:rsidR="008A4194"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Strony ustalają odpowiedzialność za niewykonanie lub nienależyte wykonanie zobowiązań umownych </w:t>
      </w:r>
      <w:r w:rsidR="006C25E4" w:rsidRPr="00F642B7">
        <w:rPr>
          <w:rFonts w:asciiTheme="majorBidi" w:hAnsiTheme="majorBidi" w:cstheme="majorBidi"/>
          <w:sz w:val="22"/>
          <w:szCs w:val="22"/>
        </w:rPr>
        <w:br/>
      </w:r>
      <w:r w:rsidRPr="00F642B7">
        <w:rPr>
          <w:rFonts w:asciiTheme="majorBidi" w:hAnsiTheme="majorBidi" w:cstheme="majorBidi"/>
          <w:sz w:val="22"/>
          <w:szCs w:val="22"/>
        </w:rPr>
        <w:t>w formie kar umownych w następujących przypadkach i wysokościach:</w:t>
      </w:r>
    </w:p>
    <w:p w14:paraId="228FB9A4" w14:textId="77777777" w:rsidR="008A4194" w:rsidRPr="00F642B7" w:rsidRDefault="008A4194" w:rsidP="00F642B7">
      <w:pPr>
        <w:numPr>
          <w:ilvl w:val="0"/>
          <w:numId w:val="2"/>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Wykonawca zapłaci kary umowne Zamawiającemu:</w:t>
      </w:r>
    </w:p>
    <w:p w14:paraId="7ED1929B" w14:textId="534DF5DC" w:rsidR="008A4194" w:rsidRPr="00F642B7" w:rsidRDefault="008A4194" w:rsidP="00F642B7">
      <w:pPr>
        <w:pStyle w:val="Akapitzlist"/>
        <w:numPr>
          <w:ilvl w:val="0"/>
          <w:numId w:val="31"/>
        </w:numPr>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sz w:val="22"/>
          <w:szCs w:val="22"/>
        </w:rPr>
        <w:t xml:space="preserve">za odstąpienie od umowy przez którąkolwiek ze Stron z przyczyn leżących po stronie Wykonawcy - </w:t>
      </w:r>
      <w:r w:rsidRPr="00F642B7">
        <w:rPr>
          <w:rFonts w:asciiTheme="majorBidi" w:hAnsiTheme="majorBidi" w:cstheme="majorBidi"/>
          <w:color w:val="000000" w:themeColor="text1"/>
          <w:sz w:val="22"/>
          <w:szCs w:val="22"/>
        </w:rPr>
        <w:t xml:space="preserve">w wysokości </w:t>
      </w:r>
      <w:r w:rsidR="00882AE6" w:rsidRPr="00F642B7">
        <w:rPr>
          <w:rFonts w:asciiTheme="majorBidi" w:hAnsiTheme="majorBidi" w:cstheme="majorBidi"/>
          <w:b/>
          <w:color w:val="000000" w:themeColor="text1"/>
          <w:sz w:val="22"/>
          <w:szCs w:val="22"/>
        </w:rPr>
        <w:t>2</w:t>
      </w:r>
      <w:r w:rsidRPr="00F642B7">
        <w:rPr>
          <w:rFonts w:asciiTheme="majorBidi" w:hAnsiTheme="majorBidi" w:cstheme="majorBidi"/>
          <w:b/>
          <w:color w:val="000000" w:themeColor="text1"/>
          <w:sz w:val="22"/>
          <w:szCs w:val="22"/>
        </w:rPr>
        <w:t>0%</w:t>
      </w:r>
      <w:r w:rsidRPr="00F642B7">
        <w:rPr>
          <w:rFonts w:asciiTheme="majorBidi" w:hAnsiTheme="majorBidi" w:cstheme="majorBidi"/>
          <w:color w:val="000000" w:themeColor="text1"/>
          <w:sz w:val="22"/>
          <w:szCs w:val="22"/>
        </w:rPr>
        <w:t xml:space="preserve"> wynagrodze</w:t>
      </w:r>
      <w:r w:rsidR="007D2DDC" w:rsidRPr="00F642B7">
        <w:rPr>
          <w:rFonts w:asciiTheme="majorBidi" w:hAnsiTheme="majorBidi" w:cstheme="majorBidi"/>
          <w:color w:val="000000" w:themeColor="text1"/>
          <w:sz w:val="22"/>
          <w:szCs w:val="22"/>
        </w:rPr>
        <w:t>nia brutto, o którym mowa w § 6</w:t>
      </w:r>
      <w:r w:rsidR="003E5309" w:rsidRPr="00F642B7">
        <w:rPr>
          <w:rFonts w:asciiTheme="majorBidi" w:hAnsiTheme="majorBidi" w:cstheme="majorBidi"/>
          <w:color w:val="000000" w:themeColor="text1"/>
          <w:sz w:val="22"/>
          <w:szCs w:val="22"/>
        </w:rPr>
        <w:t xml:space="preserve"> ust.1.</w:t>
      </w:r>
    </w:p>
    <w:p w14:paraId="48F22FD5" w14:textId="169919BC" w:rsidR="00F96E32" w:rsidRPr="00F642B7" w:rsidRDefault="008A4194" w:rsidP="00F642B7">
      <w:pPr>
        <w:pStyle w:val="Akapitzlist"/>
        <w:numPr>
          <w:ilvl w:val="0"/>
          <w:numId w:val="31"/>
        </w:numPr>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za zwłokę realizacji postanowień umownych w stosunku do terminów określonych w umowie lub ustalonych z Zamawiającym</w:t>
      </w:r>
      <w:r w:rsidR="003E5309" w:rsidRPr="00F642B7">
        <w:rPr>
          <w:rFonts w:asciiTheme="majorBidi" w:hAnsiTheme="majorBidi" w:cstheme="majorBidi"/>
          <w:color w:val="000000" w:themeColor="text1"/>
          <w:sz w:val="22"/>
          <w:szCs w:val="22"/>
        </w:rPr>
        <w:t>§ 2 ust.</w:t>
      </w:r>
      <w:r w:rsidR="00921AEA" w:rsidRPr="00F642B7">
        <w:rPr>
          <w:rFonts w:asciiTheme="majorBidi" w:hAnsiTheme="majorBidi" w:cstheme="majorBidi"/>
          <w:color w:val="000000" w:themeColor="text1"/>
          <w:sz w:val="22"/>
          <w:szCs w:val="22"/>
        </w:rPr>
        <w:t xml:space="preserve"> 14 </w:t>
      </w:r>
      <w:r w:rsidRPr="00F642B7">
        <w:rPr>
          <w:rFonts w:asciiTheme="majorBidi" w:hAnsiTheme="majorBidi" w:cstheme="majorBidi"/>
          <w:color w:val="000000" w:themeColor="text1"/>
          <w:sz w:val="22"/>
          <w:szCs w:val="22"/>
        </w:rPr>
        <w:t xml:space="preserve"> w wysokości</w:t>
      </w:r>
      <w:r w:rsidR="0046290A" w:rsidRPr="00F642B7">
        <w:rPr>
          <w:rFonts w:asciiTheme="majorBidi" w:hAnsiTheme="majorBidi" w:cstheme="majorBidi"/>
          <w:color w:val="000000" w:themeColor="text1"/>
          <w:sz w:val="22"/>
          <w:szCs w:val="22"/>
        </w:rPr>
        <w:t xml:space="preserve"> </w:t>
      </w:r>
      <w:r w:rsidR="00075CDC" w:rsidRPr="00F642B7">
        <w:rPr>
          <w:rFonts w:asciiTheme="majorBidi" w:hAnsiTheme="majorBidi" w:cstheme="majorBidi"/>
          <w:b/>
          <w:color w:val="000000" w:themeColor="text1"/>
          <w:sz w:val="22"/>
          <w:szCs w:val="22"/>
        </w:rPr>
        <w:t>10</w:t>
      </w:r>
      <w:r w:rsidR="004D78C8" w:rsidRPr="00F642B7">
        <w:rPr>
          <w:rFonts w:asciiTheme="majorBidi" w:hAnsiTheme="majorBidi" w:cstheme="majorBidi"/>
          <w:b/>
          <w:color w:val="000000" w:themeColor="text1"/>
          <w:sz w:val="22"/>
          <w:szCs w:val="22"/>
        </w:rPr>
        <w:t>0</w:t>
      </w:r>
      <w:r w:rsidR="0046290A" w:rsidRPr="00F642B7">
        <w:rPr>
          <w:rFonts w:asciiTheme="majorBidi" w:hAnsiTheme="majorBidi" w:cstheme="majorBidi"/>
          <w:b/>
          <w:color w:val="000000" w:themeColor="text1"/>
          <w:sz w:val="22"/>
          <w:szCs w:val="22"/>
        </w:rPr>
        <w:t>,00 zł</w:t>
      </w:r>
      <w:r w:rsidR="0046290A" w:rsidRPr="00F642B7">
        <w:rPr>
          <w:rFonts w:asciiTheme="majorBidi" w:hAnsiTheme="majorBidi" w:cstheme="majorBidi"/>
          <w:color w:val="000000" w:themeColor="text1"/>
          <w:sz w:val="22"/>
          <w:szCs w:val="22"/>
        </w:rPr>
        <w:t xml:space="preserve"> za każde rozpoczęte 24 godziny zwłoki,</w:t>
      </w:r>
    </w:p>
    <w:p w14:paraId="0467DC17" w14:textId="37634E69" w:rsidR="006A3B47"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zastrzega sobie prawo potrącenia kar umownych z wynagrodzenia należnego Wykonawcy. O potrąceniu Zamawiający zawiadomi Wykonawcę w formie pisemnej wraz z podaniem uzasadnienia.</w:t>
      </w:r>
    </w:p>
    <w:p w14:paraId="1F731102" w14:textId="77777777" w:rsidR="008A4194"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Jeżeli kara umowna nie pokryje poniesionej szkody, Zamawiający może dochodzić odszkodowania uzupełniającego na zasadach ogólnych.</w:t>
      </w:r>
    </w:p>
    <w:p w14:paraId="1C604B7A" w14:textId="77777777" w:rsidR="008A4194"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Postanowienia umowy dotyczące kar umownych pozostają wiążące dla stron w przypadku </w:t>
      </w:r>
      <w:r w:rsidRPr="00F642B7">
        <w:rPr>
          <w:rFonts w:asciiTheme="majorBidi" w:hAnsiTheme="majorBidi" w:cstheme="majorBidi"/>
          <w:sz w:val="22"/>
          <w:szCs w:val="22"/>
        </w:rPr>
        <w:br/>
        <w:t>odstąpienia od umowy przez którąkolwiek ze stron.</w:t>
      </w:r>
    </w:p>
    <w:p w14:paraId="353C4151" w14:textId="67FDEA64" w:rsidR="008A4194" w:rsidRPr="00F642B7" w:rsidRDefault="003E5309" w:rsidP="00F642B7">
      <w:pPr>
        <w:pStyle w:val="Akapitzlist"/>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Maksymalna wysokość kar umownych nałożonych na podstawie niniejszej umowy nie może przekroczyć 30% wy</w:t>
      </w:r>
      <w:r w:rsidR="00882AE6" w:rsidRPr="00F642B7">
        <w:rPr>
          <w:rFonts w:asciiTheme="majorBidi" w:hAnsiTheme="majorBidi" w:cstheme="majorBidi"/>
          <w:sz w:val="22"/>
          <w:szCs w:val="22"/>
        </w:rPr>
        <w:t>nagrodzenia, o którym mowa w § 6</w:t>
      </w:r>
      <w:r w:rsidRPr="00F642B7">
        <w:rPr>
          <w:rFonts w:asciiTheme="majorBidi" w:hAnsiTheme="majorBidi" w:cstheme="majorBidi"/>
          <w:sz w:val="22"/>
          <w:szCs w:val="22"/>
        </w:rPr>
        <w:t xml:space="preserve"> ust. 1 niniejszej umowy.</w:t>
      </w:r>
    </w:p>
    <w:p w14:paraId="6E90DED8" w14:textId="77777777" w:rsidR="00A25B73" w:rsidRPr="00F642B7" w:rsidRDefault="00A25B73" w:rsidP="00F642B7">
      <w:pPr>
        <w:pStyle w:val="Akapitzlist"/>
        <w:spacing w:before="240" w:line="276" w:lineRule="auto"/>
        <w:ind w:left="360"/>
        <w:jc w:val="center"/>
        <w:rPr>
          <w:rFonts w:asciiTheme="majorBidi" w:hAnsiTheme="majorBidi" w:cstheme="majorBidi"/>
          <w:b/>
          <w:sz w:val="22"/>
          <w:szCs w:val="22"/>
        </w:rPr>
      </w:pPr>
    </w:p>
    <w:p w14:paraId="63A28A87" w14:textId="0E8A66A7" w:rsidR="008A4194" w:rsidRPr="00F642B7" w:rsidRDefault="007D2DDC" w:rsidP="00F642B7">
      <w:pPr>
        <w:pStyle w:val="Akapitzlist"/>
        <w:spacing w:before="240" w:line="276" w:lineRule="auto"/>
        <w:ind w:left="360"/>
        <w:jc w:val="center"/>
        <w:rPr>
          <w:rFonts w:asciiTheme="majorBidi" w:hAnsiTheme="majorBidi" w:cstheme="majorBidi"/>
          <w:b/>
          <w:sz w:val="22"/>
          <w:szCs w:val="22"/>
        </w:rPr>
      </w:pPr>
      <w:r w:rsidRPr="00F642B7">
        <w:rPr>
          <w:rFonts w:asciiTheme="majorBidi" w:hAnsiTheme="majorBidi" w:cstheme="majorBidi"/>
          <w:b/>
          <w:sz w:val="22"/>
          <w:szCs w:val="22"/>
        </w:rPr>
        <w:t>§ 9</w:t>
      </w:r>
    </w:p>
    <w:p w14:paraId="135D033A" w14:textId="2BF37E8B" w:rsidR="008A4194" w:rsidRPr="00F642B7" w:rsidRDefault="008A4194" w:rsidP="00F642B7">
      <w:pPr>
        <w:pStyle w:val="Akapitzlist"/>
        <w:spacing w:line="276" w:lineRule="auto"/>
        <w:ind w:left="360"/>
        <w:jc w:val="center"/>
        <w:rPr>
          <w:rFonts w:asciiTheme="majorBidi" w:hAnsiTheme="majorBidi" w:cstheme="majorBidi"/>
          <w:b/>
          <w:sz w:val="22"/>
          <w:szCs w:val="22"/>
        </w:rPr>
      </w:pPr>
      <w:r w:rsidRPr="00F642B7">
        <w:rPr>
          <w:rFonts w:asciiTheme="majorBidi" w:hAnsiTheme="majorBidi" w:cstheme="majorBidi"/>
          <w:b/>
          <w:sz w:val="22"/>
          <w:szCs w:val="22"/>
        </w:rPr>
        <w:t>Odpowiedzialność Wykonawcy</w:t>
      </w:r>
    </w:p>
    <w:p w14:paraId="07D1EE63" w14:textId="020124A0" w:rsidR="002F157F" w:rsidRPr="00F642B7" w:rsidRDefault="008A4194" w:rsidP="00F642B7">
      <w:pPr>
        <w:pStyle w:val="Akapitzlist"/>
        <w:numPr>
          <w:ilvl w:val="0"/>
          <w:numId w:val="24"/>
        </w:numPr>
        <w:suppressAutoHyphens w:val="0"/>
        <w:spacing w:after="240" w:line="276" w:lineRule="auto"/>
        <w:ind w:hanging="357"/>
        <w:jc w:val="both"/>
        <w:rPr>
          <w:rFonts w:asciiTheme="majorBidi" w:hAnsiTheme="majorBidi" w:cstheme="majorBidi"/>
          <w:sz w:val="22"/>
          <w:szCs w:val="22"/>
        </w:rPr>
      </w:pPr>
      <w:r w:rsidRPr="00F642B7">
        <w:rPr>
          <w:rFonts w:asciiTheme="majorBidi" w:hAnsiTheme="majorBidi" w:cstheme="majorBidi"/>
          <w:sz w:val="22"/>
          <w:szCs w:val="22"/>
        </w:rPr>
        <w:t xml:space="preserve">W przypadku powstania szkody w wyniku działania lub zaniechania Wykonawcy, jest on zobowiązany niezwłocznie naprawić wszelkie szkody (w tym również związanych z odtworzeniem danych lub związanych niemożnością korzystania z danych) i przywrócić stabilną pracę </w:t>
      </w:r>
      <w:r w:rsidR="00F65928" w:rsidRPr="00F642B7">
        <w:rPr>
          <w:rFonts w:asciiTheme="majorBidi" w:hAnsiTheme="majorBidi" w:cstheme="majorBidi"/>
          <w:sz w:val="22"/>
          <w:szCs w:val="22"/>
        </w:rPr>
        <w:t xml:space="preserve">sprzętu </w:t>
      </w:r>
      <w:r w:rsidRPr="00F642B7">
        <w:rPr>
          <w:rFonts w:asciiTheme="majorBidi" w:hAnsiTheme="majorBidi" w:cstheme="majorBidi"/>
          <w:sz w:val="22"/>
          <w:szCs w:val="22"/>
        </w:rPr>
        <w:t xml:space="preserve">w ramach </w:t>
      </w:r>
      <w:r w:rsidR="00F65928" w:rsidRPr="00F642B7">
        <w:rPr>
          <w:rFonts w:asciiTheme="majorBidi" w:hAnsiTheme="majorBidi" w:cstheme="majorBidi"/>
          <w:sz w:val="22"/>
          <w:szCs w:val="22"/>
        </w:rPr>
        <w:t>wynagrodzenia.</w:t>
      </w:r>
    </w:p>
    <w:p w14:paraId="1BB30D75" w14:textId="5834762E"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10</w:t>
      </w:r>
    </w:p>
    <w:p w14:paraId="6F24EF4D"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Odstąpienie od umowy</w:t>
      </w:r>
    </w:p>
    <w:p w14:paraId="76FD4498" w14:textId="77777777" w:rsidR="002F157F" w:rsidRPr="00F642B7" w:rsidRDefault="002F157F" w:rsidP="00F642B7">
      <w:pPr>
        <w:numPr>
          <w:ilvl w:val="0"/>
          <w:numId w:val="39"/>
        </w:numPr>
        <w:shd w:val="clear" w:color="auto" w:fill="FFFFFF"/>
        <w:tabs>
          <w:tab w:val="clear" w:pos="360"/>
          <w:tab w:val="left" w:pos="0"/>
          <w:tab w:val="num" w:pos="426"/>
        </w:tabs>
        <w:spacing w:line="276" w:lineRule="auto"/>
        <w:ind w:left="426" w:hanging="426"/>
        <w:jc w:val="both"/>
        <w:textAlignment w:val="baseline"/>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Zamawiającemu przysługuje prawo odstąpienia od umowy w przypadkach określonych w art. 456 ust. 1 pkt. 2 </w:t>
      </w:r>
      <w:proofErr w:type="spellStart"/>
      <w:r w:rsidRPr="00F642B7">
        <w:rPr>
          <w:rFonts w:asciiTheme="majorBidi" w:hAnsiTheme="majorBidi" w:cstheme="majorBidi"/>
          <w:sz w:val="22"/>
          <w:szCs w:val="22"/>
          <w:lang w:eastAsia="zh-CN"/>
        </w:rPr>
        <w:t>u.p.z.p</w:t>
      </w:r>
      <w:proofErr w:type="spellEnd"/>
      <w:r w:rsidRPr="00F642B7">
        <w:rPr>
          <w:rFonts w:asciiTheme="majorBidi" w:hAnsiTheme="majorBidi" w:cstheme="majorBidi"/>
          <w:sz w:val="22"/>
          <w:szCs w:val="22"/>
          <w:lang w:eastAsia="zh-CN"/>
        </w:rPr>
        <w:t>.  jeżeli zachodzi co najmniej jedna z następujących okoliczności :</w:t>
      </w:r>
    </w:p>
    <w:p w14:paraId="6D3D8383" w14:textId="77777777" w:rsidR="002F157F" w:rsidRPr="00F642B7" w:rsidRDefault="002F157F" w:rsidP="00F642B7">
      <w:pPr>
        <w:numPr>
          <w:ilvl w:val="0"/>
          <w:numId w:val="40"/>
        </w:numPr>
        <w:autoSpaceDE w:val="0"/>
        <w:spacing w:line="276" w:lineRule="auto"/>
        <w:ind w:left="993" w:hanging="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dokonano zmiany umowy z naruszeniem art.. 454 i art. 455 </w:t>
      </w:r>
      <w:proofErr w:type="spellStart"/>
      <w:r w:rsidRPr="00F642B7">
        <w:rPr>
          <w:rFonts w:asciiTheme="majorBidi" w:hAnsiTheme="majorBidi" w:cstheme="majorBidi"/>
          <w:sz w:val="22"/>
          <w:szCs w:val="22"/>
          <w:lang w:eastAsia="zh-CN"/>
        </w:rPr>
        <w:t>u.p.z.p</w:t>
      </w:r>
      <w:proofErr w:type="spellEnd"/>
      <w:r w:rsidRPr="00F642B7">
        <w:rPr>
          <w:rFonts w:asciiTheme="majorBidi" w:hAnsiTheme="majorBidi" w:cstheme="majorBidi"/>
          <w:sz w:val="22"/>
          <w:szCs w:val="22"/>
          <w:lang w:eastAsia="zh-CN"/>
        </w:rPr>
        <w:t>. (w części umowy której zmiana dotyczy)</w:t>
      </w:r>
    </w:p>
    <w:p w14:paraId="6BEB2203" w14:textId="77777777" w:rsidR="002F157F" w:rsidRPr="00F642B7" w:rsidRDefault="002F157F" w:rsidP="00F642B7">
      <w:pPr>
        <w:numPr>
          <w:ilvl w:val="0"/>
          <w:numId w:val="40"/>
        </w:numPr>
        <w:autoSpaceDE w:val="0"/>
        <w:spacing w:line="276" w:lineRule="auto"/>
        <w:ind w:left="993" w:hanging="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Wykonawca w chwili zawarcia umowy podlegał wykluczeniu na podstawie art. 108 </w:t>
      </w:r>
      <w:proofErr w:type="spellStart"/>
      <w:r w:rsidRPr="00F642B7">
        <w:rPr>
          <w:rFonts w:asciiTheme="majorBidi" w:hAnsiTheme="majorBidi" w:cstheme="majorBidi"/>
          <w:sz w:val="22"/>
          <w:szCs w:val="22"/>
          <w:lang w:eastAsia="zh-CN"/>
        </w:rPr>
        <w:t>u.p.z.p</w:t>
      </w:r>
      <w:proofErr w:type="spellEnd"/>
      <w:r w:rsidRPr="00F642B7">
        <w:rPr>
          <w:rFonts w:asciiTheme="majorBidi" w:hAnsiTheme="majorBidi" w:cstheme="majorBidi"/>
          <w:sz w:val="22"/>
          <w:szCs w:val="22"/>
          <w:lang w:eastAsia="zh-CN"/>
        </w:rPr>
        <w:t>.</w:t>
      </w:r>
    </w:p>
    <w:p w14:paraId="3684BCCF" w14:textId="77777777" w:rsidR="002F157F" w:rsidRPr="00F642B7" w:rsidRDefault="002F157F" w:rsidP="00F642B7">
      <w:pPr>
        <w:numPr>
          <w:ilvl w:val="0"/>
          <w:numId w:val="40"/>
        </w:numPr>
        <w:autoSpaceDE w:val="0"/>
        <w:spacing w:line="276" w:lineRule="auto"/>
        <w:ind w:left="993" w:hanging="426"/>
        <w:jc w:val="both"/>
        <w:rPr>
          <w:rFonts w:asciiTheme="majorBidi" w:hAnsiTheme="majorBidi" w:cstheme="majorBidi"/>
          <w:sz w:val="22"/>
          <w:szCs w:val="22"/>
          <w:lang w:eastAsia="zh-CN"/>
        </w:rPr>
      </w:pPr>
      <w:r w:rsidRPr="00F642B7">
        <w:rPr>
          <w:rFonts w:asciiTheme="majorBidi" w:hAnsiTheme="majorBidi" w:cstheme="majorBidi"/>
          <w:bCs/>
          <w:sz w:val="22"/>
          <w:szCs w:val="22"/>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dyrektywy 2014/25/UE i dyrektywy 2009/81/WE z uwagi na to, że zamawiający udzielił zamówienia z naruszeniem prawa Unii Europejskiej</w:t>
      </w:r>
    </w:p>
    <w:p w14:paraId="1D4C2472" w14:textId="77777777" w:rsidR="002F157F" w:rsidRPr="00F642B7" w:rsidRDefault="002F157F" w:rsidP="00F642B7">
      <w:pPr>
        <w:numPr>
          <w:ilvl w:val="0"/>
          <w:numId w:val="39"/>
        </w:numPr>
        <w:shd w:val="clear" w:color="auto" w:fill="FFFFFF"/>
        <w:tabs>
          <w:tab w:val="clear" w:pos="360"/>
          <w:tab w:val="left" w:pos="0"/>
          <w:tab w:val="num" w:pos="426"/>
        </w:tabs>
        <w:spacing w:line="276" w:lineRule="auto"/>
        <w:ind w:left="426" w:hanging="426"/>
        <w:jc w:val="both"/>
        <w:textAlignment w:val="baseline"/>
        <w:rPr>
          <w:rFonts w:asciiTheme="majorBidi" w:hAnsiTheme="majorBidi" w:cstheme="majorBidi"/>
          <w:sz w:val="22"/>
          <w:szCs w:val="22"/>
          <w:lang w:eastAsia="zh-CN"/>
        </w:rPr>
      </w:pPr>
      <w:r w:rsidRPr="00F642B7">
        <w:rPr>
          <w:rFonts w:asciiTheme="majorBidi" w:hAnsiTheme="majorBidi" w:cstheme="majorBidi"/>
          <w:spacing w:val="-4"/>
          <w:sz w:val="22"/>
          <w:szCs w:val="22"/>
          <w:lang w:eastAsia="zh-CN"/>
        </w:rPr>
        <w:t>Strony postanawiają, że oprócz przypadków wymienionych w ustawie Kodeks Cywilny przysługuje im prawo</w:t>
      </w:r>
      <w:r w:rsidRPr="00F642B7">
        <w:rPr>
          <w:rFonts w:asciiTheme="majorBidi" w:hAnsiTheme="majorBidi" w:cstheme="majorBidi"/>
          <w:sz w:val="22"/>
          <w:szCs w:val="22"/>
          <w:lang w:eastAsia="zh-CN"/>
        </w:rPr>
        <w:t xml:space="preserve"> do odstąpienia od umowy w terminie 30 dni od powzięcia wiadomości o opisanych poniżej okolicznościach</w:t>
      </w:r>
    </w:p>
    <w:p w14:paraId="0D1EFBB0" w14:textId="77777777" w:rsidR="002F157F" w:rsidRPr="00F642B7" w:rsidRDefault="002F157F" w:rsidP="00F642B7">
      <w:pPr>
        <w:numPr>
          <w:ilvl w:val="0"/>
          <w:numId w:val="38"/>
        </w:numPr>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Zamawiający może odstąpić od umowy:</w:t>
      </w:r>
    </w:p>
    <w:p w14:paraId="78AA5358" w14:textId="77777777"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 razie wystąpienia istotnej zmiany okoliczności powodującej, że wykonanie umowy nie leży</w:t>
      </w:r>
      <w:r w:rsidRPr="00F642B7">
        <w:rPr>
          <w:rFonts w:asciiTheme="majorBidi" w:hAnsiTheme="majorBidi" w:cstheme="majorBidi"/>
          <w:sz w:val="22"/>
          <w:szCs w:val="22"/>
          <w:lang w:eastAsia="zh-CN"/>
        </w:rPr>
        <w:br/>
        <w:t xml:space="preserve"> w interesie publicznym, czego nie można było przewidzieć w chwili zawarcia umowy, lub dalsze wykonywanie umowy może zagrozić istotnemu bezpieczeństwu państwa lub bezpieczeństwu publicznemu,</w:t>
      </w:r>
    </w:p>
    <w:p w14:paraId="394C50F4" w14:textId="77777777"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pacing w:val="-8"/>
          <w:sz w:val="22"/>
          <w:szCs w:val="22"/>
          <w:lang w:eastAsia="zh-CN"/>
        </w:rPr>
        <w:t>Wykonawca rozwiązał firmę lub utracił uprawnienia do prowadzenia działalności gospodarczej</w:t>
      </w:r>
      <w:r w:rsidRPr="00F642B7">
        <w:rPr>
          <w:rFonts w:asciiTheme="majorBidi" w:hAnsiTheme="majorBidi" w:cstheme="majorBidi"/>
          <w:sz w:val="22"/>
          <w:szCs w:val="22"/>
          <w:lang w:eastAsia="zh-CN"/>
        </w:rPr>
        <w:t xml:space="preserve"> </w:t>
      </w:r>
      <w:r w:rsidRPr="00F642B7">
        <w:rPr>
          <w:rFonts w:asciiTheme="majorBidi" w:hAnsiTheme="majorBidi" w:cstheme="majorBidi"/>
          <w:sz w:val="22"/>
          <w:szCs w:val="22"/>
          <w:lang w:eastAsia="zh-CN"/>
        </w:rPr>
        <w:br/>
        <w:t>w zakresie objętym zamówieniem,</w:t>
      </w:r>
    </w:p>
    <w:p w14:paraId="3FCA6F64" w14:textId="5B80C1A8"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pacing w:val="-6"/>
          <w:sz w:val="22"/>
          <w:szCs w:val="22"/>
          <w:lang w:eastAsia="zh-CN"/>
        </w:rPr>
        <w:t>Wykonawca jest w zwłoce w  usunięciu stwierdzonych wad, braków lub niezgodności</w:t>
      </w:r>
      <w:r w:rsidRPr="00F642B7">
        <w:rPr>
          <w:rFonts w:asciiTheme="majorBidi" w:hAnsiTheme="majorBidi" w:cstheme="majorBidi"/>
          <w:sz w:val="22"/>
          <w:szCs w:val="22"/>
          <w:lang w:eastAsia="zh-CN"/>
        </w:rPr>
        <w:t xml:space="preserve"> usługi  z umową o 5 dni roboczych ponad terminy określone w umowie</w:t>
      </w:r>
      <w:r w:rsidRPr="00F642B7">
        <w:rPr>
          <w:rFonts w:asciiTheme="majorBidi" w:hAnsiTheme="majorBidi" w:cstheme="majorBidi"/>
          <w:spacing w:val="-4"/>
          <w:sz w:val="22"/>
          <w:szCs w:val="22"/>
          <w:lang w:eastAsia="zh-CN"/>
        </w:rPr>
        <w:t>.</w:t>
      </w:r>
    </w:p>
    <w:p w14:paraId="5420257F" w14:textId="77777777"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pacing w:val="-4"/>
          <w:sz w:val="22"/>
          <w:szCs w:val="22"/>
          <w:lang w:eastAsia="zh-CN"/>
        </w:rPr>
        <w:t>Wykonawca trzykrotnie został ukarany za naruszenie tożsamych obowiązków określonych</w:t>
      </w:r>
      <w:r w:rsidRPr="00F642B7">
        <w:rPr>
          <w:rFonts w:asciiTheme="majorBidi" w:hAnsiTheme="majorBidi" w:cstheme="majorBidi"/>
          <w:sz w:val="22"/>
          <w:szCs w:val="22"/>
          <w:lang w:eastAsia="zh-CN"/>
        </w:rPr>
        <w:t xml:space="preserve"> </w:t>
      </w:r>
      <w:r w:rsidRPr="00F642B7">
        <w:rPr>
          <w:rFonts w:asciiTheme="majorBidi" w:hAnsiTheme="majorBidi" w:cstheme="majorBidi"/>
          <w:sz w:val="22"/>
          <w:szCs w:val="22"/>
          <w:lang w:eastAsia="zh-CN"/>
        </w:rPr>
        <w:br/>
        <w:t>w umowie,</w:t>
      </w:r>
    </w:p>
    <w:p w14:paraId="704B4EA1" w14:textId="77777777" w:rsidR="002F157F" w:rsidRPr="00F642B7" w:rsidRDefault="002F157F" w:rsidP="00F642B7">
      <w:pPr>
        <w:numPr>
          <w:ilvl w:val="0"/>
          <w:numId w:val="38"/>
        </w:numPr>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Wykonawca może odstąpić od umowy jeżeli:</w:t>
      </w:r>
    </w:p>
    <w:p w14:paraId="141459FF" w14:textId="77777777" w:rsidR="002F157F" w:rsidRPr="00F642B7" w:rsidRDefault="002F157F" w:rsidP="00F642B7">
      <w:pPr>
        <w:numPr>
          <w:ilvl w:val="2"/>
          <w:numId w:val="36"/>
        </w:numPr>
        <w:tabs>
          <w:tab w:val="left" w:pos="1134"/>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Zamawiający jest w zwłoce z uiszczeniem należności na rzecz </w:t>
      </w:r>
      <w:r w:rsidRPr="00F642B7">
        <w:rPr>
          <w:rFonts w:asciiTheme="majorBidi" w:hAnsiTheme="majorBidi" w:cstheme="majorBidi"/>
          <w:spacing w:val="-4"/>
          <w:sz w:val="22"/>
          <w:szCs w:val="22"/>
          <w:lang w:eastAsia="zh-CN"/>
        </w:rPr>
        <w:t>Wykonawcy 2 miesiące ponad termin płatności faktury i pomimo dodatkowego wezwania</w:t>
      </w:r>
      <w:r w:rsidRPr="00F642B7">
        <w:rPr>
          <w:rFonts w:asciiTheme="majorBidi" w:hAnsiTheme="majorBidi" w:cstheme="majorBidi"/>
          <w:sz w:val="22"/>
          <w:szCs w:val="22"/>
          <w:lang w:eastAsia="zh-CN"/>
        </w:rPr>
        <w:t xml:space="preserve"> listem poleconym odmawia uiszczenia należności.</w:t>
      </w:r>
    </w:p>
    <w:p w14:paraId="6BCD4781" w14:textId="77777777" w:rsidR="002F157F" w:rsidRPr="00F642B7" w:rsidRDefault="002F157F" w:rsidP="00F642B7">
      <w:pPr>
        <w:numPr>
          <w:ilvl w:val="0"/>
          <w:numId w:val="39"/>
        </w:numPr>
        <w:shd w:val="clear" w:color="auto" w:fill="FFFFFF"/>
        <w:tabs>
          <w:tab w:val="clear" w:pos="360"/>
          <w:tab w:val="num" w:pos="0"/>
          <w:tab w:val="num" w:pos="426"/>
        </w:tabs>
        <w:spacing w:line="276" w:lineRule="auto"/>
        <w:ind w:left="426" w:hanging="426"/>
        <w:jc w:val="both"/>
        <w:textAlignment w:val="baseline"/>
        <w:rPr>
          <w:rFonts w:asciiTheme="majorBidi" w:hAnsiTheme="majorBidi" w:cstheme="majorBidi"/>
          <w:sz w:val="22"/>
          <w:szCs w:val="22"/>
          <w:lang w:eastAsia="zh-CN"/>
        </w:rPr>
      </w:pPr>
      <w:r w:rsidRPr="00F642B7">
        <w:rPr>
          <w:rFonts w:asciiTheme="majorBidi" w:hAnsiTheme="majorBidi" w:cstheme="majorBidi"/>
          <w:sz w:val="22"/>
          <w:szCs w:val="22"/>
          <w:lang w:eastAsia="zh-CN"/>
        </w:rPr>
        <w:t>Odstąpienie od umowy powinno nastąpić w formie pisemnej pod rygorem nieważności i powinno zawierać uzasadnienie</w:t>
      </w:r>
      <w:r w:rsidRPr="00F642B7">
        <w:rPr>
          <w:rFonts w:asciiTheme="majorBidi" w:hAnsiTheme="majorBidi" w:cstheme="majorBidi"/>
          <w:spacing w:val="-4"/>
          <w:sz w:val="22"/>
          <w:szCs w:val="22"/>
          <w:lang w:eastAsia="zh-CN"/>
        </w:rPr>
        <w:t xml:space="preserve">. </w:t>
      </w:r>
      <w:r w:rsidRPr="00F642B7">
        <w:rPr>
          <w:rFonts w:asciiTheme="majorBidi" w:hAnsiTheme="majorBidi" w:cstheme="majorBidi"/>
          <w:sz w:val="22"/>
          <w:szCs w:val="22"/>
          <w:lang w:eastAsia="zh-CN"/>
        </w:rPr>
        <w:t>Uprawnienie do odstąpienia nie pozbawia prawa do naliczenia kar umownych przewidzianych umową.</w:t>
      </w:r>
    </w:p>
    <w:p w14:paraId="3D3CFEB9" w14:textId="77777777" w:rsidR="002F157F" w:rsidRPr="00F642B7" w:rsidRDefault="002F157F" w:rsidP="00F642B7">
      <w:pPr>
        <w:numPr>
          <w:ilvl w:val="0"/>
          <w:numId w:val="37"/>
        </w:numPr>
        <w:tabs>
          <w:tab w:val="clear" w:pos="720"/>
          <w:tab w:val="num" w:pos="426"/>
        </w:tabs>
        <w:spacing w:line="276" w:lineRule="auto"/>
        <w:ind w:left="426" w:hanging="426"/>
        <w:jc w:val="both"/>
        <w:rPr>
          <w:rFonts w:asciiTheme="majorBidi" w:hAnsiTheme="majorBidi" w:cstheme="majorBidi"/>
          <w:sz w:val="22"/>
          <w:szCs w:val="22"/>
          <w:lang w:eastAsia="zh-CN"/>
        </w:rPr>
      </w:pPr>
      <w:r w:rsidRPr="00F642B7">
        <w:rPr>
          <w:rFonts w:asciiTheme="majorBidi" w:hAnsiTheme="majorBidi" w:cstheme="majorBidi"/>
          <w:spacing w:val="-6"/>
          <w:sz w:val="22"/>
          <w:szCs w:val="22"/>
          <w:lang w:eastAsia="zh-CN"/>
        </w:rPr>
        <w:t>Przed wykonaniem prawa odstąpienia od umowy, strona zamierzająca odstąpić od umowy wyznaczy</w:t>
      </w:r>
      <w:r w:rsidRPr="00F642B7">
        <w:rPr>
          <w:rFonts w:asciiTheme="majorBidi" w:hAnsiTheme="majorBidi" w:cstheme="majorBidi"/>
          <w:sz w:val="22"/>
          <w:szCs w:val="22"/>
          <w:lang w:eastAsia="zh-CN"/>
        </w:rPr>
        <w:t xml:space="preserve"> pisemnie drugiej stronie stosowny termin na usunięcie naruszeń lub usunięcie ich przyczyn, </w:t>
      </w:r>
      <w:r w:rsidRPr="00F642B7">
        <w:rPr>
          <w:rFonts w:asciiTheme="majorBidi" w:hAnsiTheme="majorBidi" w:cstheme="majorBidi"/>
          <w:spacing w:val="-4"/>
          <w:sz w:val="22"/>
          <w:szCs w:val="22"/>
          <w:lang w:eastAsia="zh-CN"/>
        </w:rPr>
        <w:t>który nie może być jednakże dłuższy niż 5 dni kalendarzowych od dnia otrzymania zawiadomienia.</w:t>
      </w:r>
    </w:p>
    <w:p w14:paraId="6804D78C" w14:textId="77777777" w:rsidR="002F157F" w:rsidRPr="00F642B7" w:rsidRDefault="002F157F" w:rsidP="00F642B7">
      <w:pPr>
        <w:numPr>
          <w:ilvl w:val="0"/>
          <w:numId w:val="37"/>
        </w:numPr>
        <w:tabs>
          <w:tab w:val="clear" w:pos="720"/>
          <w:tab w:val="num" w:pos="426"/>
        </w:tabs>
        <w:spacing w:line="276" w:lineRule="auto"/>
        <w:ind w:left="426" w:hanging="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 przypadku odstąpienia przez Zamawiającego od umowy zgodnie z niniejszym §, Wykonawca może żądać wyłącznie zapłaty wynagrodzenia za dostawy, które zostały zrealizowane do dnia odstąpienia</w:t>
      </w:r>
    </w:p>
    <w:p w14:paraId="1CCDF59F" w14:textId="77777777" w:rsidR="002F157F" w:rsidRPr="00F642B7" w:rsidRDefault="002F157F" w:rsidP="00F642B7">
      <w:pPr>
        <w:spacing w:line="276" w:lineRule="auto"/>
        <w:rPr>
          <w:rFonts w:asciiTheme="majorBidi" w:hAnsiTheme="majorBidi" w:cstheme="majorBidi"/>
          <w:b/>
          <w:sz w:val="22"/>
          <w:szCs w:val="22"/>
        </w:rPr>
      </w:pPr>
    </w:p>
    <w:p w14:paraId="24548D7C" w14:textId="77777777" w:rsidR="002F157F" w:rsidRPr="00F642B7" w:rsidRDefault="002F157F" w:rsidP="00F642B7">
      <w:pPr>
        <w:spacing w:line="276" w:lineRule="auto"/>
        <w:jc w:val="center"/>
        <w:rPr>
          <w:rFonts w:asciiTheme="majorBidi" w:hAnsiTheme="majorBidi" w:cstheme="majorBidi"/>
          <w:sz w:val="22"/>
          <w:szCs w:val="22"/>
        </w:rPr>
      </w:pPr>
      <w:r w:rsidRPr="00F642B7">
        <w:rPr>
          <w:rFonts w:asciiTheme="majorBidi" w:hAnsiTheme="majorBidi" w:cstheme="majorBidi"/>
          <w:b/>
          <w:sz w:val="22"/>
          <w:szCs w:val="22"/>
        </w:rPr>
        <w:t>§ 11</w:t>
      </w:r>
    </w:p>
    <w:p w14:paraId="5AC494C7"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Siła wyższa</w:t>
      </w:r>
    </w:p>
    <w:p w14:paraId="428C821D" w14:textId="77777777" w:rsidR="002F157F" w:rsidRPr="00F642B7" w:rsidRDefault="002F157F" w:rsidP="00F642B7">
      <w:pPr>
        <w:widowControl w:val="0"/>
        <w:numPr>
          <w:ilvl w:val="0"/>
          <w:numId w:val="4"/>
        </w:numPr>
        <w:tabs>
          <w:tab w:val="clear" w:pos="0"/>
          <w:tab w:val="num" w:pos="426"/>
          <w:tab w:val="num" w:pos="708"/>
        </w:tabs>
        <w:spacing w:line="276" w:lineRule="auto"/>
        <w:ind w:left="426" w:hanging="426"/>
        <w:jc w:val="both"/>
        <w:rPr>
          <w:rFonts w:asciiTheme="majorBidi" w:hAnsiTheme="majorBidi" w:cstheme="majorBidi"/>
          <w:sz w:val="22"/>
          <w:szCs w:val="22"/>
          <w:lang w:val="x-none" w:eastAsia="zh-CN"/>
        </w:rPr>
      </w:pPr>
      <w:r w:rsidRPr="00F642B7">
        <w:rPr>
          <w:rFonts w:asciiTheme="majorBidi" w:hAnsiTheme="majorBidi" w:cstheme="majorBidi"/>
          <w:spacing w:val="-6"/>
          <w:sz w:val="22"/>
          <w:szCs w:val="22"/>
          <w:lang w:val="x-none" w:eastAsia="zh-CN"/>
        </w:rPr>
        <w:t>Strony niniejszej umowy będą zwolnione z odpowiedzialności za niewypełnienie swoich zobowiązań</w:t>
      </w:r>
      <w:r w:rsidRPr="00F642B7">
        <w:rPr>
          <w:rFonts w:asciiTheme="majorBidi" w:hAnsiTheme="majorBidi" w:cstheme="majorBidi"/>
          <w:sz w:val="22"/>
          <w:szCs w:val="22"/>
          <w:lang w:val="x-none" w:eastAsia="zh-CN"/>
        </w:rPr>
        <w:t xml:space="preserve"> </w:t>
      </w:r>
      <w:r w:rsidRPr="00F642B7">
        <w:rPr>
          <w:rFonts w:asciiTheme="majorBidi" w:hAnsiTheme="majorBidi" w:cstheme="majorBidi"/>
          <w:spacing w:val="-6"/>
          <w:sz w:val="22"/>
          <w:szCs w:val="22"/>
          <w:lang w:val="x-none" w:eastAsia="zh-CN"/>
        </w:rPr>
        <w:t>zawartych w umowie, jeżeli okoliczności siły wyższej będą stanowiły przeszkodę w ich wypełnieniu.</w:t>
      </w:r>
    </w:p>
    <w:p w14:paraId="23687AFD" w14:textId="77777777" w:rsidR="002F157F" w:rsidRPr="00F642B7" w:rsidRDefault="002F157F" w:rsidP="00F642B7">
      <w:pPr>
        <w:widowControl w:val="0"/>
        <w:numPr>
          <w:ilvl w:val="0"/>
          <w:numId w:val="4"/>
        </w:numPr>
        <w:tabs>
          <w:tab w:val="clear" w:pos="0"/>
          <w:tab w:val="num" w:pos="426"/>
          <w:tab w:val="num" w:pos="708"/>
        </w:tabs>
        <w:spacing w:line="276" w:lineRule="auto"/>
        <w:ind w:left="426" w:hanging="426"/>
        <w:jc w:val="both"/>
        <w:rPr>
          <w:rFonts w:asciiTheme="majorBidi" w:hAnsiTheme="majorBidi" w:cstheme="majorBidi"/>
          <w:sz w:val="22"/>
          <w:szCs w:val="22"/>
          <w:lang w:val="x-none" w:eastAsia="zh-CN"/>
        </w:rPr>
      </w:pPr>
      <w:r w:rsidRPr="00F642B7">
        <w:rPr>
          <w:rFonts w:asciiTheme="majorBidi" w:hAnsiTheme="majorBidi" w:cstheme="majorBidi"/>
          <w:sz w:val="22"/>
          <w:szCs w:val="22"/>
          <w:lang w:val="x-none" w:eastAsia="zh-CN"/>
        </w:rPr>
        <w:t xml:space="preserve">Strona może powołać się na okoliczności siły wyższej tylko wtedy, gdy poinformuje ona o tym </w:t>
      </w:r>
      <w:r w:rsidRPr="00F642B7">
        <w:rPr>
          <w:rFonts w:asciiTheme="majorBidi" w:hAnsiTheme="majorBidi" w:cstheme="majorBidi"/>
          <w:spacing w:val="-6"/>
          <w:sz w:val="22"/>
          <w:szCs w:val="22"/>
          <w:lang w:val="x-none" w:eastAsia="zh-CN"/>
        </w:rPr>
        <w:t>pisemnie drugą stronę w ciągu 3 dni roboczych od powstania tych okoliczności, o ile poinformowanie</w:t>
      </w:r>
      <w:r w:rsidRPr="00F642B7">
        <w:rPr>
          <w:rFonts w:asciiTheme="majorBidi" w:hAnsiTheme="majorBidi" w:cstheme="majorBidi"/>
          <w:sz w:val="22"/>
          <w:szCs w:val="22"/>
          <w:lang w:val="x-none" w:eastAsia="zh-CN"/>
        </w:rPr>
        <w:t xml:space="preserve"> drugiej strony jest w tym terminie możliwe.</w:t>
      </w:r>
    </w:p>
    <w:p w14:paraId="7A42F753" w14:textId="77777777" w:rsidR="002F157F" w:rsidRPr="00F642B7" w:rsidRDefault="002F157F" w:rsidP="00F642B7">
      <w:pPr>
        <w:widowControl w:val="0"/>
        <w:numPr>
          <w:ilvl w:val="0"/>
          <w:numId w:val="4"/>
        </w:numPr>
        <w:tabs>
          <w:tab w:val="clear" w:pos="0"/>
          <w:tab w:val="num" w:pos="426"/>
          <w:tab w:val="num" w:pos="708"/>
        </w:tabs>
        <w:spacing w:line="276" w:lineRule="auto"/>
        <w:ind w:left="426" w:hanging="426"/>
        <w:jc w:val="both"/>
        <w:rPr>
          <w:rFonts w:asciiTheme="majorBidi" w:hAnsiTheme="majorBidi" w:cstheme="majorBidi"/>
          <w:sz w:val="22"/>
          <w:szCs w:val="22"/>
          <w:lang w:val="x-none" w:eastAsia="zh-CN"/>
        </w:rPr>
      </w:pPr>
      <w:r w:rsidRPr="00F642B7">
        <w:rPr>
          <w:rFonts w:asciiTheme="majorBidi" w:hAnsiTheme="majorBidi" w:cstheme="majorBidi"/>
          <w:spacing w:val="-10"/>
          <w:sz w:val="22"/>
          <w:szCs w:val="22"/>
          <w:lang w:val="x-none" w:eastAsia="zh-CN"/>
        </w:rPr>
        <w:t>Okoliczności zaistnienia siły wyższej muszą zostać udowodnione przez stronę, która się na nie powołuje.</w:t>
      </w:r>
    </w:p>
    <w:p w14:paraId="76172CED" w14:textId="77777777" w:rsidR="002F157F" w:rsidRPr="00F642B7" w:rsidRDefault="002F157F" w:rsidP="00F642B7">
      <w:pPr>
        <w:spacing w:line="276" w:lineRule="auto"/>
        <w:rPr>
          <w:rFonts w:asciiTheme="majorBidi" w:hAnsiTheme="majorBidi" w:cstheme="majorBidi"/>
          <w:b/>
          <w:sz w:val="22"/>
          <w:szCs w:val="22"/>
        </w:rPr>
      </w:pPr>
    </w:p>
    <w:p w14:paraId="72237103" w14:textId="77777777" w:rsidR="002F157F" w:rsidRPr="00F642B7" w:rsidRDefault="002F157F" w:rsidP="00F642B7">
      <w:pPr>
        <w:spacing w:line="276" w:lineRule="auto"/>
        <w:ind w:left="709" w:right="-99" w:hanging="425"/>
        <w:jc w:val="center"/>
        <w:rPr>
          <w:rFonts w:asciiTheme="majorBidi" w:hAnsiTheme="majorBidi" w:cstheme="majorBidi"/>
          <w:b/>
          <w:bCs/>
          <w:sz w:val="22"/>
          <w:szCs w:val="22"/>
        </w:rPr>
      </w:pPr>
      <w:r w:rsidRPr="00F642B7">
        <w:rPr>
          <w:rFonts w:asciiTheme="majorBidi" w:hAnsiTheme="majorBidi" w:cstheme="majorBidi"/>
          <w:b/>
          <w:bCs/>
          <w:sz w:val="22"/>
          <w:szCs w:val="22"/>
        </w:rPr>
        <w:t>§ 12</w:t>
      </w:r>
    </w:p>
    <w:p w14:paraId="54B3761A" w14:textId="77777777" w:rsidR="002F157F" w:rsidRPr="00F642B7" w:rsidRDefault="002F157F" w:rsidP="00F642B7">
      <w:pPr>
        <w:spacing w:line="276" w:lineRule="auto"/>
        <w:ind w:left="709" w:right="-99" w:hanging="425"/>
        <w:jc w:val="center"/>
        <w:rPr>
          <w:rFonts w:asciiTheme="majorBidi" w:hAnsiTheme="majorBidi" w:cstheme="majorBidi"/>
          <w:b/>
          <w:bCs/>
          <w:sz w:val="22"/>
          <w:szCs w:val="22"/>
        </w:rPr>
      </w:pPr>
      <w:r w:rsidRPr="00F642B7">
        <w:rPr>
          <w:rFonts w:asciiTheme="majorBidi" w:hAnsiTheme="majorBidi" w:cstheme="majorBidi"/>
          <w:b/>
          <w:bCs/>
          <w:sz w:val="22"/>
          <w:szCs w:val="22"/>
        </w:rPr>
        <w:t>ZMIANY UMOWY</w:t>
      </w:r>
    </w:p>
    <w:p w14:paraId="03C6A096" w14:textId="77777777" w:rsidR="002F157F" w:rsidRPr="00F642B7" w:rsidRDefault="002F157F" w:rsidP="00F642B7">
      <w:pPr>
        <w:numPr>
          <w:ilvl w:val="0"/>
          <w:numId w:val="7"/>
        </w:numPr>
        <w:tabs>
          <w:tab w:val="clear" w:pos="360"/>
          <w:tab w:val="num" w:pos="-360"/>
        </w:tabs>
        <w:spacing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Strony dopuszczają możliwość zmian umowy w następującym zakresie:</w:t>
      </w:r>
    </w:p>
    <w:p w14:paraId="760B4580"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osób odpowiedzialnych za realizację umowy,</w:t>
      </w:r>
    </w:p>
    <w:p w14:paraId="29762362"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danych teleadresowych,</w:t>
      </w:r>
    </w:p>
    <w:p w14:paraId="34381F06"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podwykonawców na zasadach określonych w umowie,</w:t>
      </w:r>
    </w:p>
    <w:p w14:paraId="680AFA66"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przywoływanych w przedmiotowej umowie ustaw oraz rozporządzeń (zmiany przepisów bądź wymogów szczególnych dotyczących przedmiotu zamówienia).</w:t>
      </w:r>
    </w:p>
    <w:p w14:paraId="0835175D"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w przypadkach określonych w art. 455 ust. 2 </w:t>
      </w:r>
      <w:proofErr w:type="spellStart"/>
      <w:r w:rsidRPr="00F642B7">
        <w:rPr>
          <w:rFonts w:asciiTheme="majorBidi" w:hAnsiTheme="majorBidi" w:cstheme="majorBidi"/>
          <w:sz w:val="22"/>
          <w:szCs w:val="22"/>
        </w:rPr>
        <w:t>u.p.z.p</w:t>
      </w:r>
      <w:proofErr w:type="spellEnd"/>
      <w:r w:rsidRPr="00F642B7">
        <w:rPr>
          <w:rFonts w:asciiTheme="majorBidi" w:hAnsiTheme="majorBidi" w:cstheme="majorBidi"/>
          <w:sz w:val="22"/>
          <w:szCs w:val="22"/>
        </w:rPr>
        <w:t xml:space="preserve">. </w:t>
      </w:r>
    </w:p>
    <w:p w14:paraId="77CE0B5F" w14:textId="77777777" w:rsidR="002F157F" w:rsidRPr="00F642B7" w:rsidRDefault="002F157F" w:rsidP="00F642B7">
      <w:pPr>
        <w:numPr>
          <w:ilvl w:val="0"/>
          <w:numId w:val="7"/>
        </w:numPr>
        <w:tabs>
          <w:tab w:val="clear" w:pos="360"/>
          <w:tab w:val="num" w:pos="-360"/>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sposobu wykonania przedmiotu zamówienia (modyfikacja zakresu świadczenia):</w:t>
      </w:r>
    </w:p>
    <w:p w14:paraId="638799DC" w14:textId="1138361E" w:rsidR="002F157F" w:rsidRPr="00F642B7" w:rsidRDefault="002F157F" w:rsidP="00F642B7">
      <w:pPr>
        <w:pStyle w:val="Akapitzlist"/>
        <w:numPr>
          <w:ilvl w:val="0"/>
          <w:numId w:val="42"/>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terminu obowiązywania</w:t>
      </w:r>
      <w:r w:rsidR="009E09E6" w:rsidRPr="00F642B7">
        <w:rPr>
          <w:rFonts w:asciiTheme="majorBidi" w:hAnsiTheme="majorBidi" w:cstheme="majorBidi"/>
          <w:sz w:val="22"/>
          <w:szCs w:val="22"/>
        </w:rPr>
        <w:t xml:space="preserve"> umowy</w:t>
      </w:r>
    </w:p>
    <w:p w14:paraId="64267F56" w14:textId="70150084" w:rsidR="002F157F" w:rsidRPr="00F642B7" w:rsidRDefault="002F157F" w:rsidP="00F642B7">
      <w:pPr>
        <w:pStyle w:val="Akapitzlist"/>
        <w:numPr>
          <w:ilvl w:val="0"/>
          <w:numId w:val="42"/>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zwiększeni</w:t>
      </w:r>
      <w:r w:rsidR="009E09E6" w:rsidRPr="00F642B7">
        <w:rPr>
          <w:rFonts w:asciiTheme="majorBidi" w:hAnsiTheme="majorBidi" w:cstheme="majorBidi"/>
          <w:sz w:val="22"/>
          <w:szCs w:val="22"/>
        </w:rPr>
        <w:t>e ilości usług</w:t>
      </w:r>
      <w:r w:rsidRPr="00F642B7">
        <w:rPr>
          <w:rFonts w:asciiTheme="majorBidi" w:hAnsiTheme="majorBidi" w:cstheme="majorBidi"/>
          <w:sz w:val="22"/>
          <w:szCs w:val="22"/>
        </w:rPr>
        <w:t xml:space="preserve"> w danej pozycji w stosunku do ilości objętej umową poprzez rezygnację z określonej ilości innego niewykorzystanego asortymenty na rzecz danej pozycji pod warunkiem, iż cena jednostkowa pozycji zwiększanej ilościowo oraz wartość umowy nie może ulec podwyższeniu, a zmiana zostanie zaakceptowana przez strony.</w:t>
      </w:r>
    </w:p>
    <w:p w14:paraId="33EFEE18" w14:textId="080133EF" w:rsidR="002F157F" w:rsidRPr="00F642B7" w:rsidRDefault="002F157F" w:rsidP="00F642B7">
      <w:pPr>
        <w:numPr>
          <w:ilvl w:val="0"/>
          <w:numId w:val="2"/>
        </w:numPr>
        <w:tabs>
          <w:tab w:val="clear" w:pos="720"/>
          <w:tab w:val="num" w:pos="-360"/>
        </w:tabs>
        <w:spacing w:line="276" w:lineRule="auto"/>
        <w:ind w:left="360"/>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Zmiany wysokości należnego wynagrodzenia w odniesieniu do zobowiąza</w:t>
      </w:r>
      <w:r w:rsidR="00F029EE">
        <w:rPr>
          <w:rFonts w:asciiTheme="majorBidi" w:hAnsiTheme="majorBidi" w:cstheme="majorBidi"/>
          <w:sz w:val="22"/>
          <w:szCs w:val="22"/>
          <w:lang w:eastAsia="zh-CN"/>
        </w:rPr>
        <w:t xml:space="preserve">ń niezrealizowanych </w:t>
      </w:r>
      <w:r w:rsidR="00F029EE">
        <w:rPr>
          <w:rFonts w:asciiTheme="majorBidi" w:hAnsiTheme="majorBidi" w:cstheme="majorBidi"/>
          <w:sz w:val="22"/>
          <w:szCs w:val="22"/>
          <w:lang w:eastAsia="zh-CN"/>
        </w:rPr>
        <w:br/>
      </w:r>
      <w:r w:rsidRPr="00F642B7">
        <w:rPr>
          <w:rFonts w:asciiTheme="majorBidi" w:hAnsiTheme="majorBidi" w:cstheme="majorBidi"/>
          <w:sz w:val="22"/>
          <w:szCs w:val="22"/>
          <w:lang w:eastAsia="zh-CN"/>
        </w:rPr>
        <w:t>w przypadku:</w:t>
      </w:r>
    </w:p>
    <w:p w14:paraId="168DDF1F" w14:textId="2DCEBBA4"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 przypadku ustawowej zmiany obowiązujących stawek podatku V</w:t>
      </w:r>
      <w:r w:rsidR="009E09E6" w:rsidRPr="00F642B7">
        <w:rPr>
          <w:rFonts w:asciiTheme="majorBidi" w:hAnsiTheme="majorBidi" w:cstheme="majorBidi"/>
          <w:sz w:val="22"/>
          <w:szCs w:val="22"/>
          <w:lang w:eastAsia="zh-CN"/>
        </w:rPr>
        <w:t>AT w odniesieniu do zakresu usługi</w:t>
      </w:r>
      <w:r w:rsidR="00F029EE">
        <w:rPr>
          <w:rFonts w:asciiTheme="majorBidi" w:hAnsiTheme="majorBidi" w:cstheme="majorBidi"/>
          <w:sz w:val="22"/>
          <w:szCs w:val="22"/>
          <w:lang w:eastAsia="zh-CN"/>
        </w:rPr>
        <w:t xml:space="preserve"> objętej</w:t>
      </w:r>
      <w:r w:rsidRPr="00F642B7">
        <w:rPr>
          <w:rFonts w:asciiTheme="majorBidi" w:hAnsiTheme="majorBidi" w:cstheme="majorBidi"/>
          <w:sz w:val="22"/>
          <w:szCs w:val="22"/>
          <w:lang w:eastAsia="zh-CN"/>
        </w:rPr>
        <w:t xml:space="preserve"> umową,</w:t>
      </w:r>
    </w:p>
    <w:p w14:paraId="5BB557EA" w14:textId="77777777"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zmiany wysokości minimalnego wynagrodzenia za pracę albo minimalnej stawki godzinowej ustalonej na podstawie ustawy z dnia 10 października 2002r. o minimalnym wynagrodzeniu za pracę,</w:t>
      </w:r>
    </w:p>
    <w:p w14:paraId="56FA99ED" w14:textId="77777777"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zmiany zasad podlegania ubezpieczeniom społecznym lub ubezpieczeniu zdrowotnemu lub wysokości stawki składki na ubezpieczenie społeczne lub zdrowotne,</w:t>
      </w:r>
    </w:p>
    <w:p w14:paraId="66F004D8" w14:textId="77777777"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zasad gromadzenia i wysokości wpłat do pracowniczych planów kapitałowych o których mowa </w:t>
      </w:r>
      <w:r w:rsidRPr="00F642B7">
        <w:rPr>
          <w:rFonts w:asciiTheme="majorBidi" w:hAnsiTheme="majorBidi" w:cstheme="majorBidi"/>
          <w:sz w:val="22"/>
          <w:szCs w:val="22"/>
          <w:lang w:eastAsia="zh-CN"/>
        </w:rPr>
        <w:br/>
        <w:t>w ustawie  z dnia 4 października 2018 r. o pracowniczych planach kapitałowych;</w:t>
      </w:r>
    </w:p>
    <w:p w14:paraId="20F6B3F4" w14:textId="77777777" w:rsidR="002F157F" w:rsidRPr="00F642B7" w:rsidRDefault="002F157F" w:rsidP="00F642B7">
      <w:pPr>
        <w:spacing w:line="276" w:lineRule="auto"/>
        <w:ind w:left="993"/>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jeżeli zmiany te będą miały wpływ na koszty wykonania umowy i Wykonawca w sposób</w:t>
      </w:r>
    </w:p>
    <w:p w14:paraId="3362572E" w14:textId="77777777" w:rsidR="002F157F" w:rsidRPr="00F642B7" w:rsidRDefault="002F157F" w:rsidP="00F642B7">
      <w:pPr>
        <w:spacing w:line="276" w:lineRule="auto"/>
        <w:ind w:left="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     obiektywny udowodni ich wielkość.</w:t>
      </w:r>
    </w:p>
    <w:p w14:paraId="5EB75ABF" w14:textId="77777777" w:rsidR="002F157F" w:rsidRPr="00F642B7" w:rsidRDefault="002F157F" w:rsidP="00F642B7">
      <w:pPr>
        <w:numPr>
          <w:ilvl w:val="0"/>
          <w:numId w:val="2"/>
        </w:numPr>
        <w:tabs>
          <w:tab w:val="clear" w:pos="720"/>
          <w:tab w:val="num" w:pos="-360"/>
        </w:tabs>
        <w:spacing w:line="276" w:lineRule="auto"/>
        <w:ind w:left="360"/>
        <w:jc w:val="both"/>
        <w:rPr>
          <w:rFonts w:asciiTheme="majorBidi" w:hAnsiTheme="majorBidi" w:cstheme="majorBidi"/>
          <w:sz w:val="22"/>
          <w:szCs w:val="22"/>
          <w:lang w:eastAsia="zh-CN"/>
        </w:rPr>
      </w:pPr>
      <w:r w:rsidRPr="00F642B7">
        <w:rPr>
          <w:rFonts w:asciiTheme="majorBidi" w:hAnsiTheme="majorBidi" w:cstheme="majorBidi"/>
          <w:sz w:val="22"/>
          <w:szCs w:val="22"/>
        </w:rPr>
        <w:t>Wszelkie zmiany umowy wymagają uprzedniej (tj. przed ich dokonaniem) pisemnej zgody Zamawiającego i dokonywane będą w formie pisemnej (aneksu) pod rygorem nieważności, za wyjątkiem zmian o których mowa w ust 1 a, b, d, dla których skuteczności wystarczające jest jednostronne pisemne oświadczenie strony.</w:t>
      </w:r>
    </w:p>
    <w:p w14:paraId="3B2145D3" w14:textId="77777777" w:rsidR="002F157F" w:rsidRPr="00F642B7" w:rsidRDefault="002F157F" w:rsidP="00F642B7">
      <w:pPr>
        <w:spacing w:line="276" w:lineRule="auto"/>
        <w:rPr>
          <w:rFonts w:asciiTheme="majorBidi" w:hAnsiTheme="majorBidi" w:cstheme="majorBidi"/>
          <w:b/>
          <w:sz w:val="22"/>
          <w:szCs w:val="22"/>
        </w:rPr>
      </w:pPr>
    </w:p>
    <w:p w14:paraId="068093D6"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13</w:t>
      </w:r>
    </w:p>
    <w:p w14:paraId="0DB4269A"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RODO</w:t>
      </w:r>
    </w:p>
    <w:p w14:paraId="53399BB7" w14:textId="77777777" w:rsidR="002F157F" w:rsidRPr="00F642B7" w:rsidRDefault="002F157F" w:rsidP="00F642B7">
      <w:pPr>
        <w:spacing w:line="276" w:lineRule="auto"/>
        <w:jc w:val="both"/>
        <w:rPr>
          <w:rFonts w:asciiTheme="majorBidi" w:hAnsiTheme="majorBidi" w:cstheme="majorBidi"/>
          <w:sz w:val="22"/>
          <w:szCs w:val="22"/>
        </w:rPr>
      </w:pPr>
      <w:r w:rsidRPr="00F642B7">
        <w:rPr>
          <w:rFonts w:asciiTheme="majorBidi" w:hAnsiTheme="majorBidi" w:cstheme="majorBidi"/>
          <w:sz w:val="22"/>
          <w:szCs w:val="22"/>
        </w:rPr>
        <w:t>1.Strony oświadczają, że w ramach realizacji przedmiotowej Umowy realizować będą przepisane prawem obowiązki w zakresie ochrony danych osobowych wynikające z Rozporządzenia Parlamentu Europejskiego</w:t>
      </w:r>
      <w:r w:rsidRPr="00F642B7">
        <w:rPr>
          <w:rFonts w:asciiTheme="majorBidi" w:hAnsiTheme="majorBidi" w:cstheme="majorBidi"/>
          <w:sz w:val="22"/>
          <w:szCs w:val="22"/>
        </w:rPr>
        <w:br/>
        <w:t xml:space="preserve"> i Rady (UE) 2016/679 z dnia 27 kwietnia 2016 r. w sprawie ochrony osób fizycznych w związku</w:t>
      </w:r>
      <w:r w:rsidRPr="00F642B7">
        <w:rPr>
          <w:rFonts w:asciiTheme="majorBidi" w:hAnsiTheme="majorBidi" w:cstheme="majorBidi"/>
          <w:sz w:val="22"/>
          <w:szCs w:val="22"/>
        </w:rPr>
        <w:br/>
        <w:t xml:space="preserve"> z przetwarzaniem danych osobowych i w sprawie swobodnego przepływu takich danych  oraz uchylenia dyrektywy 95/46WE oraz z Ustawy z dnia 10 maja 2018 r. o ochronie danych osobowych.</w:t>
      </w:r>
    </w:p>
    <w:p w14:paraId="7FC1B9DB" w14:textId="2F2775E0" w:rsidR="002F157F" w:rsidRPr="00F642B7" w:rsidRDefault="002F157F" w:rsidP="00F642B7">
      <w:pPr>
        <w:spacing w:line="276" w:lineRule="auto"/>
        <w:jc w:val="both"/>
        <w:rPr>
          <w:rFonts w:asciiTheme="majorBidi" w:hAnsiTheme="majorBidi" w:cstheme="majorBidi"/>
          <w:i/>
          <w:sz w:val="22"/>
          <w:szCs w:val="22"/>
        </w:rPr>
      </w:pPr>
      <w:r w:rsidRPr="00F642B7">
        <w:rPr>
          <w:rFonts w:asciiTheme="majorBidi" w:hAnsiTheme="majorBidi" w:cstheme="majorBidi"/>
          <w:sz w:val="22"/>
          <w:szCs w:val="22"/>
        </w:rPr>
        <w:t xml:space="preserve">2.Administratorem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F642B7">
        <w:rPr>
          <w:rFonts w:asciiTheme="majorBidi" w:hAnsiTheme="majorBidi" w:cstheme="majorBidi"/>
          <w:sz w:val="22"/>
          <w:szCs w:val="22"/>
        </w:rPr>
        <w:t>Dziekanowie</w:t>
      </w:r>
      <w:proofErr w:type="spellEnd"/>
      <w:r w:rsidRPr="00F642B7">
        <w:rPr>
          <w:rFonts w:asciiTheme="majorBidi" w:hAnsiTheme="majorBidi" w:cstheme="majorBidi"/>
          <w:sz w:val="22"/>
          <w:szCs w:val="22"/>
        </w:rPr>
        <w:t xml:space="preserve"> Leśnym (05-092 Łomianki), ul. Konopnickiej 65. Państwa dane są przetwarzane w związku z zawarciem i wykonywaniem niniejszej umowy. Wszelkie informacje o przetwarzaniu danych osobowych, w tym informacje o Państwa prawach związanych</w:t>
      </w:r>
      <w:r w:rsidRPr="00F642B7">
        <w:rPr>
          <w:rFonts w:asciiTheme="majorBidi" w:hAnsiTheme="majorBidi" w:cstheme="majorBidi"/>
          <w:sz w:val="22"/>
          <w:szCs w:val="22"/>
        </w:rPr>
        <w:br/>
        <w:t xml:space="preserve">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r w:rsidRPr="00F642B7">
        <w:rPr>
          <w:rFonts w:asciiTheme="majorBidi" w:hAnsiTheme="majorBidi" w:cstheme="majorBidi"/>
          <w:i/>
          <w:sz w:val="22"/>
          <w:szCs w:val="22"/>
        </w:rPr>
        <w:t>https://szpitaldziekanow.pl/nasz-szpital/klauzula-informacyjna-dot-ochrony-danych-osobowych-kontrahentow.</w:t>
      </w:r>
    </w:p>
    <w:p w14:paraId="4603FA53" w14:textId="77777777" w:rsidR="002F157F" w:rsidRPr="00F642B7" w:rsidRDefault="002F157F" w:rsidP="00F642B7">
      <w:pPr>
        <w:spacing w:line="276" w:lineRule="auto"/>
        <w:jc w:val="center"/>
        <w:rPr>
          <w:rFonts w:asciiTheme="majorBidi" w:hAnsiTheme="majorBidi" w:cstheme="majorBidi"/>
          <w:b/>
          <w:sz w:val="22"/>
          <w:szCs w:val="22"/>
        </w:rPr>
      </w:pPr>
    </w:p>
    <w:p w14:paraId="3364D0ED" w14:textId="1A61F3BC" w:rsidR="008A4194" w:rsidRPr="00F642B7" w:rsidRDefault="009E09E6"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14</w:t>
      </w:r>
    </w:p>
    <w:p w14:paraId="3DAFE5B2"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Postanowienia końcowe</w:t>
      </w:r>
    </w:p>
    <w:p w14:paraId="200BB016" w14:textId="77777777" w:rsidR="008A4194" w:rsidRPr="00F642B7" w:rsidRDefault="008A4194" w:rsidP="00F642B7">
      <w:pPr>
        <w:pStyle w:val="Tekstpodstawowy"/>
        <w:widowControl/>
        <w:numPr>
          <w:ilvl w:val="0"/>
          <w:numId w:val="5"/>
        </w:numPr>
        <w:spacing w:line="276" w:lineRule="auto"/>
        <w:rPr>
          <w:rFonts w:asciiTheme="majorBidi" w:hAnsiTheme="majorBidi" w:cstheme="majorBidi"/>
          <w:sz w:val="22"/>
          <w:szCs w:val="22"/>
        </w:rPr>
      </w:pPr>
      <w:r w:rsidRPr="00F642B7">
        <w:rPr>
          <w:rFonts w:asciiTheme="majorBidi" w:hAnsiTheme="majorBidi" w:cstheme="majorBidi"/>
          <w:sz w:val="22"/>
          <w:szCs w:val="22"/>
        </w:rPr>
        <w:t>W sprawach nie uregulowanych w niniejszej umowie mają zastosowanie:</w:t>
      </w:r>
    </w:p>
    <w:p w14:paraId="7B6F0E56" w14:textId="2D54FD96" w:rsidR="008A4194" w:rsidRPr="00F642B7" w:rsidRDefault="008A4194" w:rsidP="00F642B7">
      <w:pPr>
        <w:pStyle w:val="Tekstpodstawowy"/>
        <w:widowControl/>
        <w:numPr>
          <w:ilvl w:val="0"/>
          <w:numId w:val="35"/>
        </w:numPr>
        <w:tabs>
          <w:tab w:val="left" w:pos="720"/>
        </w:tabs>
        <w:spacing w:line="276" w:lineRule="auto"/>
        <w:rPr>
          <w:rFonts w:asciiTheme="majorBidi" w:hAnsiTheme="majorBidi" w:cstheme="majorBidi"/>
          <w:sz w:val="22"/>
          <w:szCs w:val="22"/>
        </w:rPr>
      </w:pPr>
      <w:r w:rsidRPr="00F642B7">
        <w:rPr>
          <w:rFonts w:asciiTheme="majorBidi" w:hAnsiTheme="majorBidi" w:cstheme="majorBidi"/>
          <w:sz w:val="22"/>
          <w:szCs w:val="22"/>
        </w:rPr>
        <w:t xml:space="preserve">właściwe przepisy ustawy </w:t>
      </w:r>
      <w:r w:rsidRPr="00F642B7">
        <w:rPr>
          <w:rFonts w:asciiTheme="majorBidi" w:hAnsiTheme="majorBidi" w:cstheme="majorBidi"/>
          <w:iCs/>
          <w:spacing w:val="-4"/>
          <w:sz w:val="22"/>
          <w:szCs w:val="22"/>
        </w:rPr>
        <w:t>z dnia 29 stycznia 2004 r. Prawo zamówie</w:t>
      </w:r>
      <w:r w:rsidRPr="00F642B7">
        <w:rPr>
          <w:rFonts w:asciiTheme="majorBidi" w:hAnsiTheme="majorBidi" w:cstheme="majorBidi"/>
          <w:spacing w:val="-4"/>
          <w:sz w:val="22"/>
          <w:szCs w:val="22"/>
        </w:rPr>
        <w:t>ń</w:t>
      </w:r>
      <w:r w:rsidRPr="00F642B7">
        <w:rPr>
          <w:rFonts w:asciiTheme="majorBidi" w:hAnsiTheme="majorBidi" w:cstheme="majorBidi"/>
          <w:sz w:val="22"/>
          <w:szCs w:val="22"/>
        </w:rPr>
        <w:t xml:space="preserve"> </w:t>
      </w:r>
      <w:r w:rsidR="003E5309" w:rsidRPr="00F642B7">
        <w:rPr>
          <w:rFonts w:asciiTheme="majorBidi" w:hAnsiTheme="majorBidi" w:cstheme="majorBidi"/>
          <w:iCs/>
          <w:sz w:val="22"/>
          <w:szCs w:val="22"/>
        </w:rPr>
        <w:t xml:space="preserve">publicznych </w:t>
      </w:r>
    </w:p>
    <w:p w14:paraId="6E85EAFB" w14:textId="4DF0A2CD" w:rsidR="008A4194" w:rsidRPr="00F642B7" w:rsidRDefault="008A4194" w:rsidP="00F642B7">
      <w:pPr>
        <w:pStyle w:val="Tekstpodstawowy"/>
        <w:widowControl/>
        <w:numPr>
          <w:ilvl w:val="0"/>
          <w:numId w:val="35"/>
        </w:numPr>
        <w:tabs>
          <w:tab w:val="left" w:pos="720"/>
        </w:tabs>
        <w:spacing w:line="276" w:lineRule="auto"/>
        <w:rPr>
          <w:rFonts w:asciiTheme="majorBidi" w:hAnsiTheme="majorBidi" w:cstheme="majorBidi"/>
          <w:sz w:val="22"/>
          <w:szCs w:val="22"/>
        </w:rPr>
      </w:pPr>
      <w:r w:rsidRPr="00F642B7">
        <w:rPr>
          <w:rFonts w:asciiTheme="majorBidi" w:hAnsiTheme="majorBidi" w:cstheme="majorBidi"/>
          <w:sz w:val="22"/>
          <w:szCs w:val="22"/>
        </w:rPr>
        <w:t>właściwe przepisy ustawy z 23 kwietnia 1964 r. Kodeks Cywilny wraz z aktami wykonawczymi do tej ustawy</w:t>
      </w:r>
      <w:r w:rsidR="003E5309" w:rsidRPr="00F642B7">
        <w:rPr>
          <w:rFonts w:asciiTheme="majorBidi" w:hAnsiTheme="majorBidi" w:cstheme="majorBidi"/>
          <w:sz w:val="22"/>
          <w:szCs w:val="22"/>
        </w:rPr>
        <w:t>.</w:t>
      </w:r>
    </w:p>
    <w:p w14:paraId="22949533" w14:textId="77777777" w:rsidR="006303D0" w:rsidRPr="00F642B7" w:rsidRDefault="008A4194" w:rsidP="00F642B7">
      <w:pPr>
        <w:numPr>
          <w:ilvl w:val="0"/>
          <w:numId w:val="26"/>
        </w:numPr>
        <w:spacing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 xml:space="preserve">Wszelkie sprawy sporne wynikłe na tle realizacji niniejszej umowy strony będą starały się rozstrzygać polubownie. W razie braku porozumienia sprawy sporne rozstrzygać będzie właściwy Sąd powszechny </w:t>
      </w:r>
      <w:r w:rsidR="00F65928" w:rsidRPr="00F642B7">
        <w:rPr>
          <w:rFonts w:asciiTheme="majorBidi" w:hAnsiTheme="majorBidi" w:cstheme="majorBidi"/>
          <w:sz w:val="22"/>
          <w:szCs w:val="22"/>
        </w:rPr>
        <w:t xml:space="preserve">właściwy dla siedziby Zamawiającego. </w:t>
      </w:r>
    </w:p>
    <w:p w14:paraId="392C7C4D" w14:textId="77777777" w:rsidR="008A4194" w:rsidRPr="00F642B7" w:rsidRDefault="008A4194" w:rsidP="00F642B7">
      <w:pPr>
        <w:numPr>
          <w:ilvl w:val="0"/>
          <w:numId w:val="26"/>
        </w:numPr>
        <w:spacing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Strony umowy wyłączają w zakresie rozliczeń przedmiotowej umowy stosowanie ustawy z dnia 8 marca 2013 r o terminach zapłaty w transakcjach handlowych.</w:t>
      </w:r>
    </w:p>
    <w:p w14:paraId="7AA96757" w14:textId="5B1CF678" w:rsidR="00E8750E" w:rsidRPr="00F642B7" w:rsidRDefault="008A4194" w:rsidP="00F642B7">
      <w:pPr>
        <w:numPr>
          <w:ilvl w:val="0"/>
          <w:numId w:val="26"/>
        </w:numPr>
        <w:spacing w:after="240"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Niniejsza u</w:t>
      </w:r>
      <w:r w:rsidR="003E5309" w:rsidRPr="00F642B7">
        <w:rPr>
          <w:rFonts w:asciiTheme="majorBidi" w:hAnsiTheme="majorBidi" w:cstheme="majorBidi"/>
          <w:sz w:val="22"/>
          <w:szCs w:val="22"/>
        </w:rPr>
        <w:t>mowa została sporządzona w trzech</w:t>
      </w:r>
      <w:r w:rsidRPr="00F642B7">
        <w:rPr>
          <w:rFonts w:asciiTheme="majorBidi" w:hAnsiTheme="majorBidi" w:cstheme="majorBidi"/>
          <w:sz w:val="22"/>
          <w:szCs w:val="22"/>
        </w:rPr>
        <w:t xml:space="preserve"> jednobrzmiących egzemplarzach, </w:t>
      </w:r>
      <w:r w:rsidR="003E5309" w:rsidRPr="00F642B7">
        <w:rPr>
          <w:rFonts w:asciiTheme="majorBidi" w:hAnsiTheme="majorBidi" w:cstheme="majorBidi"/>
          <w:sz w:val="22"/>
          <w:szCs w:val="22"/>
        </w:rPr>
        <w:t>dwa dla Zamawiającego i jeden</w:t>
      </w:r>
      <w:r w:rsidRPr="00F642B7">
        <w:rPr>
          <w:rFonts w:asciiTheme="majorBidi" w:hAnsiTheme="majorBidi" w:cstheme="majorBidi"/>
          <w:sz w:val="22"/>
          <w:szCs w:val="22"/>
        </w:rPr>
        <w:t xml:space="preserve"> dla Wykonawcy.</w:t>
      </w:r>
    </w:p>
    <w:p w14:paraId="51F84C1C" w14:textId="0F7B7B28" w:rsidR="00DF4865" w:rsidRPr="00F642B7" w:rsidRDefault="00DF4865" w:rsidP="00F642B7">
      <w:pPr>
        <w:spacing w:line="276" w:lineRule="auto"/>
        <w:jc w:val="both"/>
        <w:rPr>
          <w:rFonts w:asciiTheme="majorBidi" w:hAnsiTheme="majorBidi" w:cstheme="majorBidi"/>
          <w:spacing w:val="-6"/>
          <w:sz w:val="22"/>
          <w:szCs w:val="22"/>
        </w:rPr>
      </w:pPr>
    </w:p>
    <w:p w14:paraId="3F9E094B" w14:textId="72672655" w:rsidR="00DF4865" w:rsidRPr="00F642B7" w:rsidRDefault="00DF4865" w:rsidP="00F642B7">
      <w:pPr>
        <w:spacing w:line="276" w:lineRule="auto"/>
        <w:ind w:left="1416"/>
        <w:jc w:val="both"/>
        <w:rPr>
          <w:rFonts w:asciiTheme="majorBidi" w:hAnsiTheme="majorBidi" w:cstheme="majorBidi"/>
          <w:b/>
          <w:sz w:val="22"/>
          <w:szCs w:val="22"/>
        </w:rPr>
      </w:pPr>
      <w:r w:rsidRPr="00F642B7">
        <w:rPr>
          <w:rFonts w:asciiTheme="majorBidi" w:hAnsiTheme="majorBidi" w:cstheme="majorBidi"/>
          <w:b/>
          <w:spacing w:val="-6"/>
          <w:sz w:val="22"/>
          <w:szCs w:val="22"/>
        </w:rPr>
        <w:t>WYKONAWCA</w:t>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t xml:space="preserve"> ZAMAWIAJĄCY</w:t>
      </w:r>
    </w:p>
    <w:p w14:paraId="7A977F97" w14:textId="77777777" w:rsidR="00714818" w:rsidRPr="00F642B7" w:rsidRDefault="00714818" w:rsidP="00F642B7">
      <w:pPr>
        <w:spacing w:line="276" w:lineRule="auto"/>
        <w:jc w:val="both"/>
        <w:rPr>
          <w:rFonts w:asciiTheme="majorBidi" w:hAnsiTheme="majorBidi" w:cstheme="majorBidi"/>
          <w:sz w:val="22"/>
          <w:szCs w:val="22"/>
        </w:rPr>
      </w:pPr>
    </w:p>
    <w:p w14:paraId="31371CBC" w14:textId="77777777" w:rsidR="00714818" w:rsidRPr="00F642B7" w:rsidRDefault="00714818" w:rsidP="00F642B7">
      <w:pPr>
        <w:spacing w:line="276" w:lineRule="auto"/>
        <w:jc w:val="both"/>
        <w:rPr>
          <w:rFonts w:asciiTheme="majorBidi" w:hAnsiTheme="majorBidi" w:cstheme="majorBidi"/>
          <w:sz w:val="22"/>
          <w:szCs w:val="22"/>
        </w:rPr>
      </w:pPr>
    </w:p>
    <w:p w14:paraId="64E21DA3" w14:textId="77777777" w:rsidR="00714818" w:rsidRPr="00F642B7" w:rsidRDefault="00714818" w:rsidP="00F642B7">
      <w:pPr>
        <w:spacing w:line="276" w:lineRule="auto"/>
        <w:jc w:val="both"/>
        <w:rPr>
          <w:rFonts w:asciiTheme="majorBidi" w:hAnsiTheme="majorBidi" w:cstheme="majorBidi"/>
          <w:sz w:val="22"/>
          <w:szCs w:val="22"/>
        </w:rPr>
      </w:pPr>
    </w:p>
    <w:p w14:paraId="676BA6DC" w14:textId="523D3046" w:rsidR="00714818" w:rsidRDefault="00714818" w:rsidP="00F642B7">
      <w:pPr>
        <w:spacing w:line="276" w:lineRule="auto"/>
        <w:jc w:val="both"/>
        <w:rPr>
          <w:rFonts w:asciiTheme="majorBidi" w:hAnsiTheme="majorBidi" w:cstheme="majorBidi"/>
          <w:sz w:val="22"/>
          <w:szCs w:val="22"/>
        </w:rPr>
      </w:pPr>
    </w:p>
    <w:p w14:paraId="1071C5D9" w14:textId="6A1145D2" w:rsidR="00F642B7" w:rsidRDefault="00F642B7" w:rsidP="00F642B7">
      <w:pPr>
        <w:spacing w:line="276" w:lineRule="auto"/>
        <w:jc w:val="both"/>
        <w:rPr>
          <w:rFonts w:asciiTheme="majorBidi" w:hAnsiTheme="majorBidi" w:cstheme="majorBidi"/>
          <w:sz w:val="22"/>
          <w:szCs w:val="22"/>
        </w:rPr>
      </w:pPr>
    </w:p>
    <w:p w14:paraId="33B07483" w14:textId="44E03BBA" w:rsidR="00F642B7" w:rsidRDefault="00F642B7" w:rsidP="00F642B7">
      <w:pPr>
        <w:spacing w:line="276" w:lineRule="auto"/>
        <w:jc w:val="both"/>
        <w:rPr>
          <w:rFonts w:asciiTheme="majorBidi" w:hAnsiTheme="majorBidi" w:cstheme="majorBidi"/>
          <w:sz w:val="22"/>
          <w:szCs w:val="22"/>
        </w:rPr>
      </w:pPr>
    </w:p>
    <w:p w14:paraId="69602782" w14:textId="4FBDC2DF" w:rsidR="00F642B7" w:rsidRDefault="00F642B7" w:rsidP="00F642B7">
      <w:pPr>
        <w:spacing w:line="276" w:lineRule="auto"/>
        <w:jc w:val="both"/>
        <w:rPr>
          <w:rFonts w:asciiTheme="majorBidi" w:hAnsiTheme="majorBidi" w:cstheme="majorBidi"/>
          <w:sz w:val="22"/>
          <w:szCs w:val="22"/>
        </w:rPr>
      </w:pPr>
    </w:p>
    <w:p w14:paraId="3DE9C4C5" w14:textId="2FDA11D5" w:rsidR="00F642B7" w:rsidRDefault="00F642B7" w:rsidP="00F642B7">
      <w:pPr>
        <w:spacing w:line="276" w:lineRule="auto"/>
        <w:jc w:val="both"/>
        <w:rPr>
          <w:rFonts w:asciiTheme="majorBidi" w:hAnsiTheme="majorBidi" w:cstheme="majorBidi"/>
          <w:sz w:val="22"/>
          <w:szCs w:val="22"/>
        </w:rPr>
      </w:pPr>
    </w:p>
    <w:p w14:paraId="5BEAD5BE" w14:textId="7C1F4EB1" w:rsidR="00F642B7" w:rsidRDefault="00F642B7" w:rsidP="00F642B7">
      <w:pPr>
        <w:spacing w:line="276" w:lineRule="auto"/>
        <w:jc w:val="both"/>
        <w:rPr>
          <w:rFonts w:asciiTheme="majorBidi" w:hAnsiTheme="majorBidi" w:cstheme="majorBidi"/>
          <w:sz w:val="22"/>
          <w:szCs w:val="22"/>
        </w:rPr>
      </w:pPr>
    </w:p>
    <w:p w14:paraId="581ADCA7" w14:textId="2492B0A3" w:rsidR="00F642B7" w:rsidRDefault="00F642B7" w:rsidP="00F642B7">
      <w:pPr>
        <w:spacing w:line="276" w:lineRule="auto"/>
        <w:jc w:val="both"/>
        <w:rPr>
          <w:rFonts w:asciiTheme="majorBidi" w:hAnsiTheme="majorBidi" w:cstheme="majorBidi"/>
          <w:sz w:val="22"/>
          <w:szCs w:val="22"/>
        </w:rPr>
      </w:pPr>
    </w:p>
    <w:p w14:paraId="2A8F2EE3" w14:textId="253AF2AA" w:rsidR="00F642B7" w:rsidRDefault="00F642B7" w:rsidP="00F642B7">
      <w:pPr>
        <w:spacing w:line="276" w:lineRule="auto"/>
        <w:jc w:val="both"/>
        <w:rPr>
          <w:rFonts w:asciiTheme="majorBidi" w:hAnsiTheme="majorBidi" w:cstheme="majorBidi"/>
          <w:sz w:val="22"/>
          <w:szCs w:val="22"/>
        </w:rPr>
      </w:pPr>
    </w:p>
    <w:p w14:paraId="617C3CFF" w14:textId="06FAE0BA" w:rsidR="00F642B7" w:rsidRDefault="00F642B7" w:rsidP="00F642B7">
      <w:pPr>
        <w:spacing w:line="276" w:lineRule="auto"/>
        <w:jc w:val="both"/>
        <w:rPr>
          <w:rFonts w:asciiTheme="majorBidi" w:hAnsiTheme="majorBidi" w:cstheme="majorBidi"/>
          <w:sz w:val="22"/>
          <w:szCs w:val="22"/>
        </w:rPr>
      </w:pPr>
    </w:p>
    <w:p w14:paraId="618BFCB6" w14:textId="16F294EC" w:rsidR="00F642B7" w:rsidRDefault="00F642B7" w:rsidP="00F642B7">
      <w:pPr>
        <w:spacing w:line="276" w:lineRule="auto"/>
        <w:jc w:val="both"/>
        <w:rPr>
          <w:rFonts w:asciiTheme="majorBidi" w:hAnsiTheme="majorBidi" w:cstheme="majorBidi"/>
          <w:sz w:val="22"/>
          <w:szCs w:val="22"/>
        </w:rPr>
      </w:pPr>
    </w:p>
    <w:p w14:paraId="7347E072" w14:textId="77777777" w:rsidR="00F642B7" w:rsidRPr="00F642B7" w:rsidRDefault="00F642B7" w:rsidP="00F642B7">
      <w:pPr>
        <w:spacing w:line="276" w:lineRule="auto"/>
        <w:jc w:val="both"/>
        <w:rPr>
          <w:rFonts w:asciiTheme="majorBidi" w:hAnsiTheme="majorBidi" w:cstheme="majorBidi"/>
          <w:sz w:val="22"/>
          <w:szCs w:val="22"/>
        </w:rPr>
      </w:pPr>
    </w:p>
    <w:p w14:paraId="5293C440" w14:textId="77777777" w:rsidR="00714818" w:rsidRPr="00F642B7" w:rsidRDefault="00714818" w:rsidP="00F642B7">
      <w:pPr>
        <w:spacing w:line="276" w:lineRule="auto"/>
        <w:jc w:val="both"/>
        <w:rPr>
          <w:rFonts w:asciiTheme="majorBidi" w:hAnsiTheme="majorBidi" w:cstheme="majorBidi"/>
          <w:sz w:val="22"/>
          <w:szCs w:val="22"/>
        </w:rPr>
      </w:pPr>
    </w:p>
    <w:p w14:paraId="3E63102A" w14:textId="67AFF465" w:rsidR="00714818" w:rsidRDefault="00714818" w:rsidP="00F642B7">
      <w:pPr>
        <w:spacing w:line="276" w:lineRule="auto"/>
        <w:jc w:val="both"/>
        <w:rPr>
          <w:rFonts w:asciiTheme="majorBidi" w:hAnsiTheme="majorBidi" w:cstheme="majorBidi"/>
          <w:sz w:val="22"/>
          <w:szCs w:val="22"/>
        </w:rPr>
      </w:pPr>
    </w:p>
    <w:p w14:paraId="643FA972" w14:textId="425AA647" w:rsidR="00F642B7" w:rsidRDefault="00F642B7" w:rsidP="00F642B7">
      <w:pPr>
        <w:spacing w:line="276" w:lineRule="auto"/>
        <w:jc w:val="both"/>
        <w:rPr>
          <w:rFonts w:asciiTheme="majorBidi" w:hAnsiTheme="majorBidi" w:cstheme="majorBidi"/>
          <w:sz w:val="22"/>
          <w:szCs w:val="22"/>
        </w:rPr>
      </w:pPr>
    </w:p>
    <w:p w14:paraId="2AA9B77A" w14:textId="233C2B62" w:rsidR="00F642B7" w:rsidRDefault="00F642B7" w:rsidP="00F642B7">
      <w:pPr>
        <w:spacing w:line="276" w:lineRule="auto"/>
        <w:jc w:val="both"/>
        <w:rPr>
          <w:rFonts w:asciiTheme="majorBidi" w:hAnsiTheme="majorBidi" w:cstheme="majorBidi"/>
          <w:sz w:val="22"/>
          <w:szCs w:val="22"/>
        </w:rPr>
      </w:pPr>
    </w:p>
    <w:p w14:paraId="56590DB1" w14:textId="175F3821" w:rsidR="00F642B7" w:rsidRDefault="00F642B7" w:rsidP="00F642B7">
      <w:pPr>
        <w:spacing w:line="276" w:lineRule="auto"/>
        <w:jc w:val="both"/>
        <w:rPr>
          <w:rFonts w:asciiTheme="majorBidi" w:hAnsiTheme="majorBidi" w:cstheme="majorBidi"/>
          <w:sz w:val="22"/>
          <w:szCs w:val="22"/>
        </w:rPr>
      </w:pPr>
    </w:p>
    <w:p w14:paraId="3AF915BE" w14:textId="4CD3CB8E" w:rsidR="00F642B7" w:rsidRDefault="00F642B7" w:rsidP="00F642B7">
      <w:pPr>
        <w:spacing w:line="276" w:lineRule="auto"/>
        <w:jc w:val="both"/>
        <w:rPr>
          <w:rFonts w:asciiTheme="majorBidi" w:hAnsiTheme="majorBidi" w:cstheme="majorBidi"/>
          <w:sz w:val="22"/>
          <w:szCs w:val="22"/>
        </w:rPr>
      </w:pPr>
    </w:p>
    <w:p w14:paraId="7434D974" w14:textId="62BCAA67" w:rsidR="00F642B7" w:rsidRDefault="00F642B7" w:rsidP="00F642B7">
      <w:pPr>
        <w:spacing w:line="276" w:lineRule="auto"/>
        <w:jc w:val="both"/>
        <w:rPr>
          <w:rFonts w:asciiTheme="majorBidi" w:hAnsiTheme="majorBidi" w:cstheme="majorBidi"/>
          <w:sz w:val="22"/>
          <w:szCs w:val="22"/>
        </w:rPr>
      </w:pPr>
    </w:p>
    <w:p w14:paraId="7AE225EE" w14:textId="0712A496" w:rsidR="00F642B7" w:rsidRDefault="00F642B7" w:rsidP="00F642B7">
      <w:pPr>
        <w:spacing w:line="276" w:lineRule="auto"/>
        <w:jc w:val="both"/>
        <w:rPr>
          <w:rFonts w:asciiTheme="majorBidi" w:hAnsiTheme="majorBidi" w:cstheme="majorBidi"/>
          <w:sz w:val="22"/>
          <w:szCs w:val="22"/>
        </w:rPr>
      </w:pPr>
    </w:p>
    <w:p w14:paraId="7140C630" w14:textId="77777777" w:rsidR="00F642B7" w:rsidRPr="00F642B7" w:rsidRDefault="00F642B7" w:rsidP="00F642B7">
      <w:pPr>
        <w:spacing w:line="276" w:lineRule="auto"/>
        <w:jc w:val="both"/>
        <w:rPr>
          <w:rFonts w:asciiTheme="majorBidi" w:hAnsiTheme="majorBidi" w:cstheme="majorBidi"/>
          <w:sz w:val="22"/>
          <w:szCs w:val="22"/>
        </w:rPr>
      </w:pPr>
    </w:p>
    <w:p w14:paraId="53FD24D4" w14:textId="77777777" w:rsidR="00714818" w:rsidRPr="00F642B7" w:rsidRDefault="00714818" w:rsidP="00F642B7">
      <w:pPr>
        <w:spacing w:line="276" w:lineRule="auto"/>
        <w:jc w:val="both"/>
        <w:rPr>
          <w:rFonts w:asciiTheme="majorBidi" w:hAnsiTheme="majorBidi" w:cstheme="majorBidi"/>
          <w:sz w:val="22"/>
          <w:szCs w:val="22"/>
        </w:rPr>
      </w:pPr>
    </w:p>
    <w:p w14:paraId="1FC31BF2" w14:textId="77777777" w:rsidR="00680BFF" w:rsidRPr="00F642B7" w:rsidRDefault="00680BFF" w:rsidP="00F642B7">
      <w:pPr>
        <w:spacing w:line="276" w:lineRule="auto"/>
        <w:jc w:val="both"/>
        <w:rPr>
          <w:rFonts w:asciiTheme="majorBidi" w:hAnsiTheme="majorBidi" w:cstheme="majorBidi"/>
          <w:sz w:val="22"/>
          <w:szCs w:val="22"/>
        </w:rPr>
      </w:pPr>
    </w:p>
    <w:p w14:paraId="3BD369CC" w14:textId="6D6BA074" w:rsidR="00714818" w:rsidRPr="00F642B7" w:rsidRDefault="00714818" w:rsidP="00F642B7">
      <w:p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Załączniki stanowiące integralną cześć powyższej umowy:</w:t>
      </w:r>
    </w:p>
    <w:p w14:paraId="388E9050" w14:textId="5FF46B96" w:rsidR="00714818" w:rsidRDefault="00714818" w:rsidP="00F642B7">
      <w:pPr>
        <w:numPr>
          <w:ilvl w:val="0"/>
          <w:numId w:val="29"/>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Załącznik nr 1 – Formularz oferty;</w:t>
      </w:r>
    </w:p>
    <w:p w14:paraId="3ED03009" w14:textId="5BB45A36" w:rsidR="00AD0685" w:rsidRPr="00F642B7" w:rsidRDefault="00AD0685" w:rsidP="00F642B7">
      <w:pPr>
        <w:numPr>
          <w:ilvl w:val="0"/>
          <w:numId w:val="29"/>
        </w:numPr>
        <w:spacing w:line="276" w:lineRule="auto"/>
        <w:jc w:val="both"/>
        <w:rPr>
          <w:rFonts w:asciiTheme="majorBidi" w:hAnsiTheme="majorBidi" w:cstheme="majorBidi"/>
          <w:sz w:val="22"/>
          <w:szCs w:val="22"/>
        </w:rPr>
      </w:pPr>
      <w:r>
        <w:rPr>
          <w:rFonts w:asciiTheme="majorBidi" w:hAnsiTheme="majorBidi" w:cstheme="majorBidi"/>
          <w:sz w:val="22"/>
          <w:szCs w:val="22"/>
        </w:rPr>
        <w:t>Załącznik nr 2 – Opis przedmiotu zamówienia;</w:t>
      </w:r>
    </w:p>
    <w:p w14:paraId="5254E73C" w14:textId="73E4F2D2" w:rsidR="00585E4D" w:rsidRPr="00F642B7" w:rsidRDefault="007508DC" w:rsidP="00F642B7">
      <w:pPr>
        <w:numPr>
          <w:ilvl w:val="0"/>
          <w:numId w:val="29"/>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Załącznik nr 2a</w:t>
      </w:r>
      <w:r w:rsidR="00F642B7">
        <w:rPr>
          <w:rFonts w:asciiTheme="majorBidi" w:hAnsiTheme="majorBidi" w:cstheme="majorBidi"/>
          <w:sz w:val="22"/>
          <w:szCs w:val="22"/>
        </w:rPr>
        <w:t xml:space="preserve"> – Formularz asortymentowo – cenowy.</w:t>
      </w:r>
    </w:p>
    <w:sectPr w:rsidR="00585E4D" w:rsidRPr="00F642B7" w:rsidSect="00116BCC">
      <w:headerReference w:type="default" r:id="rId9"/>
      <w:footerReference w:type="default" r:id="rId10"/>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A8976" w14:textId="77777777" w:rsidR="001008EA" w:rsidRDefault="001008EA" w:rsidP="00A867BE">
      <w:r>
        <w:separator/>
      </w:r>
    </w:p>
  </w:endnote>
  <w:endnote w:type="continuationSeparator" w:id="0">
    <w:p w14:paraId="049912C8" w14:textId="77777777" w:rsidR="001008EA" w:rsidRDefault="001008EA" w:rsidP="00A8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Albany AMT">
    <w:altName w:val="Arial"/>
    <w:charset w:val="EE"/>
    <w:family w:val="swiss"/>
    <w:pitch w:val="variable"/>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EE"/>
    <w:family w:val="swiss"/>
    <w:pitch w:val="variable"/>
    <w:sig w:usb0="00000287" w:usb1="00000000" w:usb2="00000000" w:usb3="00000000" w:csb0="0000009F" w:csb1="00000000"/>
  </w:font>
  <w:font w:name="Time">
    <w:altName w:val="Courier New"/>
    <w:panose1 w:val="00000000000000000000"/>
    <w:charset w:val="FF"/>
    <w:family w:val="decorative"/>
    <w:notTrueType/>
    <w:pitch w:val="variable"/>
    <w:sig w:usb0="00000003"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horndale">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293206"/>
      <w:docPartObj>
        <w:docPartGallery w:val="Page Numbers (Bottom of Page)"/>
        <w:docPartUnique/>
      </w:docPartObj>
    </w:sdtPr>
    <w:sdtEndPr/>
    <w:sdtContent>
      <w:p w14:paraId="5C2BA7AE" w14:textId="0C82E38F" w:rsidR="00CC7EB4" w:rsidRDefault="00A867BE">
        <w:pPr>
          <w:pStyle w:val="Stopka"/>
          <w:jc w:val="center"/>
        </w:pPr>
        <w:r>
          <w:fldChar w:fldCharType="begin"/>
        </w:r>
        <w:r w:rsidR="008A4194">
          <w:instrText>PAGE   \* MERGEFORMAT</w:instrText>
        </w:r>
        <w:r>
          <w:fldChar w:fldCharType="separate"/>
        </w:r>
        <w:r w:rsidR="007E3ECE">
          <w:rPr>
            <w:noProof/>
          </w:rPr>
          <w:t>10</w:t>
        </w:r>
        <w:r>
          <w:fldChar w:fldCharType="end"/>
        </w:r>
      </w:p>
    </w:sdtContent>
  </w:sdt>
  <w:p w14:paraId="11CC9F19" w14:textId="77777777" w:rsidR="00CC7EB4" w:rsidRDefault="007E3ECE" w:rsidP="00EE2C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E1239" w14:textId="77777777" w:rsidR="001008EA" w:rsidRDefault="001008EA" w:rsidP="00A867BE">
      <w:r>
        <w:separator/>
      </w:r>
    </w:p>
  </w:footnote>
  <w:footnote w:type="continuationSeparator" w:id="0">
    <w:p w14:paraId="14CCE963" w14:textId="77777777" w:rsidR="001008EA" w:rsidRDefault="001008EA" w:rsidP="00A86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FAED" w14:textId="613F7A84" w:rsidR="00F84914" w:rsidRDefault="00F84914">
    <w:pPr>
      <w:pStyle w:val="Nagwek"/>
    </w:pPr>
  </w:p>
  <w:p w14:paraId="5B4C0BC5" w14:textId="4105ACB4" w:rsidR="00F84914" w:rsidRDefault="00F84914" w:rsidP="00F84914">
    <w:pPr>
      <w:pStyle w:val="Nagwek"/>
      <w:jc w:val="right"/>
    </w:pPr>
    <w:r>
      <w:t>DZ/</w:t>
    </w:r>
    <w:r w:rsidR="002F157F">
      <w:t>28/2021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C022064"/>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B63C9726"/>
    <w:name w:val="WW8Num7"/>
    <w:lvl w:ilvl="0">
      <w:start w:val="1"/>
      <w:numFmt w:val="decimal"/>
      <w:lvlText w:val="%1."/>
      <w:lvlJc w:val="left"/>
      <w:pPr>
        <w:tabs>
          <w:tab w:val="num" w:pos="360"/>
        </w:tabs>
        <w:ind w:left="360" w:hanging="360"/>
      </w:pPr>
      <w:rPr>
        <w:b w:val="0"/>
        <w:strike w:val="0"/>
        <w:color w:val="auto"/>
      </w:rPr>
    </w:lvl>
  </w:abstractNum>
  <w:abstractNum w:abstractNumId="4" w15:restartNumberingAfterBreak="0">
    <w:nsid w:val="00000004"/>
    <w:multiLevelType w:val="multilevel"/>
    <w:tmpl w:val="00000004"/>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2458CA4A"/>
    <w:name w:val="WW8Num14"/>
    <w:lvl w:ilvl="0">
      <w:start w:val="1"/>
      <w:numFmt w:val="decimal"/>
      <w:lvlText w:val="%1."/>
      <w:lvlJc w:val="left"/>
      <w:pPr>
        <w:tabs>
          <w:tab w:val="num" w:pos="360"/>
        </w:tabs>
        <w:ind w:left="360" w:hanging="360"/>
      </w:pPr>
      <w:rPr>
        <w:i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singleLevel"/>
    <w:tmpl w:val="F11C86B2"/>
    <w:lvl w:ilvl="0">
      <w:start w:val="1"/>
      <w:numFmt w:val="decimal"/>
      <w:lvlText w:val="%1."/>
      <w:lvlJc w:val="left"/>
      <w:pPr>
        <w:tabs>
          <w:tab w:val="num" w:pos="360"/>
        </w:tabs>
        <w:ind w:left="360" w:hanging="360"/>
      </w:pPr>
      <w:rPr>
        <w:rFonts w:ascii="Times New Roman" w:hAnsi="Times New Roman" w:cs="Times New Roman" w:hint="default"/>
        <w:color w:val="auto"/>
      </w:rPr>
    </w:lvl>
  </w:abstractNum>
  <w:abstractNum w:abstractNumId="7" w15:restartNumberingAfterBreak="0">
    <w:nsid w:val="00000008"/>
    <w:multiLevelType w:val="singleLevel"/>
    <w:tmpl w:val="7E26DCFA"/>
    <w:name w:val="WW8Num18"/>
    <w:lvl w:ilvl="0">
      <w:start w:val="1"/>
      <w:numFmt w:val="lowerLetter"/>
      <w:lvlText w:val="%1."/>
      <w:lvlJc w:val="left"/>
      <w:pPr>
        <w:tabs>
          <w:tab w:val="num" w:pos="0"/>
        </w:tabs>
        <w:ind w:left="1866" w:hanging="360"/>
      </w:pPr>
      <w:rPr>
        <w:color w:val="auto"/>
      </w:rPr>
    </w:lvl>
  </w:abstractNum>
  <w:abstractNum w:abstractNumId="8" w15:restartNumberingAfterBreak="0">
    <w:nsid w:val="00000009"/>
    <w:multiLevelType w:val="singleLevel"/>
    <w:tmpl w:val="00000009"/>
    <w:name w:val="WW8Num19"/>
    <w:lvl w:ilvl="0">
      <w:start w:val="1"/>
      <w:numFmt w:val="decimal"/>
      <w:lvlText w:val="%1)"/>
      <w:lvlJc w:val="left"/>
      <w:pPr>
        <w:tabs>
          <w:tab w:val="num" w:pos="643"/>
        </w:tabs>
        <w:ind w:left="643" w:hanging="360"/>
      </w:pPr>
    </w:lvl>
  </w:abstractNum>
  <w:abstractNum w:abstractNumId="9" w15:restartNumberingAfterBreak="0">
    <w:nsid w:val="0000000A"/>
    <w:multiLevelType w:val="singleLevel"/>
    <w:tmpl w:val="0000000A"/>
    <w:name w:val="WW8Num22"/>
    <w:lvl w:ilvl="0">
      <w:start w:val="1"/>
      <w:numFmt w:val="lowerLetter"/>
      <w:lvlText w:val="%1)"/>
      <w:lvlJc w:val="left"/>
      <w:pPr>
        <w:tabs>
          <w:tab w:val="num" w:pos="1658"/>
        </w:tabs>
        <w:ind w:left="1658" w:hanging="600"/>
      </w:pPr>
    </w:lvl>
  </w:abstractNum>
  <w:abstractNum w:abstractNumId="10" w15:restartNumberingAfterBreak="0">
    <w:nsid w:val="0000000C"/>
    <w:multiLevelType w:val="singleLevel"/>
    <w:tmpl w:val="0000000C"/>
    <w:name w:val="WW8Num24"/>
    <w:lvl w:ilvl="0">
      <w:start w:val="1"/>
      <w:numFmt w:val="decimal"/>
      <w:lvlText w:val="%1."/>
      <w:lvlJc w:val="left"/>
      <w:pPr>
        <w:tabs>
          <w:tab w:val="num" w:pos="360"/>
        </w:tabs>
        <w:ind w:left="360" w:hanging="360"/>
      </w:pPr>
    </w:lvl>
  </w:abstractNum>
  <w:abstractNum w:abstractNumId="11" w15:restartNumberingAfterBreak="0">
    <w:nsid w:val="0000000D"/>
    <w:multiLevelType w:val="multilevel"/>
    <w:tmpl w:val="0000000D"/>
    <w:name w:val="WW8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E"/>
    <w:multiLevelType w:val="multilevel"/>
    <w:tmpl w:val="0000000E"/>
    <w:name w:val="WW8Num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3" w15:restartNumberingAfterBreak="0">
    <w:nsid w:val="0000000F"/>
    <w:multiLevelType w:val="singleLevel"/>
    <w:tmpl w:val="0000000F"/>
    <w:name w:val="WW8Num34"/>
    <w:lvl w:ilvl="0">
      <w:start w:val="1"/>
      <w:numFmt w:val="lowerLetter"/>
      <w:lvlText w:val="%1)"/>
      <w:lvlJc w:val="left"/>
      <w:pPr>
        <w:tabs>
          <w:tab w:val="num" w:pos="1080"/>
        </w:tabs>
        <w:ind w:left="1080" w:hanging="360"/>
      </w:pPr>
    </w:lvl>
  </w:abstractNum>
  <w:abstractNum w:abstractNumId="14" w15:restartNumberingAfterBreak="0">
    <w:nsid w:val="00000010"/>
    <w:multiLevelType w:val="multilevel"/>
    <w:tmpl w:val="69764246"/>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11"/>
    <w:multiLevelType w:val="singleLevel"/>
    <w:tmpl w:val="00000011"/>
    <w:name w:val="WW8Num37"/>
    <w:lvl w:ilvl="0">
      <w:start w:val="1"/>
      <w:numFmt w:val="decimal"/>
      <w:lvlText w:val="%1."/>
      <w:lvlJc w:val="left"/>
      <w:pPr>
        <w:tabs>
          <w:tab w:val="num" w:pos="360"/>
        </w:tabs>
        <w:ind w:left="360" w:hanging="360"/>
      </w:pPr>
    </w:lvl>
  </w:abstractNum>
  <w:abstractNum w:abstractNumId="16" w15:restartNumberingAfterBreak="0">
    <w:nsid w:val="00000012"/>
    <w:multiLevelType w:val="singleLevel"/>
    <w:tmpl w:val="00000012"/>
    <w:name w:val="WW8Num39"/>
    <w:lvl w:ilvl="0">
      <w:numFmt w:val="bullet"/>
      <w:lvlText w:val="-"/>
      <w:lvlJc w:val="left"/>
      <w:pPr>
        <w:tabs>
          <w:tab w:val="num" w:pos="720"/>
        </w:tabs>
        <w:ind w:left="720" w:hanging="360"/>
      </w:pPr>
      <w:rPr>
        <w:rFonts w:ascii="OpenSymbol" w:hAnsi="OpenSymbol"/>
      </w:rPr>
    </w:lvl>
  </w:abstractNum>
  <w:abstractNum w:abstractNumId="17" w15:restartNumberingAfterBreak="0">
    <w:nsid w:val="00000013"/>
    <w:multiLevelType w:val="singleLevel"/>
    <w:tmpl w:val="0F1E3516"/>
    <w:name w:val="WW8Num20"/>
    <w:lvl w:ilvl="0">
      <w:start w:val="2"/>
      <w:numFmt w:val="decimal"/>
      <w:lvlText w:val="%1."/>
      <w:lvlJc w:val="left"/>
      <w:pPr>
        <w:tabs>
          <w:tab w:val="num" w:pos="360"/>
        </w:tabs>
        <w:ind w:left="360" w:hanging="360"/>
      </w:pPr>
      <w:rPr>
        <w:color w:val="auto"/>
      </w:rPr>
    </w:lvl>
  </w:abstractNum>
  <w:abstractNum w:abstractNumId="18" w15:restartNumberingAfterBreak="0">
    <w:nsid w:val="00000014"/>
    <w:multiLevelType w:val="singleLevel"/>
    <w:tmpl w:val="00000014"/>
    <w:name w:val="WW8Num43"/>
    <w:lvl w:ilvl="0">
      <w:start w:val="1"/>
      <w:numFmt w:val="decimal"/>
      <w:lvlText w:val="%1."/>
      <w:lvlJc w:val="left"/>
      <w:pPr>
        <w:tabs>
          <w:tab w:val="num" w:pos="360"/>
        </w:tabs>
        <w:ind w:left="360" w:hanging="360"/>
      </w:pPr>
    </w:lvl>
  </w:abstractNum>
  <w:abstractNum w:abstractNumId="19" w15:restartNumberingAfterBreak="0">
    <w:nsid w:val="00000015"/>
    <w:multiLevelType w:val="singleLevel"/>
    <w:tmpl w:val="00000015"/>
    <w:name w:val="WW8Num21"/>
    <w:lvl w:ilvl="0">
      <w:start w:val="1"/>
      <w:numFmt w:val="decimal"/>
      <w:lvlText w:val="%1)"/>
      <w:lvlJc w:val="left"/>
      <w:pPr>
        <w:tabs>
          <w:tab w:val="num" w:pos="720"/>
        </w:tabs>
        <w:ind w:left="720" w:hanging="360"/>
      </w:pPr>
      <w:rPr>
        <w:rFonts w:hint="default"/>
      </w:rPr>
    </w:lvl>
  </w:abstractNum>
  <w:abstractNum w:abstractNumId="20" w15:restartNumberingAfterBreak="0">
    <w:nsid w:val="00000016"/>
    <w:multiLevelType w:val="singleLevel"/>
    <w:tmpl w:val="00000016"/>
    <w:name w:val="WW8Num47"/>
    <w:lvl w:ilvl="0">
      <w:start w:val="1"/>
      <w:numFmt w:val="decimal"/>
      <w:lvlText w:val="%1)"/>
      <w:lvlJc w:val="left"/>
      <w:pPr>
        <w:tabs>
          <w:tab w:val="num" w:pos="720"/>
        </w:tabs>
        <w:ind w:left="720" w:hanging="360"/>
      </w:pPr>
    </w:lvl>
  </w:abstractNum>
  <w:abstractNum w:abstractNumId="21" w15:restartNumberingAfterBreak="0">
    <w:nsid w:val="013C1121"/>
    <w:multiLevelType w:val="singleLevel"/>
    <w:tmpl w:val="D4AEA1E4"/>
    <w:lvl w:ilvl="0">
      <w:start w:val="1"/>
      <w:numFmt w:val="bullet"/>
      <w:pStyle w:val="FSCList"/>
      <w:lvlText w:val=""/>
      <w:lvlJc w:val="left"/>
      <w:pPr>
        <w:tabs>
          <w:tab w:val="num" w:pos="360"/>
        </w:tabs>
        <w:ind w:left="227" w:hanging="227"/>
      </w:pPr>
      <w:rPr>
        <w:rFonts w:ascii="Wingdings" w:hAnsi="Wingdings" w:hint="default"/>
        <w:sz w:val="18"/>
      </w:rPr>
    </w:lvl>
  </w:abstractNum>
  <w:abstractNum w:abstractNumId="22"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9C622BA"/>
    <w:multiLevelType w:val="multilevel"/>
    <w:tmpl w:val="AE0464AA"/>
    <w:lvl w:ilvl="0">
      <w:start w:val="1"/>
      <w:numFmt w:val="bullet"/>
      <w:pStyle w:val="ASSECOWypunktowanie1"/>
      <w:lvlText w:val=""/>
      <w:lvlJc w:val="left"/>
      <w:pPr>
        <w:tabs>
          <w:tab w:val="num" w:pos="360"/>
        </w:tabs>
        <w:ind w:left="360" w:hanging="360"/>
      </w:pPr>
      <w:rPr>
        <w:rFonts w:ascii="Wingdings" w:hAnsi="Wingdings" w:hint="default"/>
        <w:b w:val="0"/>
        <w:i w:val="0"/>
        <w:color w:val="004B85"/>
        <w:sz w:val="16"/>
        <w:szCs w:val="28"/>
      </w:rPr>
    </w:lvl>
    <w:lvl w:ilvl="1">
      <w:start w:val="1"/>
      <w:numFmt w:val="bullet"/>
      <w:lvlText w:val=""/>
      <w:lvlJc w:val="left"/>
      <w:pPr>
        <w:tabs>
          <w:tab w:val="num" w:pos="717"/>
        </w:tabs>
        <w:ind w:left="714" w:hanging="357"/>
      </w:pPr>
      <w:rPr>
        <w:rFonts w:ascii="Wingdings" w:hAnsi="Wingdings" w:hint="default"/>
        <w:color w:val="808080"/>
        <w:sz w:val="28"/>
      </w:rPr>
    </w:lvl>
    <w:lvl w:ilvl="2">
      <w:start w:val="1"/>
      <w:numFmt w:val="bullet"/>
      <w:lvlText w:val=""/>
      <w:lvlJc w:val="left"/>
      <w:pPr>
        <w:tabs>
          <w:tab w:val="num" w:pos="1074"/>
        </w:tabs>
        <w:ind w:left="828" w:hanging="114"/>
      </w:pPr>
      <w:rPr>
        <w:rFonts w:ascii="Wingdings" w:hAnsi="Wingdings" w:hint="default"/>
        <w:color w:val="808080"/>
        <w:sz w:val="1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0ACA1197"/>
    <w:multiLevelType w:val="hybridMultilevel"/>
    <w:tmpl w:val="00F4E888"/>
    <w:lvl w:ilvl="0" w:tplc="00000009">
      <w:start w:val="1"/>
      <w:numFmt w:val="decimal"/>
      <w:lvlText w:val="%1)"/>
      <w:lvlJc w:val="left"/>
      <w:pPr>
        <w:ind w:left="785" w:hanging="360"/>
      </w:pPr>
      <w:rPr>
        <w:rFonts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5" w15:restartNumberingAfterBreak="0">
    <w:nsid w:val="0EF041DC"/>
    <w:multiLevelType w:val="hybridMultilevel"/>
    <w:tmpl w:val="180A89A4"/>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45123EF"/>
    <w:multiLevelType w:val="hybridMultilevel"/>
    <w:tmpl w:val="6E68FF20"/>
    <w:lvl w:ilvl="0" w:tplc="00000009">
      <w:start w:val="1"/>
      <w:numFmt w:val="decimal"/>
      <w:lvlText w:val="%1)"/>
      <w:lvlJc w:val="left"/>
      <w:pPr>
        <w:ind w:left="92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7" w15:restartNumberingAfterBreak="0">
    <w:nsid w:val="1C191921"/>
    <w:multiLevelType w:val="multilevel"/>
    <w:tmpl w:val="81AC3690"/>
    <w:styleLink w:val="WWOutlineListStyle"/>
    <w:lvl w:ilvl="0">
      <w:start w:val="1"/>
      <w:numFmt w:val="decimal"/>
      <w:lvlText w:val="Artykuł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1545CF8"/>
    <w:multiLevelType w:val="hybridMultilevel"/>
    <w:tmpl w:val="5C6AE846"/>
    <w:name w:val="WW8Num1922"/>
    <w:lvl w:ilvl="0" w:tplc="0000000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8C70F8B"/>
    <w:multiLevelType w:val="hybridMultilevel"/>
    <w:tmpl w:val="0EF2A6C4"/>
    <w:lvl w:ilvl="0" w:tplc="291C5C2C">
      <w:start w:val="1"/>
      <w:numFmt w:val="none"/>
      <w:lvlRestart w:val="0"/>
      <w:pStyle w:val="StylNagwek1TimesNewRoman"/>
      <w:lvlText w:val="Uwaga: "/>
      <w:lvlJc w:val="left"/>
      <w:pPr>
        <w:tabs>
          <w:tab w:val="num" w:pos="1080"/>
        </w:tabs>
        <w:ind w:left="340" w:hanging="34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BE35FE1"/>
    <w:multiLevelType w:val="hybridMultilevel"/>
    <w:tmpl w:val="2C4CD828"/>
    <w:lvl w:ilvl="0" w:tplc="FFEA513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0706EF"/>
    <w:multiLevelType w:val="hybridMultilevel"/>
    <w:tmpl w:val="98021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B6088B"/>
    <w:multiLevelType w:val="hybridMultilevel"/>
    <w:tmpl w:val="E4B0D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4" w15:restartNumberingAfterBreak="0">
    <w:nsid w:val="3EFA3EEF"/>
    <w:multiLevelType w:val="hybridMultilevel"/>
    <w:tmpl w:val="4ED83E3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41AF1949"/>
    <w:multiLevelType w:val="hybridMultilevel"/>
    <w:tmpl w:val="66D224B4"/>
    <w:lvl w:ilvl="0" w:tplc="0000000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D25032"/>
    <w:multiLevelType w:val="hybridMultilevel"/>
    <w:tmpl w:val="86C48BB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15:restartNumberingAfterBreak="0">
    <w:nsid w:val="43392124"/>
    <w:multiLevelType w:val="hybridMultilevel"/>
    <w:tmpl w:val="66B24630"/>
    <w:lvl w:ilvl="0" w:tplc="32066C9A">
      <w:start w:val="1"/>
      <w:numFmt w:val="decimal"/>
      <w:lvlText w:val="%1."/>
      <w:lvlJc w:val="left"/>
      <w:pPr>
        <w:ind w:left="360" w:hanging="360"/>
      </w:pPr>
      <w:rPr>
        <w:rFonts w:ascii="Times New Roman" w:hAnsi="Times New Roman" w:cs="Times New Roman" w:hint="default"/>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2042CE"/>
    <w:multiLevelType w:val="hybridMultilevel"/>
    <w:tmpl w:val="31E21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CA73AF"/>
    <w:multiLevelType w:val="hybridMultilevel"/>
    <w:tmpl w:val="B0C273A8"/>
    <w:lvl w:ilvl="0" w:tplc="9FB6B5E8">
      <w:start w:val="1"/>
      <w:numFmt w:val="bullet"/>
      <w:pStyle w:val="ASSECOWypunktowanie2"/>
      <w:lvlText w:val=""/>
      <w:lvlJc w:val="left"/>
      <w:pPr>
        <w:ind w:left="1009" w:hanging="360"/>
      </w:pPr>
      <w:rPr>
        <w:rFonts w:ascii="Wingdings" w:hAnsi="Wingdings" w:hint="default"/>
        <w:b w:val="0"/>
        <w:i w:val="0"/>
        <w:color w:val="6A737B"/>
        <w:sz w:val="16"/>
      </w:rPr>
    </w:lvl>
    <w:lvl w:ilvl="1" w:tplc="9FB6B5E8">
      <w:start w:val="1"/>
      <w:numFmt w:val="bullet"/>
      <w:lvlText w:val="o"/>
      <w:lvlJc w:val="left"/>
      <w:pPr>
        <w:ind w:left="1729" w:hanging="360"/>
      </w:pPr>
      <w:rPr>
        <w:rFonts w:ascii="Courier New" w:hAnsi="Courier New" w:cs="Courier New" w:hint="default"/>
      </w:rPr>
    </w:lvl>
    <w:lvl w:ilvl="2" w:tplc="0415001B">
      <w:start w:val="1"/>
      <w:numFmt w:val="bullet"/>
      <w:pStyle w:val="ASSECOWypunktowanie5"/>
      <w:lvlText w:val="–"/>
      <w:lvlJc w:val="left"/>
      <w:pPr>
        <w:ind w:left="2449" w:hanging="360"/>
      </w:pPr>
      <w:rPr>
        <w:rFonts w:ascii="Arial" w:hAnsi="Arial" w:hint="default"/>
      </w:rPr>
    </w:lvl>
    <w:lvl w:ilvl="3" w:tplc="0415000F" w:tentative="1">
      <w:start w:val="1"/>
      <w:numFmt w:val="bullet"/>
      <w:lvlText w:val=""/>
      <w:lvlJc w:val="left"/>
      <w:pPr>
        <w:ind w:left="3169" w:hanging="360"/>
      </w:pPr>
      <w:rPr>
        <w:rFonts w:ascii="Symbol" w:hAnsi="Symbol" w:hint="default"/>
      </w:rPr>
    </w:lvl>
    <w:lvl w:ilvl="4" w:tplc="04150019" w:tentative="1">
      <w:start w:val="1"/>
      <w:numFmt w:val="bullet"/>
      <w:lvlText w:val="o"/>
      <w:lvlJc w:val="left"/>
      <w:pPr>
        <w:ind w:left="3889" w:hanging="360"/>
      </w:pPr>
      <w:rPr>
        <w:rFonts w:ascii="Courier New" w:hAnsi="Courier New" w:cs="Courier New" w:hint="default"/>
      </w:rPr>
    </w:lvl>
    <w:lvl w:ilvl="5" w:tplc="0415001B" w:tentative="1">
      <w:start w:val="1"/>
      <w:numFmt w:val="bullet"/>
      <w:lvlText w:val=""/>
      <w:lvlJc w:val="left"/>
      <w:pPr>
        <w:ind w:left="4609" w:hanging="360"/>
      </w:pPr>
      <w:rPr>
        <w:rFonts w:ascii="Wingdings" w:hAnsi="Wingdings" w:hint="default"/>
      </w:rPr>
    </w:lvl>
    <w:lvl w:ilvl="6" w:tplc="0415000F" w:tentative="1">
      <w:start w:val="1"/>
      <w:numFmt w:val="bullet"/>
      <w:lvlText w:val=""/>
      <w:lvlJc w:val="left"/>
      <w:pPr>
        <w:ind w:left="5329" w:hanging="360"/>
      </w:pPr>
      <w:rPr>
        <w:rFonts w:ascii="Symbol" w:hAnsi="Symbol" w:hint="default"/>
      </w:rPr>
    </w:lvl>
    <w:lvl w:ilvl="7" w:tplc="04150019" w:tentative="1">
      <w:start w:val="1"/>
      <w:numFmt w:val="bullet"/>
      <w:lvlText w:val="o"/>
      <w:lvlJc w:val="left"/>
      <w:pPr>
        <w:ind w:left="6049" w:hanging="360"/>
      </w:pPr>
      <w:rPr>
        <w:rFonts w:ascii="Courier New" w:hAnsi="Courier New" w:cs="Courier New" w:hint="default"/>
      </w:rPr>
    </w:lvl>
    <w:lvl w:ilvl="8" w:tplc="0415001B" w:tentative="1">
      <w:start w:val="1"/>
      <w:numFmt w:val="bullet"/>
      <w:lvlText w:val=""/>
      <w:lvlJc w:val="left"/>
      <w:pPr>
        <w:ind w:left="6769" w:hanging="360"/>
      </w:pPr>
      <w:rPr>
        <w:rFonts w:ascii="Wingdings" w:hAnsi="Wingdings" w:hint="default"/>
      </w:rPr>
    </w:lvl>
  </w:abstractNum>
  <w:abstractNum w:abstractNumId="40" w15:restartNumberingAfterBreak="0">
    <w:nsid w:val="47A95EC2"/>
    <w:multiLevelType w:val="hybridMultilevel"/>
    <w:tmpl w:val="2A123A9E"/>
    <w:lvl w:ilvl="0" w:tplc="F02EBCAC">
      <w:start w:val="1"/>
      <w:numFmt w:val="decimal"/>
      <w:lvlRestart w:val="0"/>
      <w:pStyle w:val="AssecoWyliczenie1"/>
      <w:lvlText w:val="%1."/>
      <w:lvlJc w:val="left"/>
      <w:pPr>
        <w:tabs>
          <w:tab w:val="num" w:pos="360"/>
        </w:tabs>
        <w:ind w:left="360" w:hanging="360"/>
      </w:pPr>
      <w:rPr>
        <w:rFonts w:hint="default"/>
        <w:b w:val="0"/>
        <w:i w:val="0"/>
        <w:color w:val="auto"/>
      </w:rPr>
    </w:lvl>
    <w:lvl w:ilvl="1" w:tplc="04150003">
      <w:start w:val="1"/>
      <w:numFmt w:val="lowerLetter"/>
      <w:pStyle w:val="AssecoWyliczenie2"/>
      <w:lvlText w:val="%2."/>
      <w:lvlJc w:val="left"/>
      <w:pPr>
        <w:tabs>
          <w:tab w:val="num" w:pos="717"/>
        </w:tabs>
        <w:ind w:left="717" w:hanging="360"/>
      </w:pPr>
      <w:rPr>
        <w:rFonts w:hint="default"/>
        <w:b w:val="0"/>
        <w:i w:val="0"/>
        <w:color w:val="auto"/>
      </w:rPr>
    </w:lvl>
    <w:lvl w:ilvl="2" w:tplc="7DA46CCE" w:tentative="1">
      <w:start w:val="1"/>
      <w:numFmt w:val="lowerRoman"/>
      <w:lvlText w:val="%3."/>
      <w:lvlJc w:val="right"/>
      <w:pPr>
        <w:tabs>
          <w:tab w:val="num" w:pos="2517"/>
        </w:tabs>
        <w:ind w:left="2517" w:hanging="180"/>
      </w:pPr>
    </w:lvl>
    <w:lvl w:ilvl="3" w:tplc="04150001" w:tentative="1">
      <w:start w:val="1"/>
      <w:numFmt w:val="decimal"/>
      <w:lvlText w:val="%4."/>
      <w:lvlJc w:val="left"/>
      <w:pPr>
        <w:tabs>
          <w:tab w:val="num" w:pos="3237"/>
        </w:tabs>
        <w:ind w:left="3237" w:hanging="360"/>
      </w:pPr>
    </w:lvl>
    <w:lvl w:ilvl="4" w:tplc="04150003" w:tentative="1">
      <w:start w:val="1"/>
      <w:numFmt w:val="lowerLetter"/>
      <w:lvlText w:val="%5."/>
      <w:lvlJc w:val="left"/>
      <w:pPr>
        <w:tabs>
          <w:tab w:val="num" w:pos="3957"/>
        </w:tabs>
        <w:ind w:left="3957" w:hanging="360"/>
      </w:pPr>
    </w:lvl>
    <w:lvl w:ilvl="5" w:tplc="04150005" w:tentative="1">
      <w:start w:val="1"/>
      <w:numFmt w:val="lowerRoman"/>
      <w:lvlText w:val="%6."/>
      <w:lvlJc w:val="right"/>
      <w:pPr>
        <w:tabs>
          <w:tab w:val="num" w:pos="4677"/>
        </w:tabs>
        <w:ind w:left="4677" w:hanging="180"/>
      </w:pPr>
    </w:lvl>
    <w:lvl w:ilvl="6" w:tplc="04150001" w:tentative="1">
      <w:start w:val="1"/>
      <w:numFmt w:val="decimal"/>
      <w:lvlText w:val="%7."/>
      <w:lvlJc w:val="left"/>
      <w:pPr>
        <w:tabs>
          <w:tab w:val="num" w:pos="5397"/>
        </w:tabs>
        <w:ind w:left="5397" w:hanging="360"/>
      </w:pPr>
    </w:lvl>
    <w:lvl w:ilvl="7" w:tplc="04150003" w:tentative="1">
      <w:start w:val="1"/>
      <w:numFmt w:val="lowerLetter"/>
      <w:lvlText w:val="%8."/>
      <w:lvlJc w:val="left"/>
      <w:pPr>
        <w:tabs>
          <w:tab w:val="num" w:pos="6117"/>
        </w:tabs>
        <w:ind w:left="6117" w:hanging="360"/>
      </w:pPr>
    </w:lvl>
    <w:lvl w:ilvl="8" w:tplc="04150005" w:tentative="1">
      <w:start w:val="1"/>
      <w:numFmt w:val="lowerRoman"/>
      <w:lvlText w:val="%9."/>
      <w:lvlJc w:val="right"/>
      <w:pPr>
        <w:tabs>
          <w:tab w:val="num" w:pos="6837"/>
        </w:tabs>
        <w:ind w:left="6837" w:hanging="180"/>
      </w:pPr>
    </w:lvl>
  </w:abstractNum>
  <w:abstractNum w:abstractNumId="41" w15:restartNumberingAfterBreak="0">
    <w:nsid w:val="52927409"/>
    <w:multiLevelType w:val="hybridMultilevel"/>
    <w:tmpl w:val="C1A0B8FC"/>
    <w:lvl w:ilvl="0" w:tplc="6614A4BA">
      <w:start w:val="1"/>
      <w:numFmt w:val="bullet"/>
      <w:pStyle w:val="ASSECOWypunktowanie3"/>
      <w:lvlText w:val="□"/>
      <w:lvlJc w:val="left"/>
      <w:pPr>
        <w:ind w:left="1009" w:hanging="360"/>
      </w:pPr>
      <w:rPr>
        <w:rFonts w:ascii="Verdana" w:hAnsi="Verdana" w:hint="default"/>
      </w:rPr>
    </w:lvl>
    <w:lvl w:ilvl="1" w:tplc="FE7C78D0" w:tentative="1">
      <w:start w:val="1"/>
      <w:numFmt w:val="bullet"/>
      <w:pStyle w:val="AssecoNagwek2"/>
      <w:lvlText w:val="o"/>
      <w:lvlJc w:val="left"/>
      <w:pPr>
        <w:ind w:left="1729" w:hanging="360"/>
      </w:pPr>
      <w:rPr>
        <w:rFonts w:ascii="Courier New" w:hAnsi="Courier New" w:cs="Courier New" w:hint="default"/>
      </w:rPr>
    </w:lvl>
    <w:lvl w:ilvl="2" w:tplc="2014E9DA" w:tentative="1">
      <w:start w:val="1"/>
      <w:numFmt w:val="bullet"/>
      <w:pStyle w:val="AssecoNagwek3"/>
      <w:lvlText w:val=""/>
      <w:lvlJc w:val="left"/>
      <w:pPr>
        <w:ind w:left="2449" w:hanging="360"/>
      </w:pPr>
      <w:rPr>
        <w:rFonts w:ascii="Wingdings" w:hAnsi="Wingdings" w:hint="default"/>
      </w:rPr>
    </w:lvl>
    <w:lvl w:ilvl="3" w:tplc="0768A56A" w:tentative="1">
      <w:start w:val="1"/>
      <w:numFmt w:val="bullet"/>
      <w:pStyle w:val="AssecoNagwek4"/>
      <w:lvlText w:val=""/>
      <w:lvlJc w:val="left"/>
      <w:pPr>
        <w:ind w:left="3169" w:hanging="360"/>
      </w:pPr>
      <w:rPr>
        <w:rFonts w:ascii="Symbol" w:hAnsi="Symbol" w:hint="default"/>
      </w:rPr>
    </w:lvl>
    <w:lvl w:ilvl="4" w:tplc="5A001618" w:tentative="1">
      <w:start w:val="1"/>
      <w:numFmt w:val="bullet"/>
      <w:pStyle w:val="AssecoNagwek5"/>
      <w:lvlText w:val="o"/>
      <w:lvlJc w:val="left"/>
      <w:pPr>
        <w:ind w:left="3889" w:hanging="360"/>
      </w:pPr>
      <w:rPr>
        <w:rFonts w:ascii="Courier New" w:hAnsi="Courier New" w:cs="Courier New" w:hint="default"/>
      </w:rPr>
    </w:lvl>
    <w:lvl w:ilvl="5" w:tplc="DD0829F8" w:tentative="1">
      <w:start w:val="1"/>
      <w:numFmt w:val="bullet"/>
      <w:lvlText w:val=""/>
      <w:lvlJc w:val="left"/>
      <w:pPr>
        <w:ind w:left="4609" w:hanging="360"/>
      </w:pPr>
      <w:rPr>
        <w:rFonts w:ascii="Wingdings" w:hAnsi="Wingdings" w:hint="default"/>
      </w:rPr>
    </w:lvl>
    <w:lvl w:ilvl="6" w:tplc="5FF6FE40" w:tentative="1">
      <w:start w:val="1"/>
      <w:numFmt w:val="bullet"/>
      <w:lvlText w:val=""/>
      <w:lvlJc w:val="left"/>
      <w:pPr>
        <w:ind w:left="5329" w:hanging="360"/>
      </w:pPr>
      <w:rPr>
        <w:rFonts w:ascii="Symbol" w:hAnsi="Symbol" w:hint="default"/>
      </w:rPr>
    </w:lvl>
    <w:lvl w:ilvl="7" w:tplc="87D205CC" w:tentative="1">
      <w:start w:val="1"/>
      <w:numFmt w:val="bullet"/>
      <w:lvlText w:val="o"/>
      <w:lvlJc w:val="left"/>
      <w:pPr>
        <w:ind w:left="6049" w:hanging="360"/>
      </w:pPr>
      <w:rPr>
        <w:rFonts w:ascii="Courier New" w:hAnsi="Courier New" w:cs="Courier New" w:hint="default"/>
      </w:rPr>
    </w:lvl>
    <w:lvl w:ilvl="8" w:tplc="E6642B40" w:tentative="1">
      <w:start w:val="1"/>
      <w:numFmt w:val="bullet"/>
      <w:lvlText w:val=""/>
      <w:lvlJc w:val="left"/>
      <w:pPr>
        <w:ind w:left="6769" w:hanging="360"/>
      </w:pPr>
      <w:rPr>
        <w:rFonts w:ascii="Wingdings" w:hAnsi="Wingdings" w:hint="default"/>
      </w:rPr>
    </w:lvl>
  </w:abstractNum>
  <w:abstractNum w:abstractNumId="42" w15:restartNumberingAfterBreak="0">
    <w:nsid w:val="54C00BFC"/>
    <w:multiLevelType w:val="hybridMultilevel"/>
    <w:tmpl w:val="67B4BA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870BA8"/>
    <w:multiLevelType w:val="hybridMultilevel"/>
    <w:tmpl w:val="5BA68C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BCA0D4E"/>
    <w:multiLevelType w:val="hybridMultilevel"/>
    <w:tmpl w:val="C0503F96"/>
    <w:lvl w:ilvl="0" w:tplc="7F16D856">
      <w:start w:val="1"/>
      <w:numFmt w:val="lowerRoman"/>
      <w:lvlRestart w:val="0"/>
      <w:pStyle w:val="AssecoWyliczenie3"/>
      <w:lvlText w:val="%1."/>
      <w:lvlJc w:val="left"/>
      <w:pPr>
        <w:tabs>
          <w:tab w:val="num" w:pos="1457"/>
        </w:tabs>
        <w:ind w:left="1071" w:hanging="334"/>
      </w:pPr>
      <w:rPr>
        <w:rFonts w:ascii="Arial" w:hAnsi="Arial" w:hint="default"/>
        <w:b w:val="0"/>
        <w:i w:val="0"/>
        <w:color w:val="auto"/>
        <w:sz w:val="20"/>
      </w:rPr>
    </w:lvl>
    <w:lvl w:ilvl="1" w:tplc="04150003" w:tentative="1">
      <w:start w:val="1"/>
      <w:numFmt w:val="lowerLetter"/>
      <w:lvlText w:val="%2."/>
      <w:lvlJc w:val="left"/>
      <w:pPr>
        <w:tabs>
          <w:tab w:val="num" w:pos="2364"/>
        </w:tabs>
        <w:ind w:left="2364" w:hanging="360"/>
      </w:pPr>
    </w:lvl>
    <w:lvl w:ilvl="2" w:tplc="04150005" w:tentative="1">
      <w:start w:val="1"/>
      <w:numFmt w:val="lowerRoman"/>
      <w:lvlText w:val="%3."/>
      <w:lvlJc w:val="right"/>
      <w:pPr>
        <w:tabs>
          <w:tab w:val="num" w:pos="3084"/>
        </w:tabs>
        <w:ind w:left="3084" w:hanging="180"/>
      </w:pPr>
    </w:lvl>
    <w:lvl w:ilvl="3" w:tplc="04150001" w:tentative="1">
      <w:start w:val="1"/>
      <w:numFmt w:val="decimal"/>
      <w:lvlText w:val="%4."/>
      <w:lvlJc w:val="left"/>
      <w:pPr>
        <w:tabs>
          <w:tab w:val="num" w:pos="3804"/>
        </w:tabs>
        <w:ind w:left="3804" w:hanging="360"/>
      </w:pPr>
    </w:lvl>
    <w:lvl w:ilvl="4" w:tplc="04150003" w:tentative="1">
      <w:start w:val="1"/>
      <w:numFmt w:val="lowerLetter"/>
      <w:lvlText w:val="%5."/>
      <w:lvlJc w:val="left"/>
      <w:pPr>
        <w:tabs>
          <w:tab w:val="num" w:pos="4524"/>
        </w:tabs>
        <w:ind w:left="4524" w:hanging="360"/>
      </w:pPr>
    </w:lvl>
    <w:lvl w:ilvl="5" w:tplc="04150005" w:tentative="1">
      <w:start w:val="1"/>
      <w:numFmt w:val="lowerRoman"/>
      <w:lvlText w:val="%6."/>
      <w:lvlJc w:val="right"/>
      <w:pPr>
        <w:tabs>
          <w:tab w:val="num" w:pos="5244"/>
        </w:tabs>
        <w:ind w:left="5244" w:hanging="180"/>
      </w:pPr>
    </w:lvl>
    <w:lvl w:ilvl="6" w:tplc="04150001" w:tentative="1">
      <w:start w:val="1"/>
      <w:numFmt w:val="decimal"/>
      <w:lvlText w:val="%7."/>
      <w:lvlJc w:val="left"/>
      <w:pPr>
        <w:tabs>
          <w:tab w:val="num" w:pos="5964"/>
        </w:tabs>
        <w:ind w:left="5964" w:hanging="360"/>
      </w:pPr>
    </w:lvl>
    <w:lvl w:ilvl="7" w:tplc="04150003" w:tentative="1">
      <w:start w:val="1"/>
      <w:numFmt w:val="lowerLetter"/>
      <w:lvlText w:val="%8."/>
      <w:lvlJc w:val="left"/>
      <w:pPr>
        <w:tabs>
          <w:tab w:val="num" w:pos="6684"/>
        </w:tabs>
        <w:ind w:left="6684" w:hanging="360"/>
      </w:pPr>
    </w:lvl>
    <w:lvl w:ilvl="8" w:tplc="04150005" w:tentative="1">
      <w:start w:val="1"/>
      <w:numFmt w:val="lowerRoman"/>
      <w:lvlText w:val="%9."/>
      <w:lvlJc w:val="right"/>
      <w:pPr>
        <w:tabs>
          <w:tab w:val="num" w:pos="7404"/>
        </w:tabs>
        <w:ind w:left="7404" w:hanging="180"/>
      </w:pPr>
    </w:lvl>
  </w:abstractNum>
  <w:abstractNum w:abstractNumId="45" w15:restartNumberingAfterBreak="0">
    <w:nsid w:val="5E1D5A38"/>
    <w:multiLevelType w:val="multilevel"/>
    <w:tmpl w:val="3E22FB5E"/>
    <w:lvl w:ilvl="0">
      <w:start w:val="1"/>
      <w:numFmt w:val="decimal"/>
      <w:lvlText w:val="%1"/>
      <w:lvlJc w:val="left"/>
      <w:pPr>
        <w:tabs>
          <w:tab w:val="num" w:pos="369"/>
        </w:tabs>
        <w:ind w:left="369" w:hanging="369"/>
      </w:pPr>
      <w:rPr>
        <w:rFonts w:hint="default"/>
      </w:rPr>
    </w:lvl>
    <w:lvl w:ilvl="1">
      <w:start w:val="1"/>
      <w:numFmt w:val="decimal"/>
      <w:pStyle w:val="AssecoKonspekt2"/>
      <w:lvlText w:val="%1.%2"/>
      <w:lvlJc w:val="left"/>
      <w:pPr>
        <w:tabs>
          <w:tab w:val="num" w:pos="964"/>
        </w:tabs>
        <w:ind w:left="964" w:hanging="595"/>
      </w:pPr>
      <w:rPr>
        <w:rFonts w:hint="default"/>
      </w:rPr>
    </w:lvl>
    <w:lvl w:ilvl="2">
      <w:start w:val="1"/>
      <w:numFmt w:val="decimal"/>
      <w:pStyle w:val="AssecoKonspekt3"/>
      <w:lvlText w:val="%1.%2.%3"/>
      <w:lvlJc w:val="left"/>
      <w:pPr>
        <w:tabs>
          <w:tab w:val="num" w:pos="1644"/>
        </w:tabs>
        <w:ind w:left="1644" w:hanging="680"/>
      </w:pPr>
      <w:rPr>
        <w:rFonts w:hint="default"/>
      </w:rPr>
    </w:lvl>
    <w:lvl w:ilvl="3">
      <w:start w:val="1"/>
      <w:numFmt w:val="decimal"/>
      <w:pStyle w:val="AssecoKonspekt4"/>
      <w:lvlText w:val="%1.%2.%3.%4"/>
      <w:lvlJc w:val="left"/>
      <w:pPr>
        <w:tabs>
          <w:tab w:val="num" w:pos="2552"/>
        </w:tabs>
        <w:ind w:left="2552" w:hanging="908"/>
      </w:pPr>
      <w:rPr>
        <w:rFonts w:hint="default"/>
      </w:rPr>
    </w:lvl>
    <w:lvl w:ilvl="4">
      <w:start w:val="1"/>
      <w:numFmt w:val="decimal"/>
      <w:pStyle w:val="AssecoKonspekt5"/>
      <w:isLgl/>
      <w:lvlText w:val="%1.%2.%3.%4.%5"/>
      <w:lvlJc w:val="left"/>
      <w:pPr>
        <w:tabs>
          <w:tab w:val="num" w:pos="3629"/>
        </w:tabs>
        <w:ind w:left="3629" w:hanging="1077"/>
      </w:pPr>
      <w:rPr>
        <w:rFonts w:hint="default"/>
      </w:rPr>
    </w:lvl>
    <w:lvl w:ilvl="5">
      <w:start w:val="1"/>
      <w:numFmt w:val="decimal"/>
      <w:lvlText w:val="%1.%2.%3.%4.%5.%6"/>
      <w:lvlJc w:val="left"/>
      <w:pPr>
        <w:tabs>
          <w:tab w:val="num" w:pos="240"/>
        </w:tabs>
        <w:ind w:left="240" w:hanging="1152"/>
      </w:pPr>
      <w:rPr>
        <w:rFonts w:hint="default"/>
      </w:rPr>
    </w:lvl>
    <w:lvl w:ilvl="6">
      <w:start w:val="1"/>
      <w:numFmt w:val="decimal"/>
      <w:lvlText w:val="%1.%2.%3.%4.%5.%6.%7"/>
      <w:lvlJc w:val="left"/>
      <w:pPr>
        <w:tabs>
          <w:tab w:val="num" w:pos="384"/>
        </w:tabs>
        <w:ind w:left="384" w:hanging="1296"/>
      </w:pPr>
      <w:rPr>
        <w:rFonts w:hint="default"/>
      </w:rPr>
    </w:lvl>
    <w:lvl w:ilvl="7">
      <w:start w:val="1"/>
      <w:numFmt w:val="decimal"/>
      <w:lvlText w:val="%1.%2.%3.%4.%5.%6.%7.%8"/>
      <w:lvlJc w:val="left"/>
      <w:pPr>
        <w:tabs>
          <w:tab w:val="num" w:pos="528"/>
        </w:tabs>
        <w:ind w:left="528" w:hanging="1440"/>
      </w:pPr>
      <w:rPr>
        <w:rFonts w:hint="default"/>
      </w:rPr>
    </w:lvl>
    <w:lvl w:ilvl="8">
      <w:start w:val="1"/>
      <w:numFmt w:val="decimal"/>
      <w:lvlText w:val="%1.%2.%3.%4.%5.%6.%7.%8.%9"/>
      <w:lvlJc w:val="left"/>
      <w:pPr>
        <w:tabs>
          <w:tab w:val="num" w:pos="672"/>
        </w:tabs>
        <w:ind w:left="672" w:hanging="1584"/>
      </w:pPr>
      <w:rPr>
        <w:rFonts w:hint="default"/>
      </w:rPr>
    </w:lvl>
  </w:abstractNum>
  <w:abstractNum w:abstractNumId="46" w15:restartNumberingAfterBreak="0">
    <w:nsid w:val="62E54122"/>
    <w:multiLevelType w:val="hybridMultilevel"/>
    <w:tmpl w:val="DBC84848"/>
    <w:lvl w:ilvl="0" w:tplc="743A782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4224406"/>
    <w:multiLevelType w:val="hybridMultilevel"/>
    <w:tmpl w:val="27F2BD24"/>
    <w:lvl w:ilvl="0" w:tplc="6430F990">
      <w:start w:val="1"/>
      <w:numFmt w:val="bullet"/>
      <w:pStyle w:val="ASSECOWypunktowanie4"/>
      <w:lvlText w:val=""/>
      <w:lvlJc w:val="left"/>
      <w:pPr>
        <w:ind w:left="1712" w:hanging="360"/>
      </w:pPr>
      <w:rPr>
        <w:rFonts w:ascii="Symbol" w:hAnsi="Symbol" w:hint="default"/>
      </w:rPr>
    </w:lvl>
    <w:lvl w:ilvl="1" w:tplc="FFFFFFFF">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48" w15:restartNumberingAfterBreak="0">
    <w:nsid w:val="6A1277FD"/>
    <w:multiLevelType w:val="hybridMultilevel"/>
    <w:tmpl w:val="D8804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652194"/>
    <w:multiLevelType w:val="hybridMultilevel"/>
    <w:tmpl w:val="2D1E5170"/>
    <w:name w:val="WW8Num19222"/>
    <w:lvl w:ilvl="0" w:tplc="0000000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06E779D"/>
    <w:multiLevelType w:val="singleLevel"/>
    <w:tmpl w:val="00000003"/>
    <w:lvl w:ilvl="0">
      <w:start w:val="1"/>
      <w:numFmt w:val="decimal"/>
      <w:lvlText w:val="%1."/>
      <w:lvlJc w:val="left"/>
      <w:pPr>
        <w:tabs>
          <w:tab w:val="num" w:pos="360"/>
        </w:tabs>
        <w:ind w:left="360" w:hanging="360"/>
      </w:pPr>
    </w:lvl>
  </w:abstractNum>
  <w:abstractNum w:abstractNumId="51" w15:restartNumberingAfterBreak="0">
    <w:nsid w:val="79297EB0"/>
    <w:multiLevelType w:val="hybridMultilevel"/>
    <w:tmpl w:val="37D2EE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10"/>
  </w:num>
  <w:num w:numId="6">
    <w:abstractNumId w:val="12"/>
  </w:num>
  <w:num w:numId="7">
    <w:abstractNumId w:val="15"/>
  </w:num>
  <w:num w:numId="8">
    <w:abstractNumId w:val="18"/>
  </w:num>
  <w:num w:numId="9">
    <w:abstractNumId w:val="46"/>
  </w:num>
  <w:num w:numId="10">
    <w:abstractNumId w:val="3"/>
    <w:lvlOverride w:ilvl="0">
      <w:startOverride w:val="1"/>
    </w:lvlOverride>
  </w:num>
  <w:num w:numId="11">
    <w:abstractNumId w:val="50"/>
  </w:num>
  <w:num w:numId="12">
    <w:abstractNumId w:val="33"/>
  </w:num>
  <w:num w:numId="13">
    <w:abstractNumId w:val="45"/>
  </w:num>
  <w:num w:numId="14">
    <w:abstractNumId w:val="29"/>
  </w:num>
  <w:num w:numId="15">
    <w:abstractNumId w:val="40"/>
  </w:num>
  <w:num w:numId="16">
    <w:abstractNumId w:val="44"/>
  </w:num>
  <w:num w:numId="17">
    <w:abstractNumId w:val="0"/>
  </w:num>
  <w:num w:numId="18">
    <w:abstractNumId w:val="41"/>
  </w:num>
  <w:num w:numId="19">
    <w:abstractNumId w:val="23"/>
  </w:num>
  <w:num w:numId="20">
    <w:abstractNumId w:val="39"/>
  </w:num>
  <w:num w:numId="21">
    <w:abstractNumId w:val="47"/>
  </w:num>
  <w:num w:numId="22">
    <w:abstractNumId w:val="21"/>
  </w:num>
  <w:num w:numId="23">
    <w:abstractNumId w:val="51"/>
  </w:num>
  <w:num w:numId="24">
    <w:abstractNumId w:val="37"/>
  </w:num>
  <w:num w:numId="25">
    <w:abstractNumId w:val="27"/>
  </w:num>
  <w:num w:numId="26">
    <w:abstractNumId w:val="30"/>
  </w:num>
  <w:num w:numId="27">
    <w:abstractNumId w:val="42"/>
  </w:num>
  <w:num w:numId="28">
    <w:abstractNumId w:val="43"/>
  </w:num>
  <w:num w:numId="29">
    <w:abstractNumId w:val="31"/>
  </w:num>
  <w:num w:numId="30">
    <w:abstractNumId w:val="34"/>
  </w:num>
  <w:num w:numId="31">
    <w:abstractNumId w:val="32"/>
  </w:num>
  <w:num w:numId="32">
    <w:abstractNumId w:val="35"/>
  </w:num>
  <w:num w:numId="33">
    <w:abstractNumId w:val="24"/>
  </w:num>
  <w:num w:numId="34">
    <w:abstractNumId w:val="26"/>
  </w:num>
  <w:num w:numId="35">
    <w:abstractNumId w:val="38"/>
  </w:num>
  <w:num w:numId="36">
    <w:abstractNumId w:val="14"/>
  </w:num>
  <w:num w:numId="37">
    <w:abstractNumId w:val="16"/>
  </w:num>
  <w:num w:numId="38">
    <w:abstractNumId w:val="19"/>
  </w:num>
  <w:num w:numId="39">
    <w:abstractNumId w:val="6"/>
    <w:lvlOverride w:ilvl="0">
      <w:startOverride w:val="1"/>
    </w:lvlOverride>
  </w:num>
  <w:num w:numId="40">
    <w:abstractNumId w:val="22"/>
  </w:num>
  <w:num w:numId="41">
    <w:abstractNumId w:val="48"/>
  </w:num>
  <w:num w:numId="42">
    <w:abstractNumId w:val="25"/>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94"/>
    <w:rsid w:val="00003D12"/>
    <w:rsid w:val="00006868"/>
    <w:rsid w:val="000127F7"/>
    <w:rsid w:val="00015D89"/>
    <w:rsid w:val="000223F7"/>
    <w:rsid w:val="00040ECA"/>
    <w:rsid w:val="00045166"/>
    <w:rsid w:val="000667A2"/>
    <w:rsid w:val="00075CDC"/>
    <w:rsid w:val="00095CBE"/>
    <w:rsid w:val="00096057"/>
    <w:rsid w:val="00097299"/>
    <w:rsid w:val="000A2E03"/>
    <w:rsid w:val="000A728B"/>
    <w:rsid w:val="000B39DA"/>
    <w:rsid w:val="000B7294"/>
    <w:rsid w:val="000D2B75"/>
    <w:rsid w:val="000F176B"/>
    <w:rsid w:val="000F6F99"/>
    <w:rsid w:val="001008EA"/>
    <w:rsid w:val="0010570B"/>
    <w:rsid w:val="00116BCC"/>
    <w:rsid w:val="001404AA"/>
    <w:rsid w:val="00140822"/>
    <w:rsid w:val="00154EF6"/>
    <w:rsid w:val="00181AC4"/>
    <w:rsid w:val="001B7F25"/>
    <w:rsid w:val="001C32FC"/>
    <w:rsid w:val="001C3390"/>
    <w:rsid w:val="001D15B5"/>
    <w:rsid w:val="001D398E"/>
    <w:rsid w:val="001F185B"/>
    <w:rsid w:val="0021167D"/>
    <w:rsid w:val="00214C44"/>
    <w:rsid w:val="00214D15"/>
    <w:rsid w:val="0026184A"/>
    <w:rsid w:val="0026327E"/>
    <w:rsid w:val="00267049"/>
    <w:rsid w:val="0027115C"/>
    <w:rsid w:val="00271F40"/>
    <w:rsid w:val="00276963"/>
    <w:rsid w:val="002811EA"/>
    <w:rsid w:val="00295EE7"/>
    <w:rsid w:val="002A2173"/>
    <w:rsid w:val="002C4D74"/>
    <w:rsid w:val="002D6AAC"/>
    <w:rsid w:val="002E51C0"/>
    <w:rsid w:val="002E61CB"/>
    <w:rsid w:val="002F157F"/>
    <w:rsid w:val="00300E17"/>
    <w:rsid w:val="00310969"/>
    <w:rsid w:val="003114E5"/>
    <w:rsid w:val="0031269F"/>
    <w:rsid w:val="00325893"/>
    <w:rsid w:val="00327493"/>
    <w:rsid w:val="0033342F"/>
    <w:rsid w:val="00334DC6"/>
    <w:rsid w:val="00340AE1"/>
    <w:rsid w:val="003442B6"/>
    <w:rsid w:val="00352180"/>
    <w:rsid w:val="00357A7B"/>
    <w:rsid w:val="00371B3E"/>
    <w:rsid w:val="00371B45"/>
    <w:rsid w:val="003E5074"/>
    <w:rsid w:val="003E5309"/>
    <w:rsid w:val="004044F7"/>
    <w:rsid w:val="00417AF6"/>
    <w:rsid w:val="00417C04"/>
    <w:rsid w:val="00422822"/>
    <w:rsid w:val="004532E9"/>
    <w:rsid w:val="004606C1"/>
    <w:rsid w:val="0046240A"/>
    <w:rsid w:val="0046290A"/>
    <w:rsid w:val="00496A68"/>
    <w:rsid w:val="004A1DC5"/>
    <w:rsid w:val="004B3928"/>
    <w:rsid w:val="004C3A6F"/>
    <w:rsid w:val="004D78C8"/>
    <w:rsid w:val="004E7EB4"/>
    <w:rsid w:val="004F2D7B"/>
    <w:rsid w:val="004F5EED"/>
    <w:rsid w:val="005230F8"/>
    <w:rsid w:val="00523A55"/>
    <w:rsid w:val="0052458E"/>
    <w:rsid w:val="00530B6C"/>
    <w:rsid w:val="00531CFB"/>
    <w:rsid w:val="00533700"/>
    <w:rsid w:val="00537F3A"/>
    <w:rsid w:val="00554D0B"/>
    <w:rsid w:val="00564772"/>
    <w:rsid w:val="005816EA"/>
    <w:rsid w:val="00585E4D"/>
    <w:rsid w:val="00595307"/>
    <w:rsid w:val="005B0488"/>
    <w:rsid w:val="005B21D5"/>
    <w:rsid w:val="005B7127"/>
    <w:rsid w:val="005C3BDA"/>
    <w:rsid w:val="005D7257"/>
    <w:rsid w:val="005F636E"/>
    <w:rsid w:val="00603736"/>
    <w:rsid w:val="0060645F"/>
    <w:rsid w:val="006108DE"/>
    <w:rsid w:val="006303D0"/>
    <w:rsid w:val="006309EF"/>
    <w:rsid w:val="0063409E"/>
    <w:rsid w:val="006371C9"/>
    <w:rsid w:val="00640F67"/>
    <w:rsid w:val="00660D06"/>
    <w:rsid w:val="00662FA7"/>
    <w:rsid w:val="006712B2"/>
    <w:rsid w:val="00680BFF"/>
    <w:rsid w:val="00683131"/>
    <w:rsid w:val="00694DB2"/>
    <w:rsid w:val="00696059"/>
    <w:rsid w:val="006A3B47"/>
    <w:rsid w:val="006A60FE"/>
    <w:rsid w:val="006C25E4"/>
    <w:rsid w:val="006D05E9"/>
    <w:rsid w:val="006E2255"/>
    <w:rsid w:val="006E44FC"/>
    <w:rsid w:val="006E6CEC"/>
    <w:rsid w:val="006F53BD"/>
    <w:rsid w:val="007042A8"/>
    <w:rsid w:val="0070486D"/>
    <w:rsid w:val="00707901"/>
    <w:rsid w:val="00714818"/>
    <w:rsid w:val="00721BAF"/>
    <w:rsid w:val="007472DA"/>
    <w:rsid w:val="0074734A"/>
    <w:rsid w:val="007508DC"/>
    <w:rsid w:val="007579A1"/>
    <w:rsid w:val="00760041"/>
    <w:rsid w:val="00784B27"/>
    <w:rsid w:val="007A1863"/>
    <w:rsid w:val="007D2DDC"/>
    <w:rsid w:val="007E3ECE"/>
    <w:rsid w:val="007F295A"/>
    <w:rsid w:val="00815140"/>
    <w:rsid w:val="00825643"/>
    <w:rsid w:val="00851B1E"/>
    <w:rsid w:val="008521C7"/>
    <w:rsid w:val="00854CC0"/>
    <w:rsid w:val="00866A08"/>
    <w:rsid w:val="008744E6"/>
    <w:rsid w:val="00882AE6"/>
    <w:rsid w:val="00885FB4"/>
    <w:rsid w:val="0088770E"/>
    <w:rsid w:val="008A4194"/>
    <w:rsid w:val="008B6F94"/>
    <w:rsid w:val="008B7195"/>
    <w:rsid w:val="008E03DF"/>
    <w:rsid w:val="00903AFB"/>
    <w:rsid w:val="00912FC0"/>
    <w:rsid w:val="009163DC"/>
    <w:rsid w:val="009204AA"/>
    <w:rsid w:val="00920AC3"/>
    <w:rsid w:val="00921AEA"/>
    <w:rsid w:val="009235A7"/>
    <w:rsid w:val="00923956"/>
    <w:rsid w:val="00925C40"/>
    <w:rsid w:val="0093066E"/>
    <w:rsid w:val="00933FF3"/>
    <w:rsid w:val="009458D7"/>
    <w:rsid w:val="00947C17"/>
    <w:rsid w:val="00950A02"/>
    <w:rsid w:val="00951C1D"/>
    <w:rsid w:val="00953876"/>
    <w:rsid w:val="009B3CB3"/>
    <w:rsid w:val="009B5451"/>
    <w:rsid w:val="009B64D8"/>
    <w:rsid w:val="009D1A00"/>
    <w:rsid w:val="009E09E6"/>
    <w:rsid w:val="009F5D17"/>
    <w:rsid w:val="009F6371"/>
    <w:rsid w:val="00A25B73"/>
    <w:rsid w:val="00A511B5"/>
    <w:rsid w:val="00A63939"/>
    <w:rsid w:val="00A72B60"/>
    <w:rsid w:val="00A75744"/>
    <w:rsid w:val="00A867BE"/>
    <w:rsid w:val="00A87D45"/>
    <w:rsid w:val="00A97AEE"/>
    <w:rsid w:val="00AA71DD"/>
    <w:rsid w:val="00AD0685"/>
    <w:rsid w:val="00AD35CC"/>
    <w:rsid w:val="00AE5A70"/>
    <w:rsid w:val="00AE6902"/>
    <w:rsid w:val="00AF64BF"/>
    <w:rsid w:val="00B033AB"/>
    <w:rsid w:val="00B30E14"/>
    <w:rsid w:val="00B34B05"/>
    <w:rsid w:val="00B36A4D"/>
    <w:rsid w:val="00B37D4D"/>
    <w:rsid w:val="00B37E26"/>
    <w:rsid w:val="00B674EA"/>
    <w:rsid w:val="00B77271"/>
    <w:rsid w:val="00B82E40"/>
    <w:rsid w:val="00B94269"/>
    <w:rsid w:val="00B962E4"/>
    <w:rsid w:val="00BB09D0"/>
    <w:rsid w:val="00BB4BE2"/>
    <w:rsid w:val="00BD1016"/>
    <w:rsid w:val="00BD599B"/>
    <w:rsid w:val="00BD6B10"/>
    <w:rsid w:val="00BF441B"/>
    <w:rsid w:val="00BF69CE"/>
    <w:rsid w:val="00C12B6A"/>
    <w:rsid w:val="00C23390"/>
    <w:rsid w:val="00C3053D"/>
    <w:rsid w:val="00C403BB"/>
    <w:rsid w:val="00C432FD"/>
    <w:rsid w:val="00C463A6"/>
    <w:rsid w:val="00C47017"/>
    <w:rsid w:val="00C5564B"/>
    <w:rsid w:val="00C73E31"/>
    <w:rsid w:val="00C742F1"/>
    <w:rsid w:val="00C86708"/>
    <w:rsid w:val="00CA5A57"/>
    <w:rsid w:val="00CB71AF"/>
    <w:rsid w:val="00CC665A"/>
    <w:rsid w:val="00CD2FB7"/>
    <w:rsid w:val="00CD5523"/>
    <w:rsid w:val="00CE7027"/>
    <w:rsid w:val="00CE76F8"/>
    <w:rsid w:val="00D06732"/>
    <w:rsid w:val="00D612FA"/>
    <w:rsid w:val="00D617DA"/>
    <w:rsid w:val="00D7200E"/>
    <w:rsid w:val="00D73ED3"/>
    <w:rsid w:val="00D863A8"/>
    <w:rsid w:val="00DB2A12"/>
    <w:rsid w:val="00DC1FF2"/>
    <w:rsid w:val="00DC594E"/>
    <w:rsid w:val="00DC615A"/>
    <w:rsid w:val="00DE3541"/>
    <w:rsid w:val="00DF4865"/>
    <w:rsid w:val="00E02AEB"/>
    <w:rsid w:val="00E04FCA"/>
    <w:rsid w:val="00E11686"/>
    <w:rsid w:val="00E21FDC"/>
    <w:rsid w:val="00E22097"/>
    <w:rsid w:val="00E41824"/>
    <w:rsid w:val="00E60732"/>
    <w:rsid w:val="00E7085E"/>
    <w:rsid w:val="00E72566"/>
    <w:rsid w:val="00E8750E"/>
    <w:rsid w:val="00E95072"/>
    <w:rsid w:val="00EB44A0"/>
    <w:rsid w:val="00EB6141"/>
    <w:rsid w:val="00ED137F"/>
    <w:rsid w:val="00EE0FF7"/>
    <w:rsid w:val="00EE5F65"/>
    <w:rsid w:val="00EF4B98"/>
    <w:rsid w:val="00EF72E9"/>
    <w:rsid w:val="00F029EE"/>
    <w:rsid w:val="00F03F0E"/>
    <w:rsid w:val="00F1628D"/>
    <w:rsid w:val="00F4022A"/>
    <w:rsid w:val="00F642B7"/>
    <w:rsid w:val="00F65928"/>
    <w:rsid w:val="00F71057"/>
    <w:rsid w:val="00F71F76"/>
    <w:rsid w:val="00F84914"/>
    <w:rsid w:val="00F96E32"/>
    <w:rsid w:val="00FA0E88"/>
    <w:rsid w:val="00FB0C0C"/>
    <w:rsid w:val="00FB3E53"/>
    <w:rsid w:val="00FC1A95"/>
    <w:rsid w:val="00FC3870"/>
    <w:rsid w:val="00FD55DD"/>
    <w:rsid w:val="00FE4A40"/>
    <w:rsid w:val="00FE4AB7"/>
    <w:rsid w:val="00FE6BC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A0DE"/>
  <w15:docId w15:val="{93951F96-7286-45E7-B3A4-D5FC71F8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4194"/>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8A4194"/>
    <w:pPr>
      <w:keepNext/>
      <w:suppressAutoHyphens w:val="0"/>
      <w:jc w:val="center"/>
      <w:outlineLvl w:val="0"/>
    </w:pPr>
    <w:rPr>
      <w:rFonts w:ascii="Arial" w:hAnsi="Arial"/>
      <w:b/>
      <w:i/>
      <w:sz w:val="28"/>
      <w:lang w:eastAsia="pl-PL"/>
    </w:rPr>
  </w:style>
  <w:style w:type="paragraph" w:styleId="Nagwek2">
    <w:name w:val="heading 2"/>
    <w:basedOn w:val="Normalny"/>
    <w:next w:val="Normalny"/>
    <w:link w:val="Nagwek2Znak"/>
    <w:uiPriority w:val="9"/>
    <w:qFormat/>
    <w:rsid w:val="008A4194"/>
    <w:pPr>
      <w:keepNext/>
      <w:suppressAutoHyphens w:val="0"/>
      <w:outlineLvl w:val="1"/>
    </w:pPr>
    <w:rPr>
      <w:rFonts w:ascii="Arial" w:hAnsi="Arial"/>
      <w:sz w:val="32"/>
      <w:lang w:eastAsia="pl-PL"/>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8A4194"/>
    <w:pPr>
      <w:keepNext/>
      <w:suppressAutoHyphens w:val="0"/>
      <w:jc w:val="center"/>
      <w:outlineLvl w:val="2"/>
    </w:pPr>
    <w:rPr>
      <w:b/>
      <w:sz w:val="28"/>
      <w:lang w:eastAsia="pl-PL"/>
    </w:rPr>
  </w:style>
  <w:style w:type="paragraph" w:styleId="Nagwek4">
    <w:name w:val="heading 4"/>
    <w:basedOn w:val="Normalny"/>
    <w:next w:val="Normalny"/>
    <w:link w:val="Nagwek4Znak"/>
    <w:uiPriority w:val="9"/>
    <w:qFormat/>
    <w:rsid w:val="008A4194"/>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8A4194"/>
    <w:pPr>
      <w:keepNext/>
      <w:suppressAutoHyphens w:val="0"/>
      <w:jc w:val="center"/>
      <w:outlineLvl w:val="4"/>
    </w:pPr>
    <w:rPr>
      <w:rFonts w:ascii="Tahoma" w:hAnsi="Tahoma"/>
      <w:b/>
      <w:sz w:val="40"/>
      <w:lang w:eastAsia="pl-PL"/>
    </w:rPr>
  </w:style>
  <w:style w:type="paragraph" w:styleId="Nagwek6">
    <w:name w:val="heading 6"/>
    <w:basedOn w:val="Normalny"/>
    <w:next w:val="Normalny"/>
    <w:link w:val="Nagwek6Znak"/>
    <w:unhideWhenUsed/>
    <w:qFormat/>
    <w:rsid w:val="008A4194"/>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qFormat/>
    <w:rsid w:val="008A4194"/>
    <w:pPr>
      <w:keepNext/>
      <w:suppressAutoHyphens w:val="0"/>
      <w:outlineLvl w:val="6"/>
    </w:pPr>
    <w:rPr>
      <w:sz w:val="24"/>
      <w:lang w:eastAsia="zh-CN"/>
    </w:rPr>
  </w:style>
  <w:style w:type="paragraph" w:styleId="Nagwek8">
    <w:name w:val="heading 8"/>
    <w:basedOn w:val="Normalny"/>
    <w:next w:val="Normalny"/>
    <w:link w:val="Nagwek8Znak"/>
    <w:uiPriority w:val="9"/>
    <w:qFormat/>
    <w:rsid w:val="008A4194"/>
    <w:pPr>
      <w:keepNext/>
      <w:numPr>
        <w:ilvl w:val="7"/>
        <w:numId w:val="1"/>
      </w:numPr>
      <w:jc w:val="center"/>
      <w:outlineLvl w:val="7"/>
    </w:pPr>
    <w:rPr>
      <w:b/>
      <w:smallCaps/>
      <w:sz w:val="40"/>
    </w:rPr>
  </w:style>
  <w:style w:type="paragraph" w:styleId="Nagwek9">
    <w:name w:val="heading 9"/>
    <w:basedOn w:val="Normalny"/>
    <w:next w:val="Normalny"/>
    <w:link w:val="Nagwek9Znak"/>
    <w:uiPriority w:val="9"/>
    <w:qFormat/>
    <w:rsid w:val="008A4194"/>
    <w:pPr>
      <w:keepNext/>
      <w:suppressAutoHyphens w:val="0"/>
      <w:jc w:val="both"/>
      <w:outlineLvl w:val="8"/>
    </w:pPr>
    <w:rPr>
      <w:rFonts w:ascii="Arial" w:hAnsi="Arial"/>
      <w:b/>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4194"/>
    <w:rPr>
      <w:rFonts w:ascii="Arial" w:eastAsia="Times New Roman" w:hAnsi="Arial" w:cs="Times New Roman"/>
      <w:b/>
      <w:i/>
      <w:sz w:val="28"/>
      <w:szCs w:val="20"/>
      <w:lang w:eastAsia="pl-PL"/>
    </w:rPr>
  </w:style>
  <w:style w:type="character" w:customStyle="1" w:styleId="Nagwek2Znak">
    <w:name w:val="Nagłówek 2 Znak"/>
    <w:basedOn w:val="Domylnaczcionkaakapitu"/>
    <w:link w:val="Nagwek2"/>
    <w:uiPriority w:val="9"/>
    <w:rsid w:val="008A4194"/>
    <w:rPr>
      <w:rFonts w:ascii="Arial" w:eastAsia="Times New Roman" w:hAnsi="Arial" w:cs="Times New Roman"/>
      <w:sz w:val="32"/>
      <w:szCs w:val="20"/>
      <w:lang w:eastAsia="pl-PL"/>
    </w:rPr>
  </w:style>
  <w:style w:type="character" w:customStyle="1" w:styleId="Nagwek3Znak">
    <w:name w:val="Nagłówek 3 Znak"/>
    <w:aliases w:val="Nagłówek 3 Znak Znak Znak Znak Znak Znak Znak Znak Znak Znak Znak Znak Znak Znak Znak Znak Znak Znak Znak Znak Znak"/>
    <w:basedOn w:val="Domylnaczcionkaakapitu"/>
    <w:link w:val="Nagwek3"/>
    <w:uiPriority w:val="9"/>
    <w:rsid w:val="008A4194"/>
    <w:rPr>
      <w:rFonts w:ascii="Times New Roman" w:eastAsia="Times New Roman" w:hAnsi="Times New Roman" w:cs="Times New Roman"/>
      <w:b/>
      <w:sz w:val="28"/>
      <w:szCs w:val="20"/>
      <w:lang w:eastAsia="pl-PL"/>
    </w:rPr>
  </w:style>
  <w:style w:type="character" w:customStyle="1" w:styleId="Nagwek4Znak">
    <w:name w:val="Nagłówek 4 Znak"/>
    <w:basedOn w:val="Domylnaczcionkaakapitu"/>
    <w:link w:val="Nagwek4"/>
    <w:uiPriority w:val="9"/>
    <w:rsid w:val="008A4194"/>
    <w:rPr>
      <w:rFonts w:ascii="Calibri" w:eastAsia="Times New Roman" w:hAnsi="Calibri" w:cs="Times New Roman"/>
      <w:b/>
      <w:bCs/>
      <w:sz w:val="28"/>
      <w:szCs w:val="28"/>
      <w:lang w:eastAsia="ar-SA"/>
    </w:rPr>
  </w:style>
  <w:style w:type="character" w:customStyle="1" w:styleId="Nagwek5Znak">
    <w:name w:val="Nagłówek 5 Znak"/>
    <w:basedOn w:val="Domylnaczcionkaakapitu"/>
    <w:link w:val="Nagwek5"/>
    <w:uiPriority w:val="9"/>
    <w:rsid w:val="008A4194"/>
    <w:rPr>
      <w:rFonts w:ascii="Tahoma" w:eastAsia="Times New Roman" w:hAnsi="Tahoma" w:cs="Times New Roman"/>
      <w:b/>
      <w:sz w:val="40"/>
      <w:szCs w:val="20"/>
      <w:lang w:eastAsia="pl-PL"/>
    </w:rPr>
  </w:style>
  <w:style w:type="character" w:customStyle="1" w:styleId="Nagwek6Znak">
    <w:name w:val="Nagłówek 6 Znak"/>
    <w:basedOn w:val="Domylnaczcionkaakapitu"/>
    <w:link w:val="Nagwek6"/>
    <w:rsid w:val="008A4194"/>
    <w:rPr>
      <w:rFonts w:asciiTheme="majorHAnsi" w:eastAsiaTheme="majorEastAsia" w:hAnsiTheme="majorHAnsi" w:cstheme="majorBidi"/>
      <w:i/>
      <w:iCs/>
      <w:color w:val="243F60" w:themeColor="accent1" w:themeShade="7F"/>
      <w:sz w:val="20"/>
      <w:szCs w:val="20"/>
      <w:lang w:eastAsia="ar-SA"/>
    </w:rPr>
  </w:style>
  <w:style w:type="character" w:customStyle="1" w:styleId="Nagwek7Znak">
    <w:name w:val="Nagłówek 7 Znak"/>
    <w:basedOn w:val="Domylnaczcionkaakapitu"/>
    <w:link w:val="Nagwek7"/>
    <w:uiPriority w:val="9"/>
    <w:rsid w:val="008A4194"/>
    <w:rPr>
      <w:rFonts w:ascii="Times New Roman" w:eastAsia="Times New Roman" w:hAnsi="Times New Roman" w:cs="Times New Roman"/>
      <w:sz w:val="24"/>
      <w:szCs w:val="20"/>
      <w:lang w:eastAsia="zh-CN"/>
    </w:rPr>
  </w:style>
  <w:style w:type="character" w:customStyle="1" w:styleId="Nagwek8Znak">
    <w:name w:val="Nagłówek 8 Znak"/>
    <w:basedOn w:val="Domylnaczcionkaakapitu"/>
    <w:link w:val="Nagwek8"/>
    <w:uiPriority w:val="9"/>
    <w:rsid w:val="008A4194"/>
    <w:rPr>
      <w:rFonts w:ascii="Times New Roman" w:eastAsia="Times New Roman" w:hAnsi="Times New Roman" w:cs="Times New Roman"/>
      <w:b/>
      <w:smallCaps/>
      <w:sz w:val="40"/>
      <w:szCs w:val="20"/>
      <w:lang w:eastAsia="ar-SA"/>
    </w:rPr>
  </w:style>
  <w:style w:type="character" w:customStyle="1" w:styleId="Nagwek9Znak">
    <w:name w:val="Nagłówek 9 Znak"/>
    <w:basedOn w:val="Domylnaczcionkaakapitu"/>
    <w:link w:val="Nagwek9"/>
    <w:uiPriority w:val="9"/>
    <w:rsid w:val="008A4194"/>
    <w:rPr>
      <w:rFonts w:ascii="Arial" w:eastAsia="Times New Roman" w:hAnsi="Arial" w:cs="Times New Roman"/>
      <w:b/>
      <w:sz w:val="28"/>
      <w:szCs w:val="20"/>
      <w:lang w:eastAsia="pl-PL"/>
    </w:rPr>
  </w:style>
  <w:style w:type="character" w:styleId="Numerstrony">
    <w:name w:val="page number"/>
    <w:basedOn w:val="Domylnaczcionkaakapitu"/>
    <w:rsid w:val="008A4194"/>
  </w:style>
  <w:style w:type="character" w:styleId="Hipercze">
    <w:name w:val="Hyperlink"/>
    <w:uiPriority w:val="99"/>
    <w:rsid w:val="008A4194"/>
    <w:rPr>
      <w:color w:val="0000FF"/>
      <w:u w:val="single"/>
    </w:rPr>
  </w:style>
  <w:style w:type="paragraph" w:styleId="Tekstpodstawowy">
    <w:name w:val="Body Text"/>
    <w:aliases w:val="(F2)"/>
    <w:basedOn w:val="Normalny"/>
    <w:link w:val="TekstpodstawowyZnak1"/>
    <w:rsid w:val="008A4194"/>
    <w:pPr>
      <w:widowControl w:val="0"/>
      <w:jc w:val="both"/>
    </w:pPr>
    <w:rPr>
      <w:sz w:val="24"/>
    </w:rPr>
  </w:style>
  <w:style w:type="character" w:customStyle="1" w:styleId="TekstpodstawowyZnak">
    <w:name w:val="Tekst podstawowy Znak"/>
    <w:aliases w:val="(F2) Znak"/>
    <w:basedOn w:val="Domylnaczcionkaakapitu"/>
    <w:rsid w:val="008A4194"/>
    <w:rPr>
      <w:rFonts w:ascii="Times New Roman" w:eastAsia="Times New Roman" w:hAnsi="Times New Roman" w:cs="Times New Roman"/>
      <w:sz w:val="20"/>
      <w:szCs w:val="20"/>
      <w:lang w:eastAsia="ar-SA"/>
    </w:rPr>
  </w:style>
  <w:style w:type="paragraph" w:customStyle="1" w:styleId="Sowowa">
    <w:name w:val="Sowowa"/>
    <w:basedOn w:val="Normalny"/>
    <w:rsid w:val="008A4194"/>
    <w:pPr>
      <w:widowControl w:val="0"/>
      <w:spacing w:line="360" w:lineRule="auto"/>
    </w:pPr>
    <w:rPr>
      <w:sz w:val="24"/>
    </w:rPr>
  </w:style>
  <w:style w:type="paragraph" w:styleId="Stopka">
    <w:name w:val="footer"/>
    <w:basedOn w:val="Normalny"/>
    <w:link w:val="StopkaZnak"/>
    <w:uiPriority w:val="99"/>
    <w:rsid w:val="008A4194"/>
    <w:pPr>
      <w:tabs>
        <w:tab w:val="center" w:pos="4536"/>
        <w:tab w:val="right" w:pos="9072"/>
      </w:tabs>
    </w:pPr>
    <w:rPr>
      <w:sz w:val="24"/>
    </w:rPr>
  </w:style>
  <w:style w:type="character" w:customStyle="1" w:styleId="StopkaZnak">
    <w:name w:val="Stopka Znak"/>
    <w:basedOn w:val="Domylnaczcionkaakapitu"/>
    <w:link w:val="Stopka"/>
    <w:uiPriority w:val="99"/>
    <w:rsid w:val="008A4194"/>
    <w:rPr>
      <w:rFonts w:ascii="Times New Roman" w:eastAsia="Times New Roman" w:hAnsi="Times New Roman" w:cs="Times New Roman"/>
      <w:sz w:val="24"/>
      <w:szCs w:val="20"/>
      <w:lang w:eastAsia="ar-SA"/>
    </w:rPr>
  </w:style>
  <w:style w:type="paragraph" w:styleId="Nagwek">
    <w:name w:val="header"/>
    <w:aliases w:val="Nagłówek strony"/>
    <w:basedOn w:val="Normalny"/>
    <w:link w:val="NagwekZnak"/>
    <w:uiPriority w:val="99"/>
    <w:rsid w:val="008A4194"/>
    <w:pPr>
      <w:tabs>
        <w:tab w:val="center" w:pos="4536"/>
        <w:tab w:val="right" w:pos="9072"/>
      </w:tabs>
    </w:pPr>
    <w:rPr>
      <w:sz w:val="24"/>
    </w:rPr>
  </w:style>
  <w:style w:type="character" w:customStyle="1" w:styleId="NagwekZnak">
    <w:name w:val="Nagłówek Znak"/>
    <w:aliases w:val="Nagłówek strony Znak"/>
    <w:basedOn w:val="Domylnaczcionkaakapitu"/>
    <w:link w:val="Nagwek"/>
    <w:uiPriority w:val="99"/>
    <w:rsid w:val="008A4194"/>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1"/>
    <w:rsid w:val="008A4194"/>
    <w:pPr>
      <w:spacing w:after="120"/>
      <w:ind w:left="283"/>
    </w:pPr>
  </w:style>
  <w:style w:type="character" w:customStyle="1" w:styleId="TekstpodstawowywcityZnak">
    <w:name w:val="Tekst podstawowy wcięty Znak"/>
    <w:basedOn w:val="Domylnaczcionkaakapitu"/>
    <w:rsid w:val="008A4194"/>
    <w:rPr>
      <w:rFonts w:ascii="Times New Roman" w:eastAsia="Times New Roman" w:hAnsi="Times New Roman" w:cs="Times New Roman"/>
      <w:sz w:val="20"/>
      <w:szCs w:val="20"/>
      <w:lang w:eastAsia="ar-SA"/>
    </w:rPr>
  </w:style>
  <w:style w:type="paragraph" w:customStyle="1" w:styleId="WW-Domylnie">
    <w:name w:val="WW-Domyślnie"/>
    <w:rsid w:val="008A4194"/>
    <w:pPr>
      <w:suppressAutoHyphens/>
      <w:spacing w:after="0" w:line="240" w:lineRule="auto"/>
    </w:pPr>
    <w:rPr>
      <w:rFonts w:ascii="Times New Roman" w:eastAsia="Arial" w:hAnsi="Times New Roman" w:cs="Times New Roman"/>
      <w:sz w:val="24"/>
      <w:szCs w:val="20"/>
      <w:lang w:eastAsia="ar-SA"/>
    </w:rPr>
  </w:style>
  <w:style w:type="paragraph" w:styleId="Tekstprzypisukocowego">
    <w:name w:val="endnote text"/>
    <w:basedOn w:val="Normalny"/>
    <w:link w:val="TekstprzypisukocowegoZnak"/>
    <w:semiHidden/>
    <w:rsid w:val="008A4194"/>
  </w:style>
  <w:style w:type="character" w:customStyle="1" w:styleId="TekstprzypisukocowegoZnak">
    <w:name w:val="Tekst przypisu końcowego Znak"/>
    <w:basedOn w:val="Domylnaczcionkaakapitu"/>
    <w:link w:val="Tekstprzypisukocowego"/>
    <w:semiHidden/>
    <w:rsid w:val="008A4194"/>
    <w:rPr>
      <w:rFonts w:ascii="Times New Roman" w:eastAsia="Times New Roman" w:hAnsi="Times New Roman" w:cs="Times New Roman"/>
      <w:sz w:val="20"/>
      <w:szCs w:val="20"/>
      <w:lang w:eastAsia="ar-SA"/>
    </w:rPr>
  </w:style>
  <w:style w:type="character" w:styleId="Odwoanieprzypisukocowego">
    <w:name w:val="endnote reference"/>
    <w:semiHidden/>
    <w:rsid w:val="008A4194"/>
    <w:rPr>
      <w:vertAlign w:val="superscript"/>
    </w:rPr>
  </w:style>
  <w:style w:type="character" w:styleId="Odwoaniedokomentarza">
    <w:name w:val="annotation reference"/>
    <w:uiPriority w:val="99"/>
    <w:rsid w:val="008A4194"/>
    <w:rPr>
      <w:sz w:val="16"/>
      <w:szCs w:val="16"/>
    </w:rPr>
  </w:style>
  <w:style w:type="paragraph" w:styleId="Tekstkomentarza">
    <w:name w:val="annotation text"/>
    <w:basedOn w:val="Normalny"/>
    <w:link w:val="TekstkomentarzaZnak"/>
    <w:uiPriority w:val="99"/>
    <w:rsid w:val="008A4194"/>
  </w:style>
  <w:style w:type="character" w:customStyle="1" w:styleId="TekstkomentarzaZnak">
    <w:name w:val="Tekst komentarza Znak"/>
    <w:basedOn w:val="Domylnaczcionkaakapitu"/>
    <w:link w:val="Tekstkomentarza"/>
    <w:uiPriority w:val="99"/>
    <w:rsid w:val="008A419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rsid w:val="008A4194"/>
    <w:rPr>
      <w:b/>
      <w:bCs/>
    </w:rPr>
  </w:style>
  <w:style w:type="character" w:customStyle="1" w:styleId="TematkomentarzaZnak">
    <w:name w:val="Temat komentarza Znak"/>
    <w:basedOn w:val="TekstkomentarzaZnak"/>
    <w:link w:val="Tematkomentarza"/>
    <w:uiPriority w:val="99"/>
    <w:rsid w:val="008A4194"/>
    <w:rPr>
      <w:rFonts w:ascii="Times New Roman" w:eastAsia="Times New Roman" w:hAnsi="Times New Roman" w:cs="Times New Roman"/>
      <w:b/>
      <w:bCs/>
      <w:sz w:val="20"/>
      <w:szCs w:val="20"/>
      <w:lang w:eastAsia="ar-SA"/>
    </w:rPr>
  </w:style>
  <w:style w:type="paragraph" w:styleId="Tekstdymka">
    <w:name w:val="Balloon Text"/>
    <w:basedOn w:val="Normalny"/>
    <w:link w:val="TekstdymkaZnak"/>
    <w:rsid w:val="008A4194"/>
    <w:rPr>
      <w:rFonts w:ascii="Tahoma" w:hAnsi="Tahoma" w:cs="Tahoma"/>
      <w:sz w:val="16"/>
      <w:szCs w:val="16"/>
    </w:rPr>
  </w:style>
  <w:style w:type="character" w:customStyle="1" w:styleId="TekstdymkaZnak">
    <w:name w:val="Tekst dymka Znak"/>
    <w:basedOn w:val="Domylnaczcionkaakapitu"/>
    <w:link w:val="Tekstdymka"/>
    <w:rsid w:val="008A4194"/>
    <w:rPr>
      <w:rFonts w:ascii="Tahoma" w:eastAsia="Times New Roman" w:hAnsi="Tahoma" w:cs="Tahoma"/>
      <w:sz w:val="16"/>
      <w:szCs w:val="16"/>
      <w:lang w:eastAsia="ar-SA"/>
    </w:rPr>
  </w:style>
  <w:style w:type="paragraph" w:customStyle="1" w:styleId="pp2">
    <w:name w:val="pp_2"/>
    <w:basedOn w:val="Normalny"/>
    <w:uiPriority w:val="99"/>
    <w:rsid w:val="008A4194"/>
    <w:pPr>
      <w:overflowPunct w:val="0"/>
      <w:autoSpaceDE w:val="0"/>
      <w:spacing w:before="120"/>
      <w:ind w:left="1078" w:hanging="539"/>
      <w:jc w:val="both"/>
    </w:pPr>
    <w:rPr>
      <w:rFonts w:eastAsia="Calibri" w:cs="Mangal"/>
      <w:kern w:val="2"/>
      <w:sz w:val="24"/>
      <w:szCs w:val="24"/>
      <w:lang w:eastAsia="hi-IN" w:bidi="hi-IN"/>
    </w:rPr>
  </w:style>
  <w:style w:type="paragraph" w:styleId="Poprawka">
    <w:name w:val="Revision"/>
    <w:hidden/>
    <w:uiPriority w:val="99"/>
    <w:semiHidden/>
    <w:rsid w:val="008A4194"/>
    <w:pPr>
      <w:spacing w:after="0" w:line="240" w:lineRule="auto"/>
    </w:pPr>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8A4194"/>
    <w:pPr>
      <w:ind w:left="720"/>
      <w:contextualSpacing/>
    </w:pPr>
  </w:style>
  <w:style w:type="paragraph" w:customStyle="1" w:styleId="Tekstpodstawowywcity1">
    <w:name w:val="Tekst podstawowy wcięty1"/>
    <w:basedOn w:val="Normalny"/>
    <w:rsid w:val="008A4194"/>
    <w:pPr>
      <w:suppressAutoHyphens w:val="0"/>
      <w:ind w:firstLine="567"/>
    </w:pPr>
    <w:rPr>
      <w:rFonts w:ascii="Tahoma" w:hAnsi="Tahoma"/>
      <w:lang w:eastAsia="pl-PL"/>
    </w:rPr>
  </w:style>
  <w:style w:type="paragraph" w:styleId="Tekstpodstawowywcity2">
    <w:name w:val="Body Text Indent 2"/>
    <w:basedOn w:val="Normalny"/>
    <w:link w:val="Tekstpodstawowywcity2Znak"/>
    <w:rsid w:val="008A4194"/>
    <w:pPr>
      <w:suppressAutoHyphens w:val="0"/>
      <w:ind w:firstLine="567"/>
      <w:jc w:val="both"/>
    </w:pPr>
    <w:rPr>
      <w:rFonts w:ascii="Tahoma" w:hAnsi="Tahoma"/>
      <w:lang w:eastAsia="pl-PL"/>
    </w:rPr>
  </w:style>
  <w:style w:type="character" w:customStyle="1" w:styleId="Tekstpodstawowywcity2Znak">
    <w:name w:val="Tekst podstawowy wcięty 2 Znak"/>
    <w:basedOn w:val="Domylnaczcionkaakapitu"/>
    <w:link w:val="Tekstpodstawowywcity2"/>
    <w:rsid w:val="008A4194"/>
    <w:rPr>
      <w:rFonts w:ascii="Tahoma" w:eastAsia="Times New Roman" w:hAnsi="Tahoma" w:cs="Times New Roman"/>
      <w:sz w:val="20"/>
      <w:szCs w:val="20"/>
      <w:lang w:eastAsia="pl-PL"/>
    </w:rPr>
  </w:style>
  <w:style w:type="paragraph" w:styleId="Tekstpodstawowywcity3">
    <w:name w:val="Body Text Indent 3"/>
    <w:basedOn w:val="Normalny"/>
    <w:link w:val="Tekstpodstawowywcity3Znak"/>
    <w:rsid w:val="008A4194"/>
    <w:pPr>
      <w:suppressAutoHyphens w:val="0"/>
      <w:ind w:firstLine="708"/>
      <w:jc w:val="both"/>
    </w:pPr>
    <w:rPr>
      <w:rFonts w:ascii="Arial" w:hAnsi="Arial"/>
      <w:sz w:val="22"/>
      <w:lang w:eastAsia="pl-PL"/>
    </w:rPr>
  </w:style>
  <w:style w:type="character" w:customStyle="1" w:styleId="Tekstpodstawowywcity3Znak">
    <w:name w:val="Tekst podstawowy wcięty 3 Znak"/>
    <w:basedOn w:val="Domylnaczcionkaakapitu"/>
    <w:link w:val="Tekstpodstawowywcity3"/>
    <w:rsid w:val="008A4194"/>
    <w:rPr>
      <w:rFonts w:ascii="Arial" w:eastAsia="Times New Roman" w:hAnsi="Arial" w:cs="Times New Roman"/>
      <w:szCs w:val="20"/>
      <w:lang w:eastAsia="pl-PL"/>
    </w:rPr>
  </w:style>
  <w:style w:type="paragraph" w:customStyle="1" w:styleId="Teksty">
    <w:name w:val="Teksty"/>
    <w:basedOn w:val="Normalny"/>
    <w:rsid w:val="008A4194"/>
    <w:pPr>
      <w:suppressAutoHyphens w:val="0"/>
      <w:spacing w:before="120" w:line="360" w:lineRule="auto"/>
      <w:jc w:val="both"/>
    </w:pPr>
    <w:rPr>
      <w:rFonts w:ascii="Arial" w:hAnsi="Arial"/>
      <w:lang w:eastAsia="pl-PL"/>
    </w:rPr>
  </w:style>
  <w:style w:type="paragraph" w:customStyle="1" w:styleId="Wykazzacznikwwkorespondencji">
    <w:name w:val="Wykaz załączników w korespondencji"/>
    <w:basedOn w:val="Normalny"/>
    <w:rsid w:val="008A4194"/>
    <w:pPr>
      <w:suppressAutoHyphens w:val="0"/>
      <w:spacing w:after="120" w:line="360" w:lineRule="auto"/>
    </w:pPr>
    <w:rPr>
      <w:rFonts w:ascii="Arial" w:hAnsi="Arial"/>
      <w:lang w:eastAsia="pl-PL"/>
    </w:rPr>
  </w:style>
  <w:style w:type="paragraph" w:customStyle="1" w:styleId="Datawkorespondencji">
    <w:name w:val="Data w korespondencji"/>
    <w:basedOn w:val="Normalny"/>
    <w:rsid w:val="008A4194"/>
    <w:pPr>
      <w:suppressAutoHyphens w:val="0"/>
      <w:spacing w:after="120" w:line="360" w:lineRule="auto"/>
      <w:jc w:val="right"/>
    </w:pPr>
    <w:rPr>
      <w:rFonts w:ascii="Arial" w:hAnsi="Arial"/>
      <w:lang w:eastAsia="pl-PL"/>
    </w:rPr>
  </w:style>
  <w:style w:type="paragraph" w:styleId="Tekstblokowy">
    <w:name w:val="Block Text"/>
    <w:basedOn w:val="Normalny"/>
    <w:rsid w:val="008A4194"/>
    <w:pPr>
      <w:suppressAutoHyphens w:val="0"/>
      <w:ind w:left="5103" w:right="-710"/>
    </w:pPr>
    <w:rPr>
      <w:rFonts w:ascii="Tahoma" w:hAnsi="Tahoma"/>
      <w:lang w:eastAsia="pl-PL"/>
    </w:rPr>
  </w:style>
  <w:style w:type="paragraph" w:styleId="Tytu">
    <w:name w:val="Title"/>
    <w:basedOn w:val="Normalny"/>
    <w:link w:val="TytuZnak"/>
    <w:qFormat/>
    <w:rsid w:val="008A4194"/>
    <w:pPr>
      <w:suppressAutoHyphens w:val="0"/>
      <w:jc w:val="center"/>
    </w:pPr>
    <w:rPr>
      <w:b/>
      <w:sz w:val="24"/>
      <w:u w:val="single"/>
      <w:lang w:eastAsia="pl-PL"/>
    </w:rPr>
  </w:style>
  <w:style w:type="character" w:customStyle="1" w:styleId="TytuZnak">
    <w:name w:val="Tytuł Znak"/>
    <w:basedOn w:val="Domylnaczcionkaakapitu"/>
    <w:link w:val="Tytu"/>
    <w:rsid w:val="008A4194"/>
    <w:rPr>
      <w:rFonts w:ascii="Times New Roman" w:eastAsia="Times New Roman" w:hAnsi="Times New Roman" w:cs="Times New Roman"/>
      <w:b/>
      <w:sz w:val="24"/>
      <w:szCs w:val="20"/>
      <w:u w:val="single"/>
      <w:lang w:eastAsia="pl-PL"/>
    </w:rPr>
  </w:style>
  <w:style w:type="character" w:customStyle="1" w:styleId="EquationCaption">
    <w:name w:val="_Equation Caption"/>
    <w:rsid w:val="008A4194"/>
  </w:style>
  <w:style w:type="table" w:styleId="Tabela-Siatka">
    <w:name w:val="Table Grid"/>
    <w:basedOn w:val="Standardowy"/>
    <w:rsid w:val="008A419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
    <w:name w:val="Znak Znak Znak"/>
    <w:basedOn w:val="Normalny"/>
    <w:rsid w:val="008A4194"/>
    <w:pPr>
      <w:suppressAutoHyphens w:val="0"/>
    </w:pPr>
    <w:rPr>
      <w:sz w:val="24"/>
      <w:szCs w:val="24"/>
      <w:lang w:eastAsia="pl-PL"/>
    </w:rPr>
  </w:style>
  <w:style w:type="character" w:styleId="UyteHipercze">
    <w:name w:val="FollowedHyperlink"/>
    <w:basedOn w:val="Domylnaczcionkaakapitu"/>
    <w:rsid w:val="008A4194"/>
    <w:rPr>
      <w:color w:val="800080"/>
      <w:u w:val="single"/>
    </w:rPr>
  </w:style>
  <w:style w:type="paragraph" w:customStyle="1" w:styleId="Akapitzlist1">
    <w:name w:val="Akapit z listą1"/>
    <w:basedOn w:val="Normalny"/>
    <w:qFormat/>
    <w:rsid w:val="008A4194"/>
    <w:pPr>
      <w:suppressAutoHyphens w:val="0"/>
      <w:ind w:left="720"/>
      <w:contextualSpacing/>
    </w:pPr>
    <w:rPr>
      <w:lang w:eastAsia="pl-PL"/>
    </w:rPr>
  </w:style>
  <w:style w:type="paragraph" w:styleId="Zwykytekst">
    <w:name w:val="Plain Text"/>
    <w:basedOn w:val="Normalny"/>
    <w:link w:val="ZwykytekstZnak"/>
    <w:rsid w:val="008A4194"/>
    <w:pPr>
      <w:suppressAutoHyphens w:val="0"/>
    </w:pPr>
    <w:rPr>
      <w:rFonts w:ascii="Courier New" w:hAnsi="Courier New"/>
      <w:lang w:eastAsia="zh-CN"/>
    </w:rPr>
  </w:style>
  <w:style w:type="character" w:customStyle="1" w:styleId="ZwykytekstZnak">
    <w:name w:val="Zwykły tekst Znak"/>
    <w:basedOn w:val="Domylnaczcionkaakapitu"/>
    <w:link w:val="Zwykytekst"/>
    <w:rsid w:val="008A4194"/>
    <w:rPr>
      <w:rFonts w:ascii="Courier New" w:eastAsia="Times New Roman" w:hAnsi="Courier New" w:cs="Times New Roman"/>
      <w:sz w:val="20"/>
      <w:szCs w:val="20"/>
      <w:lang w:eastAsia="zh-CN"/>
    </w:rPr>
  </w:style>
  <w:style w:type="character" w:customStyle="1" w:styleId="apple-style-span">
    <w:name w:val="apple-style-span"/>
    <w:basedOn w:val="Domylnaczcionkaakapitu"/>
    <w:rsid w:val="008A4194"/>
    <w:rPr>
      <w:rFonts w:cs="Times New Roman"/>
    </w:rPr>
  </w:style>
  <w:style w:type="paragraph" w:customStyle="1" w:styleId="Default">
    <w:name w:val="Default"/>
    <w:rsid w:val="008A419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luchili">
    <w:name w:val="luc_hili"/>
    <w:basedOn w:val="Domylnaczcionkaakapitu"/>
    <w:rsid w:val="008A4194"/>
    <w:rPr>
      <w:rFonts w:cs="Times New Roman"/>
    </w:rPr>
  </w:style>
  <w:style w:type="paragraph" w:customStyle="1" w:styleId="Poprawka1">
    <w:name w:val="Poprawka1"/>
    <w:hidden/>
    <w:semiHidden/>
    <w:rsid w:val="008A4194"/>
    <w:pPr>
      <w:spacing w:after="0" w:line="240" w:lineRule="auto"/>
    </w:pPr>
    <w:rPr>
      <w:rFonts w:ascii="Times New Roman" w:eastAsia="Times New Roman" w:hAnsi="Times New Roman" w:cs="Times New Roman"/>
      <w:sz w:val="20"/>
      <w:szCs w:val="20"/>
      <w:lang w:eastAsia="pl-PL"/>
    </w:rPr>
  </w:style>
  <w:style w:type="paragraph" w:customStyle="1" w:styleId="Punkttekstu">
    <w:name w:val="Punkttekstu"/>
    <w:basedOn w:val="Normalny"/>
    <w:rsid w:val="008A4194"/>
    <w:pPr>
      <w:suppressAutoHyphens w:val="0"/>
      <w:ind w:left="283" w:hanging="283"/>
      <w:jc w:val="both"/>
    </w:pPr>
  </w:style>
  <w:style w:type="paragraph" w:styleId="Tekstprzypisudolnego">
    <w:name w:val="footnote text"/>
    <w:basedOn w:val="Normalny"/>
    <w:link w:val="TekstprzypisudolnegoZnak"/>
    <w:semiHidden/>
    <w:rsid w:val="008A4194"/>
    <w:pPr>
      <w:suppressAutoHyphens w:val="0"/>
    </w:pPr>
    <w:rPr>
      <w:lang w:eastAsia="pl-PL"/>
    </w:rPr>
  </w:style>
  <w:style w:type="character" w:customStyle="1" w:styleId="TekstprzypisudolnegoZnak">
    <w:name w:val="Tekst przypisu dolnego Znak"/>
    <w:basedOn w:val="Domylnaczcionkaakapitu"/>
    <w:link w:val="Tekstprzypisudolnego"/>
    <w:semiHidden/>
    <w:rsid w:val="008A41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8A4194"/>
    <w:rPr>
      <w:rFonts w:cs="Times New Roman"/>
      <w:vertAlign w:val="superscript"/>
    </w:rPr>
  </w:style>
  <w:style w:type="paragraph" w:customStyle="1" w:styleId="AssecoNagwekA1">
    <w:name w:val="Asseco Nagłówek A1"/>
    <w:basedOn w:val="AssecoStandard"/>
    <w:next w:val="AssecoStandard"/>
    <w:rsid w:val="008A4194"/>
    <w:pPr>
      <w:keepNext/>
      <w:pageBreakBefore/>
      <w:spacing w:before="480" w:after="360"/>
      <w:jc w:val="left"/>
      <w:outlineLvl w:val="0"/>
    </w:pPr>
    <w:rPr>
      <w:rFonts w:cs="Arial"/>
      <w:b/>
      <w:sz w:val="28"/>
      <w:szCs w:val="36"/>
    </w:rPr>
  </w:style>
  <w:style w:type="paragraph" w:customStyle="1" w:styleId="AssecoStandard">
    <w:name w:val="Asseco Standard"/>
    <w:basedOn w:val="textgwnyoferty"/>
    <w:link w:val="AssecoStandardZnak"/>
    <w:qFormat/>
    <w:rsid w:val="008A4194"/>
    <w:pPr>
      <w:spacing w:after="120"/>
      <w:ind w:left="0" w:right="0"/>
    </w:pPr>
    <w:rPr>
      <w:lang w:val="cs-CZ"/>
    </w:rPr>
  </w:style>
  <w:style w:type="paragraph" w:customStyle="1" w:styleId="textgwnyoferty">
    <w:name w:val="text główny oferty"/>
    <w:basedOn w:val="Normalny"/>
    <w:link w:val="textgwnyofertyZnak"/>
    <w:rsid w:val="008A4194"/>
    <w:pPr>
      <w:suppressAutoHyphens w:val="0"/>
      <w:spacing w:line="280" w:lineRule="atLeast"/>
      <w:ind w:left="1080" w:right="844"/>
      <w:jc w:val="both"/>
    </w:pPr>
    <w:rPr>
      <w:rFonts w:ascii="Verdana" w:hAnsi="Verdana"/>
      <w:color w:val="000000"/>
      <w:szCs w:val="22"/>
      <w:lang w:val="en-US" w:eastAsia="en-US"/>
    </w:rPr>
  </w:style>
  <w:style w:type="character" w:customStyle="1" w:styleId="textgwnyofertyZnak">
    <w:name w:val="text główny oferty Znak"/>
    <w:basedOn w:val="Domylnaczcionkaakapitu"/>
    <w:link w:val="textgwnyoferty"/>
    <w:rsid w:val="008A4194"/>
    <w:rPr>
      <w:rFonts w:ascii="Verdana" w:eastAsia="Times New Roman" w:hAnsi="Verdana" w:cs="Times New Roman"/>
      <w:color w:val="000000"/>
      <w:sz w:val="20"/>
      <w:lang w:val="en-US"/>
    </w:rPr>
  </w:style>
  <w:style w:type="character" w:customStyle="1" w:styleId="AssecoStandardZnak">
    <w:name w:val="Asseco Standard Znak"/>
    <w:basedOn w:val="textgwnyofertyZnak"/>
    <w:link w:val="AssecoStandard"/>
    <w:rsid w:val="008A4194"/>
    <w:rPr>
      <w:rFonts w:ascii="Verdana" w:eastAsia="Times New Roman" w:hAnsi="Verdana" w:cs="Times New Roman"/>
      <w:color w:val="000000"/>
      <w:sz w:val="20"/>
      <w:lang w:val="cs-CZ"/>
    </w:rPr>
  </w:style>
  <w:style w:type="paragraph" w:customStyle="1" w:styleId="AssecoNagwekA2">
    <w:name w:val="Asseco Nagłówek A2"/>
    <w:basedOn w:val="AssecoStandard"/>
    <w:next w:val="AssecoStandard"/>
    <w:rsid w:val="008A4194"/>
    <w:pPr>
      <w:keepNext/>
      <w:pageBreakBefore/>
      <w:spacing w:before="480" w:after="240"/>
      <w:jc w:val="left"/>
      <w:outlineLvl w:val="1"/>
    </w:pPr>
    <w:rPr>
      <w:rFonts w:cs="Arial"/>
      <w:b/>
      <w:bCs/>
      <w:sz w:val="24"/>
      <w:szCs w:val="32"/>
    </w:rPr>
  </w:style>
  <w:style w:type="paragraph" w:customStyle="1" w:styleId="AssecoNagwekA3">
    <w:name w:val="Asseco Nagłówek A3"/>
    <w:basedOn w:val="AssecoStandard"/>
    <w:next w:val="AssecoStandard"/>
    <w:rsid w:val="008A4194"/>
    <w:pPr>
      <w:keepNext/>
      <w:spacing w:before="360"/>
      <w:jc w:val="left"/>
      <w:outlineLvl w:val="2"/>
    </w:pPr>
    <w:rPr>
      <w:rFonts w:cs="Arial"/>
      <w:b/>
      <w:bCs/>
      <w:sz w:val="22"/>
      <w:szCs w:val="28"/>
    </w:rPr>
  </w:style>
  <w:style w:type="paragraph" w:customStyle="1" w:styleId="AssecoNagwekA4">
    <w:name w:val="Asseco Nagłówek A4"/>
    <w:basedOn w:val="AssecoStandard"/>
    <w:next w:val="AssecoStandard"/>
    <w:rsid w:val="008A4194"/>
    <w:pPr>
      <w:keepNext/>
      <w:spacing w:before="360"/>
      <w:jc w:val="left"/>
      <w:outlineLvl w:val="3"/>
    </w:pPr>
    <w:rPr>
      <w:b/>
    </w:rPr>
  </w:style>
  <w:style w:type="paragraph" w:customStyle="1" w:styleId="AssecoNagwekA5">
    <w:name w:val="Asseco Nagłówek A5"/>
    <w:basedOn w:val="AssecoStandard"/>
    <w:next w:val="AssecoStandard"/>
    <w:rsid w:val="008A4194"/>
    <w:pPr>
      <w:spacing w:before="240"/>
      <w:jc w:val="left"/>
      <w:outlineLvl w:val="4"/>
    </w:pPr>
    <w:rPr>
      <w:b/>
    </w:rPr>
  </w:style>
  <w:style w:type="paragraph" w:styleId="Nagwekspisutreci">
    <w:name w:val="TOC Heading"/>
    <w:basedOn w:val="Nagwek1"/>
    <w:next w:val="Normalny"/>
    <w:uiPriority w:val="39"/>
    <w:qFormat/>
    <w:rsid w:val="008A4194"/>
    <w:pPr>
      <w:keepLines/>
      <w:spacing w:before="480" w:after="360" w:line="276" w:lineRule="auto"/>
      <w:jc w:val="left"/>
      <w:outlineLvl w:val="9"/>
    </w:pPr>
    <w:rPr>
      <w:rFonts w:ascii="Cambria" w:hAnsi="Cambria"/>
      <w:bCs/>
      <w:i w:val="0"/>
      <w:color w:val="365F91"/>
      <w:szCs w:val="28"/>
      <w:lang w:eastAsia="en-US"/>
    </w:rPr>
  </w:style>
  <w:style w:type="paragraph" w:customStyle="1" w:styleId="AssecoNagwek1">
    <w:name w:val="Asseco Nagłówek 1"/>
    <w:basedOn w:val="AssecoStandard"/>
    <w:next w:val="AssecoStandard"/>
    <w:rsid w:val="008A4194"/>
    <w:pPr>
      <w:keepNext/>
      <w:pageBreakBefore/>
      <w:tabs>
        <w:tab w:val="num" w:pos="360"/>
      </w:tabs>
      <w:spacing w:before="480" w:after="360"/>
      <w:ind w:left="360" w:hanging="360"/>
      <w:jc w:val="left"/>
      <w:outlineLvl w:val="0"/>
    </w:pPr>
    <w:rPr>
      <w:rFonts w:cs="Arial"/>
      <w:b/>
      <w:bCs/>
      <w:sz w:val="28"/>
      <w:szCs w:val="36"/>
    </w:rPr>
  </w:style>
  <w:style w:type="paragraph" w:customStyle="1" w:styleId="AssecoSpistreci">
    <w:name w:val="Asseco Spis treści"/>
    <w:basedOn w:val="Normalny"/>
    <w:next w:val="Normalny"/>
    <w:rsid w:val="008A4194"/>
    <w:pPr>
      <w:suppressAutoHyphens w:val="0"/>
      <w:spacing w:before="360" w:after="240" w:line="280" w:lineRule="atLeast"/>
      <w:jc w:val="both"/>
    </w:pPr>
    <w:rPr>
      <w:rFonts w:ascii="Verdana" w:hAnsi="Verdana"/>
      <w:b/>
      <w:bCs/>
      <w:color w:val="000000"/>
      <w:sz w:val="28"/>
      <w:szCs w:val="36"/>
      <w:lang w:eastAsia="pl-PL"/>
    </w:rPr>
  </w:style>
  <w:style w:type="paragraph" w:customStyle="1" w:styleId="AssecoNagwek2">
    <w:name w:val="Asseco Nagłówek 2"/>
    <w:basedOn w:val="AssecoStandard"/>
    <w:next w:val="AssecoStandard"/>
    <w:rsid w:val="008A4194"/>
    <w:pPr>
      <w:keepNext/>
      <w:numPr>
        <w:ilvl w:val="1"/>
        <w:numId w:val="18"/>
      </w:numPr>
      <w:tabs>
        <w:tab w:val="num" w:pos="567"/>
        <w:tab w:val="num" w:pos="720"/>
      </w:tabs>
      <w:spacing w:before="360" w:after="200"/>
      <w:ind w:left="567" w:hanging="567"/>
      <w:jc w:val="left"/>
      <w:outlineLvl w:val="1"/>
    </w:pPr>
    <w:rPr>
      <w:b/>
      <w:bCs/>
      <w:sz w:val="24"/>
      <w:szCs w:val="28"/>
    </w:rPr>
  </w:style>
  <w:style w:type="paragraph" w:customStyle="1" w:styleId="AssecoNagwek3">
    <w:name w:val="Asseco Nagłówek 3"/>
    <w:basedOn w:val="AssecoStandard"/>
    <w:next w:val="AssecoStandard"/>
    <w:rsid w:val="008A4194"/>
    <w:pPr>
      <w:numPr>
        <w:ilvl w:val="2"/>
        <w:numId w:val="18"/>
      </w:numPr>
      <w:tabs>
        <w:tab w:val="num" w:pos="709"/>
        <w:tab w:val="num" w:pos="1080"/>
      </w:tabs>
      <w:spacing w:before="360"/>
      <w:ind w:left="709" w:hanging="709"/>
      <w:jc w:val="left"/>
      <w:outlineLvl w:val="2"/>
    </w:pPr>
    <w:rPr>
      <w:b/>
      <w:sz w:val="22"/>
      <w:szCs w:val="28"/>
    </w:rPr>
  </w:style>
  <w:style w:type="paragraph" w:styleId="Spistreci1">
    <w:name w:val="toc 1"/>
    <w:aliases w:val="Asseco Spis treści 1"/>
    <w:basedOn w:val="Normalny"/>
    <w:next w:val="Normalny"/>
    <w:autoRedefine/>
    <w:uiPriority w:val="39"/>
    <w:unhideWhenUsed/>
    <w:qFormat/>
    <w:rsid w:val="008A4194"/>
    <w:pPr>
      <w:tabs>
        <w:tab w:val="left" w:pos="284"/>
        <w:tab w:val="right" w:leader="dot" w:pos="9060"/>
      </w:tabs>
      <w:suppressAutoHyphens w:val="0"/>
      <w:spacing w:before="160" w:after="120" w:line="280" w:lineRule="atLeast"/>
      <w:ind w:left="284" w:hanging="284"/>
    </w:pPr>
    <w:rPr>
      <w:rFonts w:ascii="Verdana" w:hAnsi="Verdana"/>
      <w:noProof/>
      <w:szCs w:val="22"/>
      <w:lang w:eastAsia="pl-PL"/>
    </w:rPr>
  </w:style>
  <w:style w:type="paragraph" w:styleId="Spistreci2">
    <w:name w:val="toc 2"/>
    <w:basedOn w:val="Normalny"/>
    <w:next w:val="Normalny"/>
    <w:autoRedefine/>
    <w:uiPriority w:val="39"/>
    <w:unhideWhenUsed/>
    <w:qFormat/>
    <w:rsid w:val="008A4194"/>
    <w:pPr>
      <w:tabs>
        <w:tab w:val="left" w:pos="709"/>
        <w:tab w:val="right" w:leader="dot" w:pos="9072"/>
      </w:tabs>
      <w:suppressAutoHyphens w:val="0"/>
      <w:spacing w:after="120" w:line="280" w:lineRule="atLeast"/>
    </w:pPr>
    <w:rPr>
      <w:rFonts w:ascii="Verdana" w:hAnsi="Verdana"/>
      <w:color w:val="000000"/>
      <w:lang w:eastAsia="pl-PL"/>
    </w:rPr>
  </w:style>
  <w:style w:type="paragraph" w:styleId="Spistreci3">
    <w:name w:val="toc 3"/>
    <w:aliases w:val="Asseco Spis treści 3"/>
    <w:basedOn w:val="Normalny"/>
    <w:uiPriority w:val="39"/>
    <w:qFormat/>
    <w:rsid w:val="008A4194"/>
    <w:pPr>
      <w:tabs>
        <w:tab w:val="right" w:leader="dot" w:pos="9072"/>
      </w:tabs>
      <w:suppressAutoHyphens w:val="0"/>
      <w:spacing w:after="120" w:line="280" w:lineRule="atLeast"/>
      <w:ind w:left="1655" w:hanging="799"/>
    </w:pPr>
    <w:rPr>
      <w:rFonts w:ascii="Verdana" w:hAnsi="Verdana"/>
      <w:iCs/>
      <w:noProof/>
      <w:color w:val="000000"/>
      <w:szCs w:val="28"/>
      <w:lang w:eastAsia="pl-PL"/>
    </w:rPr>
  </w:style>
  <w:style w:type="paragraph" w:styleId="Spistreci4">
    <w:name w:val="toc 4"/>
    <w:aliases w:val="DRQ Spis treści 4"/>
    <w:basedOn w:val="Normalny"/>
    <w:semiHidden/>
    <w:rsid w:val="008A4194"/>
    <w:pPr>
      <w:tabs>
        <w:tab w:val="left" w:pos="-4503"/>
        <w:tab w:val="left" w:pos="2626"/>
        <w:tab w:val="left" w:pos="3477"/>
        <w:tab w:val="right" w:leader="dot" w:pos="9072"/>
      </w:tabs>
      <w:suppressAutoHyphens w:val="0"/>
      <w:spacing w:before="120" w:after="60" w:line="280" w:lineRule="atLeast"/>
      <w:ind w:left="2626" w:hanging="970"/>
    </w:pPr>
    <w:rPr>
      <w:rFonts w:ascii="Arial" w:hAnsi="Arial"/>
      <w:noProof/>
      <w:color w:val="000000"/>
      <w:szCs w:val="21"/>
      <w:lang w:eastAsia="pl-PL"/>
    </w:rPr>
  </w:style>
  <w:style w:type="paragraph" w:styleId="Spistreci5">
    <w:name w:val="toc 5"/>
    <w:aliases w:val="DRQ Spis treści 5"/>
    <w:basedOn w:val="Normalny"/>
    <w:semiHidden/>
    <w:rsid w:val="008A4194"/>
    <w:pPr>
      <w:tabs>
        <w:tab w:val="left" w:pos="3760"/>
        <w:tab w:val="right" w:leader="dot" w:pos="9072"/>
      </w:tabs>
      <w:suppressAutoHyphens w:val="0"/>
      <w:spacing w:before="120" w:after="120" w:line="280" w:lineRule="atLeast"/>
      <w:ind w:left="3760" w:hanging="1140"/>
    </w:pPr>
    <w:rPr>
      <w:rFonts w:ascii="Arial" w:hAnsi="Arial"/>
      <w:noProof/>
      <w:color w:val="000000"/>
      <w:szCs w:val="28"/>
      <w:lang w:eastAsia="pl-PL"/>
    </w:rPr>
  </w:style>
  <w:style w:type="paragraph" w:styleId="Spistreci6">
    <w:name w:val="toc 6"/>
    <w:basedOn w:val="Normalny"/>
    <w:next w:val="Normalny"/>
    <w:autoRedefine/>
    <w:semiHidden/>
    <w:rsid w:val="008A4194"/>
    <w:pPr>
      <w:suppressAutoHyphens w:val="0"/>
      <w:spacing w:line="280" w:lineRule="atLeast"/>
      <w:ind w:left="1200"/>
    </w:pPr>
    <w:rPr>
      <w:rFonts w:ascii="Verdana" w:hAnsi="Verdana"/>
      <w:noProof/>
      <w:color w:val="000000"/>
      <w:szCs w:val="21"/>
      <w:lang w:eastAsia="pl-PL"/>
    </w:rPr>
  </w:style>
  <w:style w:type="paragraph" w:styleId="Spistreci7">
    <w:name w:val="toc 7"/>
    <w:basedOn w:val="Normalny"/>
    <w:next w:val="Normalny"/>
    <w:autoRedefine/>
    <w:semiHidden/>
    <w:rsid w:val="008A4194"/>
    <w:pPr>
      <w:suppressAutoHyphens w:val="0"/>
      <w:spacing w:line="280" w:lineRule="atLeast"/>
      <w:ind w:left="1440"/>
    </w:pPr>
    <w:rPr>
      <w:rFonts w:ascii="Verdana" w:hAnsi="Verdana"/>
      <w:color w:val="000000"/>
      <w:szCs w:val="21"/>
      <w:lang w:eastAsia="pl-PL"/>
    </w:rPr>
  </w:style>
  <w:style w:type="paragraph" w:styleId="Spistreci8">
    <w:name w:val="toc 8"/>
    <w:basedOn w:val="Normalny"/>
    <w:next w:val="Normalny"/>
    <w:autoRedefine/>
    <w:semiHidden/>
    <w:rsid w:val="008A4194"/>
    <w:pPr>
      <w:suppressAutoHyphens w:val="0"/>
      <w:spacing w:line="280" w:lineRule="atLeast"/>
      <w:ind w:left="1680"/>
    </w:pPr>
    <w:rPr>
      <w:rFonts w:ascii="Verdana" w:hAnsi="Verdana"/>
      <w:color w:val="000000"/>
      <w:szCs w:val="21"/>
      <w:lang w:eastAsia="pl-PL"/>
    </w:rPr>
  </w:style>
  <w:style w:type="paragraph" w:styleId="Spistreci9">
    <w:name w:val="toc 9"/>
    <w:basedOn w:val="Normalny"/>
    <w:next w:val="Normalny"/>
    <w:autoRedefine/>
    <w:semiHidden/>
    <w:rsid w:val="008A4194"/>
    <w:pPr>
      <w:suppressAutoHyphens w:val="0"/>
      <w:spacing w:line="280" w:lineRule="atLeast"/>
      <w:ind w:left="1920"/>
    </w:pPr>
    <w:rPr>
      <w:rFonts w:ascii="Verdana" w:hAnsi="Verdana"/>
      <w:color w:val="000000"/>
      <w:szCs w:val="21"/>
      <w:lang w:eastAsia="pl-PL"/>
    </w:rPr>
  </w:style>
  <w:style w:type="paragraph" w:customStyle="1" w:styleId="AssecoWyliczenie1">
    <w:name w:val="Asseco Wyliczenie 1"/>
    <w:basedOn w:val="AssecoStandard"/>
    <w:next w:val="AssecoStandard"/>
    <w:rsid w:val="008A4194"/>
    <w:pPr>
      <w:numPr>
        <w:numId w:val="15"/>
      </w:numPr>
      <w:tabs>
        <w:tab w:val="clear" w:pos="360"/>
      </w:tabs>
      <w:spacing w:after="60"/>
      <w:ind w:left="357" w:hanging="357"/>
    </w:pPr>
    <w:rPr>
      <w:szCs w:val="24"/>
    </w:rPr>
  </w:style>
  <w:style w:type="paragraph" w:customStyle="1" w:styleId="AssecoWyliczenie2">
    <w:name w:val="Asseco Wyliczenie 2"/>
    <w:basedOn w:val="AssecoStandard"/>
    <w:next w:val="AssecoStandard"/>
    <w:rsid w:val="008A4194"/>
    <w:pPr>
      <w:numPr>
        <w:ilvl w:val="1"/>
        <w:numId w:val="15"/>
      </w:numPr>
      <w:tabs>
        <w:tab w:val="clear" w:pos="717"/>
        <w:tab w:val="num" w:pos="720"/>
      </w:tabs>
      <w:spacing w:after="60"/>
      <w:ind w:left="714" w:hanging="357"/>
    </w:pPr>
    <w:rPr>
      <w:szCs w:val="24"/>
    </w:rPr>
  </w:style>
  <w:style w:type="paragraph" w:styleId="Podtytu">
    <w:name w:val="Subtitle"/>
    <w:basedOn w:val="Normalny"/>
    <w:next w:val="Normalny"/>
    <w:link w:val="PodtytuZnak"/>
    <w:uiPriority w:val="11"/>
    <w:qFormat/>
    <w:rsid w:val="008A4194"/>
    <w:pPr>
      <w:suppressAutoHyphens w:val="0"/>
      <w:spacing w:after="60" w:line="280" w:lineRule="atLeast"/>
      <w:jc w:val="center"/>
      <w:outlineLvl w:val="1"/>
    </w:pPr>
    <w:rPr>
      <w:rFonts w:ascii="Verdana" w:hAnsi="Verdana"/>
      <w:color w:val="000000"/>
      <w:sz w:val="24"/>
      <w:szCs w:val="24"/>
      <w:lang w:eastAsia="pl-PL"/>
    </w:rPr>
  </w:style>
  <w:style w:type="character" w:customStyle="1" w:styleId="PodtytuZnak">
    <w:name w:val="Podtytuł Znak"/>
    <w:basedOn w:val="Domylnaczcionkaakapitu"/>
    <w:link w:val="Podtytu"/>
    <w:uiPriority w:val="11"/>
    <w:rsid w:val="008A4194"/>
    <w:rPr>
      <w:rFonts w:ascii="Verdana" w:eastAsia="Times New Roman" w:hAnsi="Verdana" w:cs="Times New Roman"/>
      <w:color w:val="000000"/>
      <w:sz w:val="24"/>
      <w:szCs w:val="24"/>
      <w:lang w:eastAsia="pl-PL"/>
    </w:rPr>
  </w:style>
  <w:style w:type="paragraph" w:styleId="Legenda">
    <w:name w:val="caption"/>
    <w:basedOn w:val="Normalny"/>
    <w:next w:val="Normalny"/>
    <w:uiPriority w:val="35"/>
    <w:qFormat/>
    <w:rsid w:val="008A4194"/>
    <w:pPr>
      <w:keepNext/>
      <w:suppressAutoHyphens w:val="0"/>
      <w:spacing w:after="120" w:line="280" w:lineRule="atLeast"/>
      <w:jc w:val="center"/>
    </w:pPr>
    <w:rPr>
      <w:rFonts w:ascii="Verdana" w:hAnsi="Verdana"/>
      <w:bCs/>
      <w:color w:val="000000"/>
      <w:lang w:eastAsia="pl-PL"/>
    </w:rPr>
  </w:style>
  <w:style w:type="character" w:styleId="Wyrnieniedelikatne">
    <w:name w:val="Subtle Emphasis"/>
    <w:basedOn w:val="Domylnaczcionkaakapitu"/>
    <w:uiPriority w:val="19"/>
    <w:qFormat/>
    <w:rsid w:val="008A4194"/>
    <w:rPr>
      <w:rFonts w:ascii="Verdana" w:hAnsi="Verdana"/>
      <w:i/>
      <w:iCs/>
      <w:color w:val="808080"/>
      <w:sz w:val="20"/>
    </w:rPr>
  </w:style>
  <w:style w:type="character" w:styleId="Wyrnienieintensywne">
    <w:name w:val="Intense Emphasis"/>
    <w:basedOn w:val="Domylnaczcionkaakapitu"/>
    <w:uiPriority w:val="21"/>
    <w:qFormat/>
    <w:rsid w:val="008A4194"/>
    <w:rPr>
      <w:rFonts w:ascii="Verdana" w:hAnsi="Verdana"/>
      <w:b/>
      <w:bCs/>
      <w:i/>
      <w:iCs/>
      <w:color w:val="004B85"/>
      <w:sz w:val="20"/>
    </w:rPr>
  </w:style>
  <w:style w:type="paragraph" w:styleId="Mapadokumentu">
    <w:name w:val="Document Map"/>
    <w:basedOn w:val="Normalny"/>
    <w:link w:val="MapadokumentuZnak"/>
    <w:rsid w:val="008A4194"/>
    <w:pPr>
      <w:shd w:val="clear" w:color="auto" w:fill="000080"/>
      <w:suppressAutoHyphens w:val="0"/>
      <w:spacing w:line="280" w:lineRule="atLeast"/>
    </w:pPr>
    <w:rPr>
      <w:rFonts w:ascii="Tahoma" w:hAnsi="Tahoma" w:cs="Tahoma"/>
      <w:color w:val="000000"/>
      <w:lang w:eastAsia="pl-PL"/>
    </w:rPr>
  </w:style>
  <w:style w:type="character" w:customStyle="1" w:styleId="MapadokumentuZnak">
    <w:name w:val="Mapa dokumentu Znak"/>
    <w:basedOn w:val="Domylnaczcionkaakapitu"/>
    <w:link w:val="Mapadokumentu"/>
    <w:rsid w:val="008A4194"/>
    <w:rPr>
      <w:rFonts w:ascii="Tahoma" w:eastAsia="Times New Roman" w:hAnsi="Tahoma" w:cs="Tahoma"/>
      <w:color w:val="000000"/>
      <w:sz w:val="20"/>
      <w:szCs w:val="20"/>
      <w:shd w:val="clear" w:color="auto" w:fill="000080"/>
      <w:lang w:eastAsia="pl-PL"/>
    </w:rPr>
  </w:style>
  <w:style w:type="character" w:styleId="Uwydatnienie">
    <w:name w:val="Emphasis"/>
    <w:basedOn w:val="Domylnaczcionkaakapitu"/>
    <w:uiPriority w:val="20"/>
    <w:qFormat/>
    <w:rsid w:val="008A4194"/>
    <w:rPr>
      <w:rFonts w:ascii="Verdana" w:hAnsi="Verdana"/>
      <w:i/>
      <w:iCs/>
      <w:sz w:val="20"/>
    </w:rPr>
  </w:style>
  <w:style w:type="paragraph" w:customStyle="1" w:styleId="Standardowyzodstpem">
    <w:name w:val="Standardowy z odstępem"/>
    <w:basedOn w:val="Normalny"/>
    <w:rsid w:val="008A4194"/>
    <w:pPr>
      <w:suppressAutoHyphens w:val="0"/>
      <w:spacing w:after="120" w:line="280" w:lineRule="atLeast"/>
    </w:pPr>
    <w:rPr>
      <w:rFonts w:ascii="Verdana" w:hAnsi="Verdana"/>
      <w:color w:val="000000"/>
      <w:kern w:val="20"/>
      <w:sz w:val="22"/>
      <w:szCs w:val="22"/>
      <w:lang w:eastAsia="pl-PL"/>
    </w:rPr>
  </w:style>
  <w:style w:type="paragraph" w:customStyle="1" w:styleId="Dotyczy">
    <w:name w:val="Dotyczy"/>
    <w:basedOn w:val="Normalny"/>
    <w:next w:val="Zwrotgrzecznociowy"/>
    <w:rsid w:val="008A4194"/>
    <w:pPr>
      <w:suppressAutoHyphens w:val="0"/>
      <w:spacing w:before="600" w:after="600" w:line="280" w:lineRule="atLeast"/>
      <w:jc w:val="both"/>
    </w:pPr>
    <w:rPr>
      <w:rFonts w:ascii="Verdana" w:hAnsi="Verdana"/>
      <w:color w:val="000000"/>
      <w:kern w:val="20"/>
      <w:sz w:val="22"/>
      <w:szCs w:val="22"/>
      <w:lang w:eastAsia="pl-PL"/>
    </w:rPr>
  </w:style>
  <w:style w:type="paragraph" w:styleId="Zwrotgrzecznociowy">
    <w:name w:val="Salutation"/>
    <w:basedOn w:val="Normalny"/>
    <w:next w:val="Normalny"/>
    <w:link w:val="ZwrotgrzecznociowyZnak"/>
    <w:rsid w:val="008A4194"/>
    <w:pPr>
      <w:suppressAutoHyphens w:val="0"/>
      <w:spacing w:line="280" w:lineRule="atLeast"/>
    </w:pPr>
    <w:rPr>
      <w:rFonts w:ascii="Verdana" w:hAnsi="Verdana"/>
      <w:color w:val="000000"/>
      <w:lang w:eastAsia="pl-PL"/>
    </w:rPr>
  </w:style>
  <w:style w:type="character" w:customStyle="1" w:styleId="ZwrotgrzecznociowyZnak">
    <w:name w:val="Zwrot grzecznościowy Znak"/>
    <w:basedOn w:val="Domylnaczcionkaakapitu"/>
    <w:link w:val="Zwrotgrzecznociowy"/>
    <w:rsid w:val="008A4194"/>
    <w:rPr>
      <w:rFonts w:ascii="Verdana" w:eastAsia="Times New Roman" w:hAnsi="Verdana" w:cs="Times New Roman"/>
      <w:color w:val="000000"/>
      <w:sz w:val="20"/>
      <w:szCs w:val="20"/>
      <w:lang w:eastAsia="pl-PL"/>
    </w:rPr>
  </w:style>
  <w:style w:type="paragraph" w:customStyle="1" w:styleId="Rysunek">
    <w:name w:val="Rysunek"/>
    <w:basedOn w:val="Normalny"/>
    <w:next w:val="Normalny"/>
    <w:rsid w:val="008A4194"/>
    <w:pPr>
      <w:keepNext/>
      <w:suppressAutoHyphens w:val="0"/>
      <w:spacing w:before="240" w:after="120" w:line="300" w:lineRule="atLeast"/>
      <w:jc w:val="center"/>
    </w:pPr>
    <w:rPr>
      <w:rFonts w:ascii="Verdana" w:hAnsi="Verdana"/>
      <w:noProof/>
      <w:color w:val="000000"/>
      <w:lang w:eastAsia="en-US"/>
    </w:rPr>
  </w:style>
  <w:style w:type="character" w:styleId="Pogrubienie">
    <w:name w:val="Strong"/>
    <w:basedOn w:val="Domylnaczcionkaakapitu"/>
    <w:uiPriority w:val="22"/>
    <w:qFormat/>
    <w:rsid w:val="008A4194"/>
    <w:rPr>
      <w:rFonts w:ascii="Verdana" w:hAnsi="Verdana"/>
      <w:b/>
      <w:bCs/>
      <w:sz w:val="20"/>
    </w:rPr>
  </w:style>
  <w:style w:type="character" w:styleId="Odwoaniedelikatne">
    <w:name w:val="Subtle Reference"/>
    <w:basedOn w:val="Domylnaczcionkaakapitu"/>
    <w:uiPriority w:val="31"/>
    <w:qFormat/>
    <w:rsid w:val="008A4194"/>
    <w:rPr>
      <w:rFonts w:ascii="Verdana" w:hAnsi="Verdana"/>
      <w:smallCaps/>
      <w:color w:val="004B85"/>
      <w:sz w:val="20"/>
      <w:u w:val="single"/>
    </w:rPr>
  </w:style>
  <w:style w:type="paragraph" w:customStyle="1" w:styleId="AssecoWyliczenie3">
    <w:name w:val="Asseco Wyliczenie 3"/>
    <w:basedOn w:val="AssecoStandard"/>
    <w:next w:val="AssecoStandard"/>
    <w:rsid w:val="008A4194"/>
    <w:pPr>
      <w:numPr>
        <w:numId w:val="16"/>
      </w:numPr>
      <w:tabs>
        <w:tab w:val="clear" w:pos="1457"/>
        <w:tab w:val="num" w:pos="360"/>
        <w:tab w:val="left" w:pos="1072"/>
      </w:tabs>
      <w:spacing w:after="60"/>
      <w:ind w:left="1072" w:hanging="335"/>
    </w:pPr>
    <w:rPr>
      <w:szCs w:val="24"/>
      <w:lang w:val="en-US"/>
    </w:rPr>
  </w:style>
  <w:style w:type="paragraph" w:customStyle="1" w:styleId="Zastrzeenie">
    <w:name w:val="Zastrzeżenie"/>
    <w:basedOn w:val="Normalny"/>
    <w:autoRedefine/>
    <w:rsid w:val="008A4194"/>
    <w:pPr>
      <w:suppressAutoHyphens w:val="0"/>
      <w:spacing w:line="280" w:lineRule="atLeast"/>
      <w:jc w:val="right"/>
    </w:pPr>
    <w:rPr>
      <w:rFonts w:ascii="Verdana" w:hAnsi="Verdana"/>
      <w:i/>
      <w:iCs/>
      <w:color w:val="000000"/>
      <w:sz w:val="16"/>
      <w:szCs w:val="16"/>
      <w:lang w:val="en-US" w:eastAsia="pl-PL"/>
    </w:rPr>
  </w:style>
  <w:style w:type="paragraph" w:styleId="Tekstpodstawowy3">
    <w:name w:val="Body Text 3"/>
    <w:basedOn w:val="Normalny"/>
    <w:link w:val="Tekstpodstawowy3Znak"/>
    <w:rsid w:val="008A4194"/>
    <w:pPr>
      <w:suppressAutoHyphens w:val="0"/>
      <w:spacing w:line="280" w:lineRule="atLeast"/>
      <w:jc w:val="center"/>
    </w:pPr>
    <w:rPr>
      <w:rFonts w:ascii="Arial" w:hAnsi="Arial"/>
      <w:b/>
      <w:caps/>
      <w:color w:val="000000"/>
      <w:sz w:val="32"/>
      <w:lang w:eastAsia="pl-PL"/>
    </w:rPr>
  </w:style>
  <w:style w:type="character" w:customStyle="1" w:styleId="Tekstpodstawowy3Znak">
    <w:name w:val="Tekst podstawowy 3 Znak"/>
    <w:basedOn w:val="Domylnaczcionkaakapitu"/>
    <w:link w:val="Tekstpodstawowy3"/>
    <w:rsid w:val="008A4194"/>
    <w:rPr>
      <w:rFonts w:ascii="Arial" w:eastAsia="Times New Roman" w:hAnsi="Arial" w:cs="Times New Roman"/>
      <w:b/>
      <w:caps/>
      <w:color w:val="000000"/>
      <w:sz w:val="32"/>
      <w:szCs w:val="20"/>
      <w:lang w:eastAsia="pl-PL"/>
    </w:rPr>
  </w:style>
  <w:style w:type="paragraph" w:styleId="Listanumerowana">
    <w:name w:val="List Number"/>
    <w:basedOn w:val="Normalny"/>
    <w:rsid w:val="008A4194"/>
    <w:pPr>
      <w:numPr>
        <w:numId w:val="17"/>
      </w:numPr>
      <w:suppressAutoHyphens w:val="0"/>
      <w:spacing w:after="120" w:line="280" w:lineRule="atLeast"/>
      <w:jc w:val="both"/>
    </w:pPr>
    <w:rPr>
      <w:rFonts w:ascii="Arial" w:hAnsi="Arial"/>
      <w:color w:val="000000"/>
      <w:szCs w:val="24"/>
      <w:lang w:eastAsia="pl-PL"/>
    </w:rPr>
  </w:style>
  <w:style w:type="paragraph" w:styleId="Cytatintensywny">
    <w:name w:val="Intense Quote"/>
    <w:basedOn w:val="Normalny"/>
    <w:next w:val="Normalny"/>
    <w:link w:val="CytatintensywnyZnak"/>
    <w:uiPriority w:val="30"/>
    <w:qFormat/>
    <w:rsid w:val="008A4194"/>
    <w:pPr>
      <w:pBdr>
        <w:bottom w:val="single" w:sz="4" w:space="4" w:color="4F81BD"/>
      </w:pBdr>
      <w:suppressAutoHyphens w:val="0"/>
      <w:spacing w:before="200" w:after="280" w:line="280" w:lineRule="atLeast"/>
      <w:ind w:left="936" w:right="936"/>
    </w:pPr>
    <w:rPr>
      <w:rFonts w:ascii="Verdana" w:hAnsi="Verdana"/>
      <w:b/>
      <w:bCs/>
      <w:i/>
      <w:iCs/>
      <w:color w:val="004B85"/>
      <w:lang w:eastAsia="pl-PL"/>
    </w:rPr>
  </w:style>
  <w:style w:type="character" w:customStyle="1" w:styleId="CytatintensywnyZnak">
    <w:name w:val="Cytat intensywny Znak"/>
    <w:basedOn w:val="Domylnaczcionkaakapitu"/>
    <w:link w:val="Cytatintensywny"/>
    <w:uiPriority w:val="30"/>
    <w:rsid w:val="008A4194"/>
    <w:rPr>
      <w:rFonts w:ascii="Verdana" w:eastAsia="Times New Roman" w:hAnsi="Verdana" w:cs="Times New Roman"/>
      <w:b/>
      <w:bCs/>
      <w:i/>
      <w:iCs/>
      <w:color w:val="004B85"/>
      <w:sz w:val="20"/>
      <w:szCs w:val="20"/>
      <w:lang w:eastAsia="pl-PL"/>
    </w:rPr>
  </w:style>
  <w:style w:type="paragraph" w:customStyle="1" w:styleId="AssecoTabwierszszary">
    <w:name w:val="Asseco Tab wiersz szary"/>
    <w:basedOn w:val="AssecoStandard"/>
    <w:next w:val="AssecoStandard"/>
    <w:rsid w:val="008A4194"/>
    <w:pPr>
      <w:shd w:val="clear" w:color="auto" w:fill="E6E6E6"/>
    </w:pPr>
  </w:style>
  <w:style w:type="character" w:styleId="Odwoanieintensywne">
    <w:name w:val="Intense Reference"/>
    <w:basedOn w:val="Domylnaczcionkaakapitu"/>
    <w:uiPriority w:val="32"/>
    <w:qFormat/>
    <w:rsid w:val="008A4194"/>
    <w:rPr>
      <w:rFonts w:ascii="Verdana" w:hAnsi="Verdana"/>
      <w:b/>
      <w:bCs/>
      <w:smallCaps/>
      <w:color w:val="004B85"/>
      <w:spacing w:val="5"/>
      <w:sz w:val="20"/>
      <w:u w:val="single"/>
    </w:rPr>
  </w:style>
  <w:style w:type="character" w:customStyle="1" w:styleId="AssecoMenu">
    <w:name w:val="Asseco Menu"/>
    <w:basedOn w:val="Domylnaczcionkaakapitu"/>
    <w:rsid w:val="008A4194"/>
    <w:rPr>
      <w:rFonts w:ascii="Verdana" w:hAnsi="Verdana" w:cs="Arial"/>
      <w:b/>
      <w:bCs/>
      <w:smallCaps/>
      <w:sz w:val="20"/>
    </w:rPr>
  </w:style>
  <w:style w:type="paragraph" w:customStyle="1" w:styleId="AssecoNagwek4">
    <w:name w:val="Asseco Nagłówek 4"/>
    <w:basedOn w:val="AssecoStandard"/>
    <w:next w:val="AssecoStandard"/>
    <w:rsid w:val="008A4194"/>
    <w:pPr>
      <w:numPr>
        <w:ilvl w:val="3"/>
        <w:numId w:val="18"/>
      </w:numPr>
      <w:tabs>
        <w:tab w:val="num" w:pos="1440"/>
      </w:tabs>
      <w:spacing w:before="360"/>
      <w:ind w:left="-45" w:firstLine="45"/>
      <w:jc w:val="left"/>
    </w:pPr>
    <w:rPr>
      <w:b/>
      <w:kern w:val="32"/>
      <w:szCs w:val="28"/>
    </w:rPr>
  </w:style>
  <w:style w:type="paragraph" w:customStyle="1" w:styleId="AssecoNagwek5">
    <w:name w:val="Asseco Nagłówek 5"/>
    <w:basedOn w:val="AssecoStandard"/>
    <w:next w:val="AssecoStandard"/>
    <w:rsid w:val="008A4194"/>
    <w:pPr>
      <w:numPr>
        <w:ilvl w:val="4"/>
        <w:numId w:val="18"/>
      </w:numPr>
      <w:tabs>
        <w:tab w:val="num" w:pos="1800"/>
      </w:tabs>
      <w:spacing w:before="240"/>
      <w:ind w:left="1800"/>
      <w:jc w:val="left"/>
    </w:pPr>
    <w:rPr>
      <w:b/>
      <w:szCs w:val="28"/>
    </w:rPr>
  </w:style>
  <w:style w:type="character" w:styleId="Tytuksiki">
    <w:name w:val="Book Title"/>
    <w:basedOn w:val="Domylnaczcionkaakapitu"/>
    <w:uiPriority w:val="33"/>
    <w:qFormat/>
    <w:rsid w:val="008A4194"/>
    <w:rPr>
      <w:rFonts w:ascii="Verdana" w:hAnsi="Verdana"/>
      <w:b/>
      <w:bCs/>
      <w:smallCaps/>
      <w:spacing w:val="5"/>
      <w:sz w:val="20"/>
    </w:rPr>
  </w:style>
  <w:style w:type="paragraph" w:customStyle="1" w:styleId="Reprezentowany">
    <w:name w:val="Reprezentowany"/>
    <w:basedOn w:val="Normalny"/>
    <w:rsid w:val="008A4194"/>
    <w:pPr>
      <w:tabs>
        <w:tab w:val="left" w:pos="3544"/>
      </w:tabs>
      <w:suppressAutoHyphens w:val="0"/>
      <w:spacing w:before="120" w:after="120" w:line="280" w:lineRule="atLeast"/>
      <w:ind w:left="360" w:hanging="360"/>
    </w:pPr>
    <w:rPr>
      <w:rFonts w:ascii="Verdana" w:hAnsi="Verdana"/>
      <w:b/>
      <w:color w:val="000000"/>
      <w:sz w:val="22"/>
      <w:lang w:eastAsia="en-US"/>
    </w:rPr>
  </w:style>
  <w:style w:type="paragraph" w:customStyle="1" w:styleId="AssecoStopka">
    <w:name w:val="Asseco Stopka"/>
    <w:basedOn w:val="Normalny"/>
    <w:link w:val="AssecoStopkaZnak"/>
    <w:qFormat/>
    <w:rsid w:val="008A4194"/>
    <w:pPr>
      <w:suppressAutoHyphens w:val="0"/>
      <w:spacing w:line="280" w:lineRule="atLeast"/>
    </w:pPr>
    <w:rPr>
      <w:rFonts w:ascii="Verdana" w:hAnsi="Verdana"/>
      <w:color w:val="000000"/>
      <w:sz w:val="16"/>
      <w:szCs w:val="16"/>
      <w:lang w:eastAsia="pl-PL"/>
    </w:rPr>
  </w:style>
  <w:style w:type="character" w:customStyle="1" w:styleId="AssecoStopkaZnak">
    <w:name w:val="Asseco Stopka Znak"/>
    <w:basedOn w:val="Domylnaczcionkaakapitu"/>
    <w:link w:val="AssecoStopka"/>
    <w:rsid w:val="008A4194"/>
    <w:rPr>
      <w:rFonts w:ascii="Verdana" w:eastAsia="Times New Roman" w:hAnsi="Verdana" w:cs="Times New Roman"/>
      <w:color w:val="000000"/>
      <w:sz w:val="16"/>
      <w:szCs w:val="16"/>
      <w:lang w:eastAsia="pl-PL"/>
    </w:rPr>
  </w:style>
  <w:style w:type="paragraph" w:customStyle="1" w:styleId="Paragraf">
    <w:name w:val="Paragraf"/>
    <w:basedOn w:val="Normalny"/>
    <w:next w:val="Normalny"/>
    <w:rsid w:val="008A4194"/>
    <w:pPr>
      <w:suppressAutoHyphens w:val="0"/>
      <w:spacing w:before="240" w:after="240" w:line="280" w:lineRule="atLeast"/>
      <w:jc w:val="center"/>
    </w:pPr>
    <w:rPr>
      <w:rFonts w:ascii="Verdana" w:hAnsi="Verdana"/>
      <w:b/>
      <w:color w:val="000000"/>
      <w:kern w:val="20"/>
      <w:sz w:val="22"/>
      <w:lang w:eastAsia="pl-PL"/>
    </w:rPr>
  </w:style>
  <w:style w:type="paragraph" w:customStyle="1" w:styleId="Tytuparagrafu">
    <w:name w:val="Tytuł paragrafu"/>
    <w:basedOn w:val="Normalny"/>
    <w:next w:val="Normalny"/>
    <w:rsid w:val="008A4194"/>
    <w:pPr>
      <w:keepNext/>
      <w:suppressAutoHyphens w:val="0"/>
      <w:spacing w:after="120" w:line="280" w:lineRule="atLeast"/>
    </w:pPr>
    <w:rPr>
      <w:rFonts w:ascii="Verdana" w:hAnsi="Verdana"/>
      <w:b/>
      <w:i/>
      <w:color w:val="000000"/>
      <w:sz w:val="22"/>
      <w:lang w:eastAsia="en-US"/>
    </w:rPr>
  </w:style>
  <w:style w:type="paragraph" w:customStyle="1" w:styleId="Definicje">
    <w:name w:val="Definicje"/>
    <w:basedOn w:val="AssecoStandard"/>
    <w:rsid w:val="008A4194"/>
    <w:pPr>
      <w:tabs>
        <w:tab w:val="left" w:pos="284"/>
        <w:tab w:val="left" w:pos="851"/>
        <w:tab w:val="left" w:pos="3402"/>
        <w:tab w:val="left" w:pos="3828"/>
      </w:tabs>
      <w:spacing w:after="60"/>
    </w:pPr>
  </w:style>
  <w:style w:type="paragraph" w:customStyle="1" w:styleId="ustep">
    <w:name w:val="ustep"/>
    <w:basedOn w:val="Normalny"/>
    <w:rsid w:val="008A4194"/>
    <w:pPr>
      <w:suppressAutoHyphens w:val="0"/>
      <w:spacing w:after="120" w:line="280" w:lineRule="atLeast"/>
      <w:jc w:val="both"/>
    </w:pPr>
    <w:rPr>
      <w:rFonts w:ascii="Verdana" w:hAnsi="Verdana"/>
      <w:color w:val="000000"/>
      <w:sz w:val="22"/>
      <w:lang w:eastAsia="en-US"/>
    </w:rPr>
  </w:style>
  <w:style w:type="paragraph" w:styleId="Lista">
    <w:name w:val="List"/>
    <w:basedOn w:val="Normalny"/>
    <w:next w:val="Normalny"/>
    <w:rsid w:val="008A4194"/>
    <w:pPr>
      <w:suppressAutoHyphens w:val="0"/>
      <w:spacing w:after="120" w:line="280" w:lineRule="atLeast"/>
      <w:jc w:val="both"/>
    </w:pPr>
    <w:rPr>
      <w:rFonts w:ascii="Arial" w:hAnsi="Arial"/>
      <w:color w:val="000000"/>
      <w:szCs w:val="24"/>
      <w:lang w:eastAsia="pl-PL"/>
    </w:rPr>
  </w:style>
  <w:style w:type="paragraph" w:styleId="Tekstpodstawowy2">
    <w:name w:val="Body Text 2"/>
    <w:basedOn w:val="Normalny"/>
    <w:link w:val="Tekstpodstawowy2Znak"/>
    <w:rsid w:val="008A4194"/>
    <w:pPr>
      <w:suppressAutoHyphens w:val="0"/>
      <w:spacing w:after="120" w:line="280" w:lineRule="atLeast"/>
      <w:jc w:val="both"/>
    </w:pPr>
    <w:rPr>
      <w:rFonts w:ascii="Verdana" w:hAnsi="Verdana"/>
      <w:color w:val="FF0000"/>
      <w:lang w:eastAsia="en-US"/>
    </w:rPr>
  </w:style>
  <w:style w:type="character" w:customStyle="1" w:styleId="Tekstpodstawowy2Znak">
    <w:name w:val="Tekst podstawowy 2 Znak"/>
    <w:basedOn w:val="Domylnaczcionkaakapitu"/>
    <w:link w:val="Tekstpodstawowy2"/>
    <w:rsid w:val="008A4194"/>
    <w:rPr>
      <w:rFonts w:ascii="Verdana" w:eastAsia="Times New Roman" w:hAnsi="Verdana" w:cs="Times New Roman"/>
      <w:color w:val="FF0000"/>
      <w:sz w:val="20"/>
      <w:szCs w:val="20"/>
    </w:rPr>
  </w:style>
  <w:style w:type="paragraph" w:customStyle="1" w:styleId="opispola">
    <w:name w:val="opis pola"/>
    <w:basedOn w:val="Normalny"/>
    <w:rsid w:val="008A4194"/>
    <w:pPr>
      <w:numPr>
        <w:numId w:val="12"/>
      </w:numPr>
      <w:suppressAutoHyphens w:val="0"/>
      <w:spacing w:after="60" w:line="280" w:lineRule="atLeast"/>
      <w:ind w:left="357" w:hanging="357"/>
    </w:pPr>
    <w:rPr>
      <w:rFonts w:ascii="Verdana" w:hAnsi="Verdana"/>
      <w:color w:val="000000"/>
      <w:lang w:eastAsia="pl-PL"/>
    </w:rPr>
  </w:style>
  <w:style w:type="paragraph" w:customStyle="1" w:styleId="AssecoParagraf">
    <w:name w:val="Asseco Paragraf"/>
    <w:basedOn w:val="AssecoStandard"/>
    <w:next w:val="AssecoStandard"/>
    <w:rsid w:val="008A4194"/>
    <w:pPr>
      <w:keepNext/>
      <w:jc w:val="center"/>
    </w:pPr>
    <w:rPr>
      <w:b/>
      <w:bCs/>
      <w:sz w:val="22"/>
    </w:rPr>
  </w:style>
  <w:style w:type="paragraph" w:customStyle="1" w:styleId="ASSECOWypunktowanie2">
    <w:name w:val="ASSECO Wypunktowanie 2"/>
    <w:basedOn w:val="Normalny"/>
    <w:link w:val="ASSECOWypunktowanie2Znak"/>
    <w:rsid w:val="008A4194"/>
    <w:pPr>
      <w:numPr>
        <w:numId w:val="20"/>
      </w:numPr>
      <w:tabs>
        <w:tab w:val="left" w:pos="993"/>
      </w:tabs>
      <w:suppressAutoHyphens w:val="0"/>
      <w:spacing w:after="60" w:line="280" w:lineRule="atLeast"/>
      <w:ind w:left="992" w:hanging="346"/>
      <w:jc w:val="both"/>
    </w:pPr>
    <w:rPr>
      <w:rFonts w:ascii="Verdana" w:hAnsi="Verdana"/>
      <w:color w:val="000000"/>
      <w:lang w:eastAsia="pl-PL"/>
    </w:rPr>
  </w:style>
  <w:style w:type="character" w:customStyle="1" w:styleId="ASSECOWypunktowanie2Znak">
    <w:name w:val="ASSECO Wypunktowanie 2 Znak"/>
    <w:basedOn w:val="Domylnaczcionkaakapitu"/>
    <w:link w:val="ASSECOWypunktowanie2"/>
    <w:rsid w:val="008A4194"/>
    <w:rPr>
      <w:rFonts w:ascii="Verdana" w:eastAsia="Times New Roman" w:hAnsi="Verdana" w:cs="Times New Roman"/>
      <w:color w:val="000000"/>
      <w:sz w:val="20"/>
      <w:szCs w:val="20"/>
      <w:lang w:eastAsia="pl-PL"/>
    </w:rPr>
  </w:style>
  <w:style w:type="paragraph" w:styleId="Adresnakopercie">
    <w:name w:val="envelope address"/>
    <w:basedOn w:val="Normalny"/>
    <w:semiHidden/>
    <w:rsid w:val="008A4194"/>
    <w:pPr>
      <w:framePr w:w="7920" w:h="1980" w:hRule="exact" w:hSpace="141" w:wrap="auto" w:hAnchor="page" w:xAlign="center" w:yAlign="bottom"/>
      <w:suppressAutoHyphens w:val="0"/>
      <w:spacing w:after="120" w:line="280" w:lineRule="atLeast"/>
      <w:ind w:left="2880"/>
      <w:jc w:val="both"/>
    </w:pPr>
    <w:rPr>
      <w:rFonts w:ascii="Arial" w:hAnsi="Arial" w:cs="Arial"/>
      <w:color w:val="000000"/>
      <w:szCs w:val="24"/>
      <w:lang w:eastAsia="pl-PL"/>
    </w:rPr>
  </w:style>
  <w:style w:type="paragraph" w:styleId="Adreszwrotnynakopercie">
    <w:name w:val="envelope return"/>
    <w:basedOn w:val="Normalny"/>
    <w:semiHidden/>
    <w:rsid w:val="008A4194"/>
    <w:pPr>
      <w:suppressAutoHyphens w:val="0"/>
      <w:spacing w:after="120" w:line="280" w:lineRule="atLeast"/>
      <w:jc w:val="both"/>
    </w:pPr>
    <w:rPr>
      <w:rFonts w:ascii="Arial" w:hAnsi="Arial" w:cs="Arial"/>
      <w:color w:val="000000"/>
      <w:lang w:eastAsia="pl-PL"/>
    </w:rPr>
  </w:style>
  <w:style w:type="paragraph" w:styleId="Data">
    <w:name w:val="Date"/>
    <w:basedOn w:val="Normalny"/>
    <w:next w:val="Normalny"/>
    <w:link w:val="DataZnak"/>
    <w:rsid w:val="008A4194"/>
    <w:pPr>
      <w:suppressAutoHyphens w:val="0"/>
      <w:spacing w:after="120" w:line="280" w:lineRule="atLeast"/>
      <w:jc w:val="both"/>
    </w:pPr>
    <w:rPr>
      <w:rFonts w:ascii="Arial" w:hAnsi="Arial"/>
      <w:color w:val="000000"/>
      <w:szCs w:val="24"/>
      <w:lang w:eastAsia="pl-PL"/>
    </w:rPr>
  </w:style>
  <w:style w:type="character" w:customStyle="1" w:styleId="DataZnak">
    <w:name w:val="Data Znak"/>
    <w:basedOn w:val="Domylnaczcionkaakapitu"/>
    <w:link w:val="Data"/>
    <w:rsid w:val="008A4194"/>
    <w:rPr>
      <w:rFonts w:ascii="Arial" w:eastAsia="Times New Roman" w:hAnsi="Arial" w:cs="Times New Roman"/>
      <w:color w:val="000000"/>
      <w:sz w:val="20"/>
      <w:szCs w:val="24"/>
      <w:lang w:eastAsia="pl-PL"/>
    </w:rPr>
  </w:style>
  <w:style w:type="paragraph" w:styleId="HTML-adres">
    <w:name w:val="HTML Address"/>
    <w:basedOn w:val="Normalny"/>
    <w:link w:val="HTML-adresZnak"/>
    <w:semiHidden/>
    <w:rsid w:val="008A4194"/>
    <w:pPr>
      <w:suppressAutoHyphens w:val="0"/>
      <w:spacing w:after="120" w:line="280" w:lineRule="atLeast"/>
      <w:jc w:val="both"/>
    </w:pPr>
    <w:rPr>
      <w:rFonts w:ascii="Arial" w:hAnsi="Arial"/>
      <w:i/>
      <w:iCs/>
      <w:color w:val="000000"/>
      <w:szCs w:val="24"/>
      <w:lang w:eastAsia="pl-PL"/>
    </w:rPr>
  </w:style>
  <w:style w:type="character" w:customStyle="1" w:styleId="HTML-adresZnak">
    <w:name w:val="HTML - adres Znak"/>
    <w:basedOn w:val="Domylnaczcionkaakapitu"/>
    <w:link w:val="HTML-adres"/>
    <w:semiHidden/>
    <w:rsid w:val="008A4194"/>
    <w:rPr>
      <w:rFonts w:ascii="Arial" w:eastAsia="Times New Roman" w:hAnsi="Arial" w:cs="Times New Roman"/>
      <w:i/>
      <w:iCs/>
      <w:color w:val="000000"/>
      <w:sz w:val="20"/>
      <w:szCs w:val="24"/>
      <w:lang w:eastAsia="pl-PL"/>
    </w:rPr>
  </w:style>
  <w:style w:type="paragraph" w:styleId="HTML-wstpniesformatowany">
    <w:name w:val="HTML Preformatted"/>
    <w:basedOn w:val="Normalny"/>
    <w:link w:val="HTML-wstpniesformatowanyZnak"/>
    <w:rsid w:val="008A4194"/>
    <w:pPr>
      <w:suppressAutoHyphens w:val="0"/>
      <w:spacing w:after="120" w:line="280" w:lineRule="atLeast"/>
      <w:jc w:val="both"/>
    </w:pPr>
    <w:rPr>
      <w:rFonts w:ascii="Courier New" w:hAnsi="Courier New" w:cs="Courier New"/>
      <w:color w:val="000000"/>
      <w:lang w:eastAsia="pl-PL"/>
    </w:rPr>
  </w:style>
  <w:style w:type="character" w:customStyle="1" w:styleId="HTML-wstpniesformatowanyZnak">
    <w:name w:val="HTML - wstępnie sformatowany Znak"/>
    <w:basedOn w:val="Domylnaczcionkaakapitu"/>
    <w:link w:val="HTML-wstpniesformatowany"/>
    <w:rsid w:val="008A4194"/>
    <w:rPr>
      <w:rFonts w:ascii="Courier New" w:eastAsia="Times New Roman" w:hAnsi="Courier New" w:cs="Courier New"/>
      <w:color w:val="000000"/>
      <w:sz w:val="20"/>
      <w:szCs w:val="20"/>
      <w:lang w:eastAsia="pl-PL"/>
    </w:rPr>
  </w:style>
  <w:style w:type="paragraph" w:styleId="Indeks1">
    <w:name w:val="index 1"/>
    <w:basedOn w:val="Normalny"/>
    <w:next w:val="Normalny"/>
    <w:autoRedefine/>
    <w:semiHidden/>
    <w:rsid w:val="008A4194"/>
    <w:pPr>
      <w:suppressAutoHyphens w:val="0"/>
      <w:spacing w:after="120" w:line="280" w:lineRule="atLeast"/>
      <w:ind w:left="180" w:hanging="180"/>
      <w:jc w:val="both"/>
    </w:pPr>
    <w:rPr>
      <w:rFonts w:ascii="Arial" w:hAnsi="Arial"/>
      <w:color w:val="000000"/>
      <w:szCs w:val="24"/>
      <w:lang w:eastAsia="pl-PL"/>
    </w:rPr>
  </w:style>
  <w:style w:type="paragraph" w:styleId="Indeks2">
    <w:name w:val="index 2"/>
    <w:basedOn w:val="Normalny"/>
    <w:next w:val="Normalny"/>
    <w:autoRedefine/>
    <w:semiHidden/>
    <w:rsid w:val="008A4194"/>
    <w:pPr>
      <w:suppressAutoHyphens w:val="0"/>
      <w:spacing w:after="120" w:line="280" w:lineRule="atLeast"/>
      <w:ind w:left="360" w:hanging="180"/>
      <w:jc w:val="both"/>
    </w:pPr>
    <w:rPr>
      <w:rFonts w:ascii="Arial" w:hAnsi="Arial"/>
      <w:color w:val="000000"/>
      <w:szCs w:val="24"/>
      <w:lang w:eastAsia="pl-PL"/>
    </w:rPr>
  </w:style>
  <w:style w:type="paragraph" w:styleId="Indeks3">
    <w:name w:val="index 3"/>
    <w:basedOn w:val="Normalny"/>
    <w:next w:val="Normalny"/>
    <w:autoRedefine/>
    <w:semiHidden/>
    <w:rsid w:val="008A4194"/>
    <w:pPr>
      <w:suppressAutoHyphens w:val="0"/>
      <w:spacing w:after="120" w:line="280" w:lineRule="atLeast"/>
      <w:ind w:left="540" w:hanging="180"/>
      <w:jc w:val="both"/>
    </w:pPr>
    <w:rPr>
      <w:rFonts w:ascii="Arial" w:hAnsi="Arial"/>
      <w:color w:val="000000"/>
      <w:szCs w:val="24"/>
      <w:lang w:eastAsia="pl-PL"/>
    </w:rPr>
  </w:style>
  <w:style w:type="paragraph" w:styleId="Indeks4">
    <w:name w:val="index 4"/>
    <w:basedOn w:val="Normalny"/>
    <w:next w:val="Normalny"/>
    <w:autoRedefine/>
    <w:semiHidden/>
    <w:rsid w:val="008A4194"/>
    <w:pPr>
      <w:suppressAutoHyphens w:val="0"/>
      <w:spacing w:after="120" w:line="280" w:lineRule="atLeast"/>
      <w:ind w:left="720" w:hanging="180"/>
      <w:jc w:val="both"/>
    </w:pPr>
    <w:rPr>
      <w:rFonts w:ascii="Arial" w:hAnsi="Arial"/>
      <w:color w:val="000000"/>
      <w:szCs w:val="24"/>
      <w:lang w:eastAsia="pl-PL"/>
    </w:rPr>
  </w:style>
  <w:style w:type="paragraph" w:styleId="Indeks5">
    <w:name w:val="index 5"/>
    <w:basedOn w:val="Normalny"/>
    <w:next w:val="Normalny"/>
    <w:autoRedefine/>
    <w:semiHidden/>
    <w:rsid w:val="008A4194"/>
    <w:pPr>
      <w:suppressAutoHyphens w:val="0"/>
      <w:spacing w:after="120" w:line="280" w:lineRule="atLeast"/>
      <w:ind w:left="900" w:hanging="180"/>
      <w:jc w:val="both"/>
    </w:pPr>
    <w:rPr>
      <w:rFonts w:ascii="Arial" w:hAnsi="Arial"/>
      <w:color w:val="000000"/>
      <w:szCs w:val="24"/>
      <w:lang w:eastAsia="pl-PL"/>
    </w:rPr>
  </w:style>
  <w:style w:type="paragraph" w:styleId="Indeks6">
    <w:name w:val="index 6"/>
    <w:basedOn w:val="Normalny"/>
    <w:next w:val="Normalny"/>
    <w:autoRedefine/>
    <w:semiHidden/>
    <w:rsid w:val="008A4194"/>
    <w:pPr>
      <w:suppressAutoHyphens w:val="0"/>
      <w:spacing w:after="120" w:line="280" w:lineRule="atLeast"/>
      <w:ind w:left="1080" w:hanging="180"/>
      <w:jc w:val="both"/>
    </w:pPr>
    <w:rPr>
      <w:rFonts w:ascii="Arial" w:hAnsi="Arial"/>
      <w:color w:val="000000"/>
      <w:szCs w:val="24"/>
      <w:lang w:eastAsia="pl-PL"/>
    </w:rPr>
  </w:style>
  <w:style w:type="paragraph" w:styleId="Indeks7">
    <w:name w:val="index 7"/>
    <w:basedOn w:val="Normalny"/>
    <w:next w:val="Normalny"/>
    <w:autoRedefine/>
    <w:semiHidden/>
    <w:rsid w:val="008A4194"/>
    <w:pPr>
      <w:suppressAutoHyphens w:val="0"/>
      <w:spacing w:after="120" w:line="280" w:lineRule="atLeast"/>
      <w:ind w:left="1260" w:hanging="180"/>
      <w:jc w:val="both"/>
    </w:pPr>
    <w:rPr>
      <w:rFonts w:ascii="Arial" w:hAnsi="Arial"/>
      <w:color w:val="000000"/>
      <w:szCs w:val="24"/>
      <w:lang w:eastAsia="pl-PL"/>
    </w:rPr>
  </w:style>
  <w:style w:type="paragraph" w:styleId="Indeks8">
    <w:name w:val="index 8"/>
    <w:basedOn w:val="Normalny"/>
    <w:next w:val="Normalny"/>
    <w:autoRedefine/>
    <w:semiHidden/>
    <w:rsid w:val="008A4194"/>
    <w:pPr>
      <w:suppressAutoHyphens w:val="0"/>
      <w:spacing w:after="120" w:line="280" w:lineRule="atLeast"/>
      <w:ind w:left="1440" w:hanging="180"/>
      <w:jc w:val="both"/>
    </w:pPr>
    <w:rPr>
      <w:rFonts w:ascii="Arial" w:hAnsi="Arial"/>
      <w:color w:val="000000"/>
      <w:szCs w:val="24"/>
      <w:lang w:eastAsia="pl-PL"/>
    </w:rPr>
  </w:style>
  <w:style w:type="paragraph" w:styleId="Indeks9">
    <w:name w:val="index 9"/>
    <w:basedOn w:val="Normalny"/>
    <w:next w:val="Normalny"/>
    <w:autoRedefine/>
    <w:semiHidden/>
    <w:rsid w:val="008A4194"/>
    <w:pPr>
      <w:suppressAutoHyphens w:val="0"/>
      <w:spacing w:after="120" w:line="280" w:lineRule="atLeast"/>
      <w:ind w:left="1620" w:hanging="180"/>
      <w:jc w:val="both"/>
    </w:pPr>
    <w:rPr>
      <w:rFonts w:ascii="Arial" w:hAnsi="Arial"/>
      <w:color w:val="000000"/>
      <w:szCs w:val="24"/>
      <w:lang w:eastAsia="pl-PL"/>
    </w:rPr>
  </w:style>
  <w:style w:type="paragraph" w:customStyle="1" w:styleId="AssecoSpisy">
    <w:name w:val="Asseco Spisy"/>
    <w:basedOn w:val="AssecoStandard"/>
    <w:next w:val="AssecoStandard"/>
    <w:rsid w:val="008A4194"/>
    <w:pPr>
      <w:spacing w:before="360" w:after="240"/>
      <w:outlineLvl w:val="0"/>
    </w:pPr>
    <w:rPr>
      <w:b/>
      <w:sz w:val="28"/>
      <w:szCs w:val="36"/>
    </w:rPr>
  </w:style>
  <w:style w:type="paragraph" w:styleId="Spisilustracji">
    <w:name w:val="table of figures"/>
    <w:basedOn w:val="Normalny"/>
    <w:next w:val="Normalny"/>
    <w:semiHidden/>
    <w:rsid w:val="008A4194"/>
    <w:pPr>
      <w:suppressAutoHyphens w:val="0"/>
      <w:spacing w:before="120" w:after="120" w:line="280" w:lineRule="atLeast"/>
      <w:ind w:left="482" w:hanging="482"/>
    </w:pPr>
    <w:rPr>
      <w:rFonts w:ascii="Arial" w:hAnsi="Arial"/>
      <w:color w:val="000000"/>
      <w:lang w:eastAsia="pl-PL"/>
    </w:rPr>
  </w:style>
  <w:style w:type="paragraph" w:customStyle="1" w:styleId="AssecoKonspekt1">
    <w:name w:val="Asseco Konspekt 1"/>
    <w:basedOn w:val="AssecoStandard"/>
    <w:rsid w:val="008A4194"/>
    <w:pPr>
      <w:tabs>
        <w:tab w:val="num" w:pos="360"/>
      </w:tabs>
      <w:ind w:left="360" w:hanging="360"/>
      <w:jc w:val="left"/>
    </w:pPr>
    <w:rPr>
      <w:bCs/>
    </w:rPr>
  </w:style>
  <w:style w:type="paragraph" w:customStyle="1" w:styleId="AssecoKonspekt2">
    <w:name w:val="Asseco Konspekt 2"/>
    <w:basedOn w:val="AssecoStandard"/>
    <w:rsid w:val="008A4194"/>
    <w:pPr>
      <w:numPr>
        <w:ilvl w:val="1"/>
        <w:numId w:val="13"/>
      </w:numPr>
      <w:tabs>
        <w:tab w:val="clear" w:pos="964"/>
        <w:tab w:val="num" w:pos="360"/>
        <w:tab w:val="num" w:pos="720"/>
      </w:tabs>
      <w:ind w:left="720" w:hanging="360"/>
      <w:jc w:val="left"/>
    </w:pPr>
  </w:style>
  <w:style w:type="paragraph" w:customStyle="1" w:styleId="AssecoKonspekt3">
    <w:name w:val="Asseco Konspekt 3"/>
    <w:basedOn w:val="AssecoStandard"/>
    <w:rsid w:val="008A4194"/>
    <w:pPr>
      <w:numPr>
        <w:ilvl w:val="2"/>
        <w:numId w:val="13"/>
      </w:numPr>
      <w:tabs>
        <w:tab w:val="clear" w:pos="1644"/>
        <w:tab w:val="num" w:pos="360"/>
        <w:tab w:val="num" w:pos="1080"/>
      </w:tabs>
      <w:ind w:left="1080" w:hanging="360"/>
      <w:jc w:val="left"/>
    </w:pPr>
  </w:style>
  <w:style w:type="paragraph" w:customStyle="1" w:styleId="AssecoKonspekt4">
    <w:name w:val="Asseco Konspekt 4"/>
    <w:basedOn w:val="AssecoStandard"/>
    <w:rsid w:val="008A4194"/>
    <w:pPr>
      <w:numPr>
        <w:ilvl w:val="3"/>
        <w:numId w:val="13"/>
      </w:numPr>
      <w:tabs>
        <w:tab w:val="clear" w:pos="2552"/>
        <w:tab w:val="num" w:pos="360"/>
        <w:tab w:val="num" w:pos="1440"/>
      </w:tabs>
      <w:ind w:left="1440" w:hanging="360"/>
      <w:jc w:val="left"/>
    </w:pPr>
  </w:style>
  <w:style w:type="paragraph" w:customStyle="1" w:styleId="AssecoKonspekt5">
    <w:name w:val="Asseco Konspekt 5"/>
    <w:basedOn w:val="AssecoStandard"/>
    <w:rsid w:val="008A4194"/>
    <w:pPr>
      <w:numPr>
        <w:ilvl w:val="4"/>
        <w:numId w:val="13"/>
      </w:numPr>
      <w:tabs>
        <w:tab w:val="clear" w:pos="3629"/>
        <w:tab w:val="num" w:pos="360"/>
        <w:tab w:val="num" w:pos="1800"/>
      </w:tabs>
      <w:ind w:left="1800" w:hanging="360"/>
      <w:jc w:val="left"/>
    </w:pPr>
  </w:style>
  <w:style w:type="paragraph" w:customStyle="1" w:styleId="ASSECOWypunktowanie3">
    <w:name w:val="ASSECO Wypunktowanie 3"/>
    <w:basedOn w:val="textgwnyoferty"/>
    <w:link w:val="ASSECOWypunktowanie3Znak"/>
    <w:qFormat/>
    <w:rsid w:val="008A4194"/>
    <w:pPr>
      <w:numPr>
        <w:numId w:val="18"/>
      </w:numPr>
      <w:tabs>
        <w:tab w:val="left" w:pos="1418"/>
      </w:tabs>
      <w:spacing w:after="60"/>
      <w:ind w:left="1417" w:right="0" w:hanging="357"/>
    </w:pPr>
    <w:rPr>
      <w:lang w:val="cs-CZ"/>
    </w:rPr>
  </w:style>
  <w:style w:type="character" w:customStyle="1" w:styleId="ASSECOWypunktowanie3Znak">
    <w:name w:val="ASSECO Wypunktowanie 3 Znak"/>
    <w:basedOn w:val="textgwnyofertyZnak"/>
    <w:link w:val="ASSECOWypunktowanie3"/>
    <w:rsid w:val="008A4194"/>
    <w:rPr>
      <w:rFonts w:ascii="Verdana" w:eastAsia="Times New Roman" w:hAnsi="Verdana" w:cs="Times New Roman"/>
      <w:color w:val="000000"/>
      <w:sz w:val="20"/>
      <w:lang w:val="cs-CZ"/>
    </w:rPr>
  </w:style>
  <w:style w:type="paragraph" w:customStyle="1" w:styleId="Normalny1">
    <w:name w:val="Normalny1"/>
    <w:basedOn w:val="Normalny"/>
    <w:rsid w:val="008A4194"/>
    <w:pPr>
      <w:suppressAutoHyphens w:val="0"/>
      <w:spacing w:after="120" w:line="280" w:lineRule="atLeast"/>
      <w:jc w:val="both"/>
    </w:pPr>
    <w:rPr>
      <w:rFonts w:ascii="Verdana" w:hAnsi="Verdana"/>
      <w:color w:val="000000"/>
      <w:szCs w:val="24"/>
      <w:lang w:eastAsia="pl-PL"/>
    </w:rPr>
  </w:style>
  <w:style w:type="paragraph" w:customStyle="1" w:styleId="podtytuoferty">
    <w:name w:val="podtytu oferty"/>
    <w:basedOn w:val="textgwnyoferty"/>
    <w:rsid w:val="008A4194"/>
    <w:pPr>
      <w:widowControl w:val="0"/>
      <w:autoSpaceDE w:val="0"/>
      <w:autoSpaceDN w:val="0"/>
      <w:adjustRightInd w:val="0"/>
      <w:spacing w:line="320" w:lineRule="atLeast"/>
      <w:jc w:val="left"/>
      <w:textAlignment w:val="center"/>
    </w:pPr>
    <w:rPr>
      <w:b/>
      <w:sz w:val="28"/>
      <w:szCs w:val="28"/>
    </w:rPr>
  </w:style>
  <w:style w:type="paragraph" w:customStyle="1" w:styleId="Assecopodtytuoferty">
    <w:name w:val="Asseco podtytuł oferty"/>
    <w:basedOn w:val="AssecoStandard"/>
    <w:qFormat/>
    <w:rsid w:val="008A4194"/>
    <w:pPr>
      <w:widowControl w:val="0"/>
      <w:autoSpaceDE w:val="0"/>
      <w:autoSpaceDN w:val="0"/>
      <w:adjustRightInd w:val="0"/>
      <w:spacing w:line="320" w:lineRule="atLeast"/>
      <w:jc w:val="left"/>
      <w:textAlignment w:val="center"/>
    </w:pPr>
    <w:rPr>
      <w:b/>
      <w:sz w:val="28"/>
      <w:szCs w:val="28"/>
      <w:lang w:val="en-US"/>
    </w:rPr>
  </w:style>
  <w:style w:type="paragraph" w:customStyle="1" w:styleId="Assecotytu">
    <w:name w:val="Asseco tytuł"/>
    <w:basedOn w:val="AssecoStandard"/>
    <w:rsid w:val="008A4194"/>
    <w:pPr>
      <w:widowControl w:val="0"/>
      <w:autoSpaceDE w:val="0"/>
      <w:autoSpaceDN w:val="0"/>
      <w:adjustRightInd w:val="0"/>
      <w:spacing w:line="288" w:lineRule="auto"/>
      <w:jc w:val="left"/>
      <w:textAlignment w:val="center"/>
    </w:pPr>
    <w:rPr>
      <w:b/>
      <w:sz w:val="44"/>
      <w:szCs w:val="44"/>
    </w:rPr>
  </w:style>
  <w:style w:type="paragraph" w:customStyle="1" w:styleId="Assecostopkadane">
    <w:name w:val="Asseco stopka (dane)"/>
    <w:basedOn w:val="Normalny"/>
    <w:link w:val="AssecostopkadaneZnak"/>
    <w:qFormat/>
    <w:rsid w:val="008A4194"/>
    <w:pPr>
      <w:suppressAutoHyphens w:val="0"/>
    </w:pPr>
    <w:rPr>
      <w:rFonts w:ascii="Verdana" w:hAnsi="Verdana" w:cs="Arial"/>
      <w:color w:val="004B85"/>
      <w:sz w:val="14"/>
      <w:szCs w:val="14"/>
      <w:lang w:eastAsia="pl-PL"/>
    </w:rPr>
  </w:style>
  <w:style w:type="character" w:customStyle="1" w:styleId="AssecostopkadaneZnak">
    <w:name w:val="Asseco stopka (dane) Znak"/>
    <w:basedOn w:val="Domylnaczcionkaakapitu"/>
    <w:link w:val="Assecostopkadane"/>
    <w:rsid w:val="008A4194"/>
    <w:rPr>
      <w:rFonts w:ascii="Verdana" w:eastAsia="Times New Roman" w:hAnsi="Verdana" w:cs="Arial"/>
      <w:color w:val="004B85"/>
      <w:sz w:val="14"/>
      <w:szCs w:val="14"/>
      <w:lang w:eastAsia="pl-PL"/>
    </w:rPr>
  </w:style>
  <w:style w:type="paragraph" w:customStyle="1" w:styleId="ASSECOWypunktowanie1">
    <w:name w:val="ASSECO Wypunktowanie 1"/>
    <w:basedOn w:val="Normalny"/>
    <w:rsid w:val="008A4194"/>
    <w:pPr>
      <w:numPr>
        <w:numId w:val="19"/>
      </w:numPr>
      <w:suppressAutoHyphens w:val="0"/>
      <w:spacing w:after="60" w:line="280" w:lineRule="atLeast"/>
      <w:ind w:left="357" w:hanging="357"/>
      <w:jc w:val="both"/>
    </w:pPr>
    <w:rPr>
      <w:rFonts w:ascii="Verdana" w:hAnsi="Verdana"/>
      <w:color w:val="000000"/>
      <w:szCs w:val="24"/>
      <w:lang w:eastAsia="pl-PL"/>
    </w:rPr>
  </w:style>
  <w:style w:type="paragraph" w:customStyle="1" w:styleId="ASSECOWypunktowanie5">
    <w:name w:val="ASSECO Wypunktowanie 5"/>
    <w:basedOn w:val="ASSECOWypunktowanie2"/>
    <w:rsid w:val="008A4194"/>
    <w:pPr>
      <w:numPr>
        <w:ilvl w:val="2"/>
      </w:numPr>
      <w:tabs>
        <w:tab w:val="clear" w:pos="993"/>
        <w:tab w:val="num" w:pos="1080"/>
        <w:tab w:val="left" w:pos="2410"/>
      </w:tabs>
      <w:ind w:left="2410" w:hanging="357"/>
    </w:pPr>
  </w:style>
  <w:style w:type="paragraph" w:customStyle="1" w:styleId="ASSECOUwaga">
    <w:name w:val="ASSECO Uwaga"/>
    <w:basedOn w:val="Normalny"/>
    <w:next w:val="Normalny"/>
    <w:rsid w:val="008A4194"/>
    <w:pPr>
      <w:tabs>
        <w:tab w:val="num" w:pos="1080"/>
      </w:tabs>
      <w:suppressAutoHyphens w:val="0"/>
      <w:spacing w:after="120" w:line="280" w:lineRule="atLeast"/>
      <w:ind w:left="340" w:right="1134" w:hanging="340"/>
      <w:jc w:val="both"/>
    </w:pPr>
    <w:rPr>
      <w:rFonts w:ascii="Verdana" w:hAnsi="Verdana" w:cs="Arial"/>
      <w:b/>
      <w:color w:val="000000"/>
      <w:szCs w:val="24"/>
      <w:lang w:eastAsia="pl-PL"/>
    </w:rPr>
  </w:style>
  <w:style w:type="paragraph" w:customStyle="1" w:styleId="ASSECOWypunktowanie4">
    <w:name w:val="ASSECO Wypunktowanie 4"/>
    <w:basedOn w:val="Normalny"/>
    <w:rsid w:val="008A4194"/>
    <w:pPr>
      <w:numPr>
        <w:numId w:val="21"/>
      </w:numPr>
      <w:tabs>
        <w:tab w:val="left" w:pos="1985"/>
      </w:tabs>
      <w:suppressAutoHyphens w:val="0"/>
      <w:spacing w:after="60" w:line="280" w:lineRule="atLeast"/>
      <w:ind w:left="1984" w:hanging="425"/>
      <w:jc w:val="both"/>
    </w:pPr>
    <w:rPr>
      <w:rFonts w:ascii="Verdana" w:hAnsi="Verdana" w:cs="Arial"/>
      <w:color w:val="000000"/>
      <w:szCs w:val="24"/>
      <w:lang w:eastAsia="pl-PL"/>
    </w:rPr>
  </w:style>
  <w:style w:type="paragraph" w:customStyle="1" w:styleId="Pobrubienie1">
    <w:name w:val="Pobrubienie 1"/>
    <w:basedOn w:val="Normalny"/>
    <w:link w:val="Pobrubienie1Znak"/>
    <w:qFormat/>
    <w:rsid w:val="008A4194"/>
    <w:pPr>
      <w:suppressAutoHyphens w:val="0"/>
      <w:ind w:left="426" w:hanging="360"/>
    </w:pPr>
    <w:rPr>
      <w:rFonts w:ascii="Verdana" w:hAnsi="Verdana"/>
      <w:color w:val="000000"/>
      <w:lang w:eastAsia="pl-PL"/>
    </w:rPr>
  </w:style>
  <w:style w:type="paragraph" w:customStyle="1" w:styleId="Pobrubienie">
    <w:name w:val="Pobrubienie"/>
    <w:basedOn w:val="AssecoStandard"/>
    <w:link w:val="PobrubienieZnak"/>
    <w:qFormat/>
    <w:rsid w:val="008A4194"/>
  </w:style>
  <w:style w:type="character" w:customStyle="1" w:styleId="Pobrubienie1Znak">
    <w:name w:val="Pobrubienie 1 Znak"/>
    <w:basedOn w:val="Domylnaczcionkaakapitu"/>
    <w:link w:val="Pobrubienie1"/>
    <w:rsid w:val="008A4194"/>
    <w:rPr>
      <w:rFonts w:ascii="Verdana" w:eastAsia="Times New Roman" w:hAnsi="Verdana" w:cs="Times New Roman"/>
      <w:color w:val="000000"/>
      <w:sz w:val="20"/>
      <w:szCs w:val="20"/>
      <w:lang w:eastAsia="pl-PL"/>
    </w:rPr>
  </w:style>
  <w:style w:type="character" w:customStyle="1" w:styleId="PobrubienieZnak">
    <w:name w:val="Pobrubienie Znak"/>
    <w:basedOn w:val="textgwnyofertyZnak"/>
    <w:link w:val="Pobrubienie"/>
    <w:rsid w:val="008A4194"/>
    <w:rPr>
      <w:rFonts w:ascii="Verdana" w:eastAsia="Times New Roman" w:hAnsi="Verdana" w:cs="Times New Roman"/>
      <w:color w:val="000000"/>
      <w:sz w:val="20"/>
      <w:lang w:val="cs-CZ"/>
    </w:rPr>
  </w:style>
  <w:style w:type="paragraph" w:customStyle="1" w:styleId="Assecowypunktowanie20">
    <w:name w:val="Asseco wypunktowanie 2"/>
    <w:basedOn w:val="textgwnyoferty"/>
    <w:link w:val="Assecowypunktowanie2Znak0"/>
    <w:qFormat/>
    <w:rsid w:val="008A4194"/>
    <w:pPr>
      <w:spacing w:before="120" w:after="120" w:line="240" w:lineRule="auto"/>
      <w:ind w:left="851" w:right="-2" w:hanging="357"/>
    </w:pPr>
    <w:rPr>
      <w:lang w:val="cs-CZ"/>
    </w:rPr>
  </w:style>
  <w:style w:type="character" w:customStyle="1" w:styleId="Assecowypunktowanie2Znak0">
    <w:name w:val="Asseco wypunktowanie 2 Znak"/>
    <w:basedOn w:val="textgwnyofertyZnak"/>
    <w:link w:val="Assecowypunktowanie20"/>
    <w:rsid w:val="008A4194"/>
    <w:rPr>
      <w:rFonts w:ascii="Verdana" w:eastAsia="Times New Roman" w:hAnsi="Verdana" w:cs="Times New Roman"/>
      <w:color w:val="000000"/>
      <w:sz w:val="20"/>
      <w:lang w:val="cs-CZ"/>
    </w:rPr>
  </w:style>
  <w:style w:type="paragraph" w:customStyle="1" w:styleId="Standard">
    <w:name w:val="Standard"/>
    <w:rsid w:val="008A4194"/>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western">
    <w:name w:val="western"/>
    <w:basedOn w:val="Normalny"/>
    <w:rsid w:val="008A4194"/>
    <w:pPr>
      <w:suppressAutoHyphens w:val="0"/>
      <w:spacing w:before="100" w:beforeAutospacing="1"/>
      <w:jc w:val="both"/>
    </w:pPr>
    <w:rPr>
      <w:sz w:val="24"/>
      <w:szCs w:val="24"/>
      <w:lang w:eastAsia="pl-PL"/>
    </w:rPr>
  </w:style>
  <w:style w:type="paragraph" w:customStyle="1" w:styleId="nagweksad">
    <w:name w:val="nagłówek sad"/>
    <w:basedOn w:val="Nagwek1"/>
    <w:rsid w:val="008A4194"/>
    <w:pPr>
      <w:suppressLineNumbers/>
      <w:spacing w:before="240" w:after="240"/>
      <w:outlineLvl w:val="9"/>
    </w:pPr>
    <w:rPr>
      <w:rFonts w:ascii="Times New Roman" w:hAnsi="Times New Roman"/>
      <w:i w:val="0"/>
      <w:kern w:val="24"/>
      <w:sz w:val="24"/>
    </w:rPr>
  </w:style>
  <w:style w:type="paragraph" w:customStyle="1" w:styleId="StylArial10ptWyjustowanyPrzed6pt">
    <w:name w:val="Styl Arial 10 pt Wyjustowany Przed:  6 pt"/>
    <w:basedOn w:val="Normalny"/>
    <w:rsid w:val="008A4194"/>
    <w:pPr>
      <w:suppressAutoHyphens w:val="0"/>
      <w:spacing w:before="120"/>
      <w:jc w:val="both"/>
    </w:pPr>
    <w:rPr>
      <w:rFonts w:ascii="Arial" w:hAnsi="Arial"/>
      <w:szCs w:val="24"/>
      <w:lang w:eastAsia="pl-PL"/>
    </w:rPr>
  </w:style>
  <w:style w:type="paragraph" w:customStyle="1" w:styleId="Style7">
    <w:name w:val="Style 7"/>
    <w:basedOn w:val="Normalny"/>
    <w:rsid w:val="008A4194"/>
    <w:pPr>
      <w:widowControl w:val="0"/>
      <w:suppressAutoHyphens w:val="0"/>
      <w:autoSpaceDE w:val="0"/>
      <w:autoSpaceDN w:val="0"/>
      <w:adjustRightInd w:val="0"/>
    </w:pPr>
    <w:rPr>
      <w:sz w:val="24"/>
      <w:szCs w:val="24"/>
      <w:lang w:eastAsia="pl-PL"/>
    </w:rPr>
  </w:style>
  <w:style w:type="paragraph" w:customStyle="1" w:styleId="Style10">
    <w:name w:val="Style 10"/>
    <w:basedOn w:val="Normalny"/>
    <w:rsid w:val="008A4194"/>
    <w:pPr>
      <w:widowControl w:val="0"/>
      <w:suppressAutoHyphens w:val="0"/>
      <w:autoSpaceDE w:val="0"/>
      <w:autoSpaceDN w:val="0"/>
      <w:ind w:left="360"/>
    </w:pPr>
    <w:rPr>
      <w:sz w:val="24"/>
      <w:szCs w:val="24"/>
      <w:lang w:eastAsia="pl-PL"/>
    </w:rPr>
  </w:style>
  <w:style w:type="paragraph" w:customStyle="1" w:styleId="Style11">
    <w:name w:val="Style 11"/>
    <w:basedOn w:val="Normalny"/>
    <w:rsid w:val="008A4194"/>
    <w:pPr>
      <w:widowControl w:val="0"/>
      <w:suppressAutoHyphens w:val="0"/>
      <w:autoSpaceDE w:val="0"/>
      <w:autoSpaceDN w:val="0"/>
      <w:adjustRightInd w:val="0"/>
    </w:pPr>
    <w:rPr>
      <w:sz w:val="24"/>
      <w:szCs w:val="24"/>
      <w:lang w:eastAsia="pl-PL"/>
    </w:rPr>
  </w:style>
  <w:style w:type="paragraph" w:customStyle="1" w:styleId="Style12">
    <w:name w:val="Style 12"/>
    <w:basedOn w:val="Normalny"/>
    <w:rsid w:val="008A4194"/>
    <w:pPr>
      <w:widowControl w:val="0"/>
      <w:suppressAutoHyphens w:val="0"/>
      <w:autoSpaceDE w:val="0"/>
      <w:autoSpaceDN w:val="0"/>
      <w:ind w:left="576"/>
    </w:pPr>
    <w:rPr>
      <w:sz w:val="24"/>
      <w:szCs w:val="24"/>
      <w:lang w:eastAsia="pl-PL"/>
    </w:rPr>
  </w:style>
  <w:style w:type="paragraph" w:customStyle="1" w:styleId="Style13">
    <w:name w:val="Style 13"/>
    <w:basedOn w:val="Normalny"/>
    <w:rsid w:val="008A4194"/>
    <w:pPr>
      <w:widowControl w:val="0"/>
      <w:suppressAutoHyphens w:val="0"/>
      <w:autoSpaceDE w:val="0"/>
      <w:autoSpaceDN w:val="0"/>
      <w:adjustRightInd w:val="0"/>
    </w:pPr>
    <w:rPr>
      <w:sz w:val="24"/>
      <w:szCs w:val="24"/>
      <w:lang w:eastAsia="pl-PL"/>
    </w:rPr>
  </w:style>
  <w:style w:type="paragraph" w:customStyle="1" w:styleId="Style14">
    <w:name w:val="Style 14"/>
    <w:basedOn w:val="Normalny"/>
    <w:rsid w:val="008A4194"/>
    <w:pPr>
      <w:widowControl w:val="0"/>
      <w:suppressAutoHyphens w:val="0"/>
      <w:autoSpaceDE w:val="0"/>
      <w:autoSpaceDN w:val="0"/>
      <w:ind w:left="360" w:right="72" w:hanging="360"/>
      <w:jc w:val="both"/>
    </w:pPr>
    <w:rPr>
      <w:sz w:val="24"/>
      <w:szCs w:val="24"/>
      <w:lang w:eastAsia="pl-PL"/>
    </w:rPr>
  </w:style>
  <w:style w:type="paragraph" w:customStyle="1" w:styleId="Style1">
    <w:name w:val="Style 1"/>
    <w:basedOn w:val="Normalny"/>
    <w:rsid w:val="008A4194"/>
    <w:pPr>
      <w:widowControl w:val="0"/>
      <w:suppressAutoHyphens w:val="0"/>
      <w:autoSpaceDE w:val="0"/>
      <w:autoSpaceDN w:val="0"/>
      <w:ind w:right="72"/>
      <w:jc w:val="both"/>
    </w:pPr>
    <w:rPr>
      <w:sz w:val="24"/>
      <w:szCs w:val="24"/>
      <w:lang w:eastAsia="pl-PL"/>
    </w:rPr>
  </w:style>
  <w:style w:type="paragraph" w:customStyle="1" w:styleId="Style15">
    <w:name w:val="Style 15"/>
    <w:basedOn w:val="Normalny"/>
    <w:rsid w:val="008A4194"/>
    <w:pPr>
      <w:widowControl w:val="0"/>
      <w:tabs>
        <w:tab w:val="right" w:leader="dot" w:pos="9000"/>
      </w:tabs>
      <w:suppressAutoHyphens w:val="0"/>
      <w:autoSpaceDE w:val="0"/>
      <w:autoSpaceDN w:val="0"/>
      <w:ind w:left="216"/>
    </w:pPr>
    <w:rPr>
      <w:sz w:val="24"/>
      <w:szCs w:val="24"/>
      <w:lang w:eastAsia="pl-PL"/>
    </w:rPr>
  </w:style>
  <w:style w:type="paragraph" w:customStyle="1" w:styleId="Style16">
    <w:name w:val="Style 16"/>
    <w:basedOn w:val="Normalny"/>
    <w:rsid w:val="008A4194"/>
    <w:pPr>
      <w:widowControl w:val="0"/>
      <w:suppressAutoHyphens w:val="0"/>
      <w:autoSpaceDE w:val="0"/>
      <w:autoSpaceDN w:val="0"/>
      <w:ind w:left="360" w:right="216" w:hanging="360"/>
    </w:pPr>
    <w:rPr>
      <w:sz w:val="24"/>
      <w:szCs w:val="24"/>
      <w:lang w:eastAsia="pl-PL"/>
    </w:rPr>
  </w:style>
  <w:style w:type="paragraph" w:customStyle="1" w:styleId="Style17">
    <w:name w:val="Style 17"/>
    <w:basedOn w:val="Normalny"/>
    <w:rsid w:val="008A4194"/>
    <w:pPr>
      <w:widowControl w:val="0"/>
      <w:suppressAutoHyphens w:val="0"/>
      <w:autoSpaceDE w:val="0"/>
      <w:autoSpaceDN w:val="0"/>
      <w:ind w:right="72"/>
    </w:pPr>
    <w:rPr>
      <w:sz w:val="24"/>
      <w:szCs w:val="24"/>
      <w:lang w:eastAsia="pl-PL"/>
    </w:rPr>
  </w:style>
  <w:style w:type="paragraph" w:customStyle="1" w:styleId="Style3">
    <w:name w:val="Style 3"/>
    <w:basedOn w:val="Normalny"/>
    <w:rsid w:val="008A4194"/>
    <w:pPr>
      <w:widowControl w:val="0"/>
      <w:suppressAutoHyphens w:val="0"/>
      <w:autoSpaceDE w:val="0"/>
      <w:autoSpaceDN w:val="0"/>
      <w:ind w:left="360" w:hanging="360"/>
      <w:jc w:val="both"/>
    </w:pPr>
    <w:rPr>
      <w:sz w:val="24"/>
      <w:szCs w:val="24"/>
      <w:lang w:eastAsia="pl-PL"/>
    </w:rPr>
  </w:style>
  <w:style w:type="paragraph" w:customStyle="1" w:styleId="Style2">
    <w:name w:val="Style 2"/>
    <w:basedOn w:val="Normalny"/>
    <w:rsid w:val="008A4194"/>
    <w:pPr>
      <w:widowControl w:val="0"/>
      <w:suppressAutoHyphens w:val="0"/>
      <w:autoSpaceDE w:val="0"/>
      <w:autoSpaceDN w:val="0"/>
      <w:adjustRightInd w:val="0"/>
    </w:pPr>
    <w:rPr>
      <w:sz w:val="24"/>
      <w:szCs w:val="24"/>
      <w:lang w:eastAsia="pl-PL"/>
    </w:rPr>
  </w:style>
  <w:style w:type="paragraph" w:customStyle="1" w:styleId="Style4">
    <w:name w:val="Style 4"/>
    <w:basedOn w:val="Normalny"/>
    <w:rsid w:val="008A4194"/>
    <w:pPr>
      <w:widowControl w:val="0"/>
      <w:suppressAutoHyphens w:val="0"/>
      <w:autoSpaceDE w:val="0"/>
      <w:autoSpaceDN w:val="0"/>
      <w:spacing w:after="11484"/>
      <w:ind w:left="720" w:hanging="360"/>
      <w:jc w:val="both"/>
    </w:pPr>
    <w:rPr>
      <w:sz w:val="24"/>
      <w:szCs w:val="24"/>
      <w:lang w:eastAsia="pl-PL"/>
    </w:rPr>
  </w:style>
  <w:style w:type="character" w:customStyle="1" w:styleId="col21">
    <w:name w:val="col21"/>
    <w:basedOn w:val="Domylnaczcionkaakapitu"/>
    <w:rsid w:val="008A4194"/>
    <w:rPr>
      <w:vanish w:val="0"/>
      <w:webHidden w:val="0"/>
      <w:specVanish w:val="0"/>
    </w:rPr>
  </w:style>
  <w:style w:type="paragraph" w:styleId="Tekstpodstawowyzwciciem2">
    <w:name w:val="Body Text First Indent 2"/>
    <w:basedOn w:val="Tekstpodstawowywcity"/>
    <w:link w:val="Tekstpodstawowyzwciciem2Znak"/>
    <w:rsid w:val="008A4194"/>
    <w:pPr>
      <w:suppressAutoHyphens w:val="0"/>
      <w:ind w:firstLine="210"/>
    </w:pPr>
    <w:rPr>
      <w:sz w:val="24"/>
      <w:szCs w:val="24"/>
      <w:lang w:eastAsia="pl-PL"/>
    </w:rPr>
  </w:style>
  <w:style w:type="character" w:customStyle="1" w:styleId="Tekstpodstawowyzwciciem2Znak">
    <w:name w:val="Tekst podstawowy z wcięciem 2 Znak"/>
    <w:basedOn w:val="TekstpodstawowywcityZnak"/>
    <w:link w:val="Tekstpodstawowyzwciciem2"/>
    <w:rsid w:val="008A4194"/>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rsid w:val="008A4194"/>
    <w:rPr>
      <w:rFonts w:ascii="Times New Roman" w:eastAsia="Times New Roman" w:hAnsi="Times New Roman" w:cs="Times New Roman"/>
      <w:sz w:val="20"/>
      <w:szCs w:val="20"/>
      <w:lang w:eastAsia="ar-SA"/>
    </w:rPr>
  </w:style>
  <w:style w:type="paragraph" w:styleId="Lista2">
    <w:name w:val="List 2"/>
    <w:basedOn w:val="Normalny"/>
    <w:rsid w:val="008A4194"/>
    <w:pPr>
      <w:suppressAutoHyphens w:val="0"/>
      <w:spacing w:before="120"/>
      <w:ind w:left="566" w:hanging="283"/>
      <w:jc w:val="both"/>
    </w:pPr>
    <w:rPr>
      <w:rFonts w:ascii="Arial" w:hAnsi="Arial"/>
      <w:sz w:val="22"/>
      <w:lang w:eastAsia="pl-PL"/>
    </w:rPr>
  </w:style>
  <w:style w:type="paragraph" w:customStyle="1" w:styleId="StylZlewej125cmPo11pt">
    <w:name w:val="Styl Z lewej:  125 cm Po:  11 pt"/>
    <w:basedOn w:val="Normalny"/>
    <w:rsid w:val="008A4194"/>
    <w:pPr>
      <w:keepLines/>
      <w:suppressAutoHyphens w:val="0"/>
      <w:spacing w:before="120"/>
      <w:ind w:left="709" w:firstLine="709"/>
      <w:jc w:val="both"/>
    </w:pPr>
    <w:rPr>
      <w:rFonts w:ascii="Arial" w:hAnsi="Arial"/>
      <w:sz w:val="22"/>
      <w:lang w:eastAsia="pl-PL"/>
    </w:rPr>
  </w:style>
  <w:style w:type="paragraph" w:customStyle="1" w:styleId="StylNagwek1ArialPogrubienieKapitalikiPrzed12ptP">
    <w:name w:val="Styl Nagłówek 1 + Arial Pogrubienie Kapitaliki Przed:  12 pt P..."/>
    <w:basedOn w:val="Nagwek1"/>
    <w:rsid w:val="008A4194"/>
    <w:pPr>
      <w:keepLines/>
      <w:pageBreakBefore/>
      <w:tabs>
        <w:tab w:val="num" w:pos="720"/>
        <w:tab w:val="num" w:pos="6300"/>
      </w:tabs>
      <w:spacing w:before="240" w:after="120"/>
      <w:jc w:val="both"/>
    </w:pPr>
    <w:rPr>
      <w:bCs/>
      <w:i w:val="0"/>
      <w:smallCaps/>
      <w:snapToGrid w:val="0"/>
    </w:rPr>
  </w:style>
  <w:style w:type="paragraph" w:customStyle="1" w:styleId="StylStylZlewej125cmPo11ptPierwszywiersz075cm">
    <w:name w:val="Styl Styl Z lewej:  125 cm Po:  11 pt + Pierwszy wiersz:  075 cm"/>
    <w:basedOn w:val="StylZlewej125cmPo11pt"/>
    <w:rsid w:val="008A4194"/>
    <w:pPr>
      <w:ind w:firstLine="425"/>
    </w:pPr>
  </w:style>
  <w:style w:type="character" w:customStyle="1" w:styleId="jm">
    <w:name w:val="jm"/>
    <w:basedOn w:val="Domylnaczcionkaakapitu"/>
    <w:rsid w:val="008A4194"/>
  </w:style>
  <w:style w:type="character" w:customStyle="1" w:styleId="ZnakZnak3">
    <w:name w:val="Znak Znak3"/>
    <w:basedOn w:val="Domylnaczcionkaakapitu"/>
    <w:rsid w:val="008A4194"/>
    <w:rPr>
      <w:b/>
      <w:bCs/>
      <w:sz w:val="24"/>
      <w:szCs w:val="24"/>
      <w:lang w:val="pl-PL" w:eastAsia="pl-PL" w:bidi="ar-SA"/>
    </w:rPr>
  </w:style>
  <w:style w:type="paragraph" w:customStyle="1" w:styleId="tekst">
    <w:name w:val="tekst"/>
    <w:basedOn w:val="Normalny"/>
    <w:rsid w:val="008A4194"/>
    <w:pPr>
      <w:suppressAutoHyphens w:val="0"/>
      <w:spacing w:after="120"/>
    </w:pPr>
    <w:rPr>
      <w:rFonts w:ascii="Arial" w:eastAsia="MS Mincho" w:hAnsi="Arial" w:cs="Arial"/>
      <w:sz w:val="22"/>
      <w:szCs w:val="22"/>
      <w:lang w:eastAsia="ja-JP"/>
    </w:rPr>
  </w:style>
  <w:style w:type="paragraph" w:customStyle="1" w:styleId="FSCintroduction">
    <w:name w:val="FSC: introduction"/>
    <w:basedOn w:val="Normalny"/>
    <w:rsid w:val="008A4194"/>
    <w:pPr>
      <w:suppressAutoHyphens w:val="0"/>
      <w:spacing w:before="60" w:after="60"/>
    </w:pPr>
    <w:rPr>
      <w:rFonts w:ascii="Arial" w:hAnsi="Arial"/>
      <w:b/>
      <w:snapToGrid w:val="0"/>
      <w:sz w:val="18"/>
      <w:lang w:val="en-US" w:eastAsia="de-DE"/>
    </w:rPr>
  </w:style>
  <w:style w:type="paragraph" w:customStyle="1" w:styleId="FSCList">
    <w:name w:val="FSC: List"/>
    <w:basedOn w:val="Normalny"/>
    <w:rsid w:val="008A4194"/>
    <w:pPr>
      <w:numPr>
        <w:numId w:val="22"/>
      </w:numPr>
      <w:tabs>
        <w:tab w:val="left" w:pos="227"/>
      </w:tabs>
      <w:suppressAutoHyphens w:val="0"/>
    </w:pPr>
    <w:rPr>
      <w:rFonts w:ascii="Arial" w:hAnsi="Arial"/>
      <w:sz w:val="18"/>
      <w:lang w:val="en-US" w:eastAsia="de-DE"/>
    </w:rPr>
  </w:style>
  <w:style w:type="character" w:customStyle="1" w:styleId="ZnakZnak4">
    <w:name w:val="Znak Znak4"/>
    <w:basedOn w:val="Domylnaczcionkaakapitu"/>
    <w:rsid w:val="008A4194"/>
    <w:rPr>
      <w:b/>
      <w:bCs/>
      <w:sz w:val="24"/>
      <w:szCs w:val="24"/>
      <w:lang w:val="pl-PL" w:eastAsia="pl-PL" w:bidi="ar-SA"/>
    </w:rPr>
  </w:style>
  <w:style w:type="character" w:customStyle="1" w:styleId="NagwekstronyZnakZnak">
    <w:name w:val="Nagłówek strony Znak Znak"/>
    <w:basedOn w:val="Domylnaczcionkaakapitu"/>
    <w:rsid w:val="008A4194"/>
    <w:rPr>
      <w:sz w:val="24"/>
      <w:szCs w:val="24"/>
      <w:lang w:val="pl-PL" w:eastAsia="pl-PL" w:bidi="ar-SA"/>
    </w:rPr>
  </w:style>
  <w:style w:type="paragraph" w:customStyle="1" w:styleId="Style5">
    <w:name w:val="Style5"/>
    <w:basedOn w:val="Normalny"/>
    <w:rsid w:val="008A4194"/>
    <w:pPr>
      <w:widowControl w:val="0"/>
      <w:suppressAutoHyphens w:val="0"/>
      <w:autoSpaceDE w:val="0"/>
      <w:autoSpaceDN w:val="0"/>
      <w:adjustRightInd w:val="0"/>
      <w:spacing w:line="299" w:lineRule="exact"/>
    </w:pPr>
    <w:rPr>
      <w:sz w:val="24"/>
      <w:szCs w:val="24"/>
      <w:lang w:eastAsia="pl-PL"/>
    </w:rPr>
  </w:style>
  <w:style w:type="paragraph" w:customStyle="1" w:styleId="Style70">
    <w:name w:val="Style7"/>
    <w:basedOn w:val="Normalny"/>
    <w:rsid w:val="008A4194"/>
    <w:pPr>
      <w:widowControl w:val="0"/>
      <w:suppressAutoHyphens w:val="0"/>
      <w:autoSpaceDE w:val="0"/>
      <w:autoSpaceDN w:val="0"/>
      <w:adjustRightInd w:val="0"/>
      <w:spacing w:line="299" w:lineRule="exact"/>
      <w:ind w:hanging="302"/>
    </w:pPr>
    <w:rPr>
      <w:sz w:val="24"/>
      <w:szCs w:val="24"/>
      <w:lang w:eastAsia="pl-PL"/>
    </w:rPr>
  </w:style>
  <w:style w:type="character" w:customStyle="1" w:styleId="FontStyle45">
    <w:name w:val="Font Style45"/>
    <w:basedOn w:val="Domylnaczcionkaakapitu"/>
    <w:rsid w:val="008A4194"/>
    <w:rPr>
      <w:rFonts w:ascii="Times New Roman" w:hAnsi="Times New Roman" w:cs="Times New Roman"/>
      <w:sz w:val="24"/>
      <w:szCs w:val="24"/>
    </w:rPr>
  </w:style>
  <w:style w:type="paragraph" w:customStyle="1" w:styleId="Style25">
    <w:name w:val="Style25"/>
    <w:basedOn w:val="Normalny"/>
    <w:rsid w:val="008A4194"/>
    <w:pPr>
      <w:widowControl w:val="0"/>
      <w:suppressAutoHyphens w:val="0"/>
      <w:autoSpaceDE w:val="0"/>
      <w:autoSpaceDN w:val="0"/>
      <w:adjustRightInd w:val="0"/>
      <w:spacing w:line="299" w:lineRule="exact"/>
    </w:pPr>
    <w:rPr>
      <w:sz w:val="24"/>
      <w:szCs w:val="24"/>
      <w:lang w:eastAsia="pl-PL"/>
    </w:rPr>
  </w:style>
  <w:style w:type="paragraph" w:customStyle="1" w:styleId="Style40">
    <w:name w:val="Style4"/>
    <w:basedOn w:val="Normalny"/>
    <w:rsid w:val="008A4194"/>
    <w:pPr>
      <w:widowControl w:val="0"/>
      <w:suppressAutoHyphens w:val="0"/>
      <w:autoSpaceDE w:val="0"/>
      <w:autoSpaceDN w:val="0"/>
      <w:adjustRightInd w:val="0"/>
      <w:spacing w:line="306" w:lineRule="exact"/>
      <w:jc w:val="both"/>
    </w:pPr>
    <w:rPr>
      <w:sz w:val="24"/>
      <w:szCs w:val="24"/>
      <w:lang w:eastAsia="pl-PL"/>
    </w:rPr>
  </w:style>
  <w:style w:type="character" w:customStyle="1" w:styleId="FontStyle44">
    <w:name w:val="Font Style44"/>
    <w:basedOn w:val="Domylnaczcionkaakapitu"/>
    <w:rsid w:val="008A4194"/>
    <w:rPr>
      <w:rFonts w:ascii="Times New Roman" w:hAnsi="Times New Roman" w:cs="Times New Roman"/>
      <w:b/>
      <w:bCs/>
      <w:sz w:val="24"/>
      <w:szCs w:val="24"/>
    </w:rPr>
  </w:style>
  <w:style w:type="paragraph" w:customStyle="1" w:styleId="Style30">
    <w:name w:val="Style30"/>
    <w:basedOn w:val="Normalny"/>
    <w:rsid w:val="008A4194"/>
    <w:pPr>
      <w:widowControl w:val="0"/>
      <w:suppressAutoHyphens w:val="0"/>
      <w:autoSpaceDE w:val="0"/>
      <w:autoSpaceDN w:val="0"/>
      <w:adjustRightInd w:val="0"/>
    </w:pPr>
    <w:rPr>
      <w:sz w:val="24"/>
      <w:szCs w:val="24"/>
      <w:lang w:eastAsia="pl-PL"/>
    </w:rPr>
  </w:style>
  <w:style w:type="paragraph" w:customStyle="1" w:styleId="WW-Tekstpodstawowywcity2">
    <w:name w:val="WW-Tekst podstawowy wcięty 2"/>
    <w:basedOn w:val="Normalny"/>
    <w:rsid w:val="008A4194"/>
    <w:pPr>
      <w:suppressAutoHyphens w:val="0"/>
      <w:ind w:left="708"/>
    </w:pPr>
    <w:rPr>
      <w:rFonts w:ascii="Arial" w:hAnsi="Arial"/>
      <w:sz w:val="24"/>
    </w:rPr>
  </w:style>
  <w:style w:type="paragraph" w:customStyle="1" w:styleId="normalny12pt">
    <w:name w:val="normalny12pt"/>
    <w:basedOn w:val="Normalny"/>
    <w:rsid w:val="008A4194"/>
    <w:pPr>
      <w:shd w:val="clear" w:color="auto" w:fill="FFFFFF"/>
      <w:suppressAutoHyphens w:val="0"/>
      <w:spacing w:line="360" w:lineRule="auto"/>
    </w:pPr>
    <w:rPr>
      <w:sz w:val="24"/>
      <w:szCs w:val="24"/>
      <w:lang w:eastAsia="pl-PL"/>
    </w:rPr>
  </w:style>
  <w:style w:type="paragraph" w:customStyle="1" w:styleId="nagopis">
    <w:name w:val="nag_opis"/>
    <w:basedOn w:val="Normalny"/>
    <w:rsid w:val="008A4194"/>
    <w:pPr>
      <w:tabs>
        <w:tab w:val="left" w:pos="-720"/>
      </w:tabs>
      <w:overflowPunct w:val="0"/>
      <w:autoSpaceDE w:val="0"/>
      <w:autoSpaceDN w:val="0"/>
      <w:adjustRightInd w:val="0"/>
      <w:spacing w:before="60" w:after="60"/>
      <w:textAlignment w:val="baseline"/>
    </w:pPr>
    <w:rPr>
      <w:rFonts w:ascii="Arial" w:hAnsi="Arial"/>
      <w:b/>
      <w:noProof/>
      <w:spacing w:val="-3"/>
      <w:sz w:val="24"/>
      <w:lang w:eastAsia="pl-PL"/>
    </w:rPr>
  </w:style>
  <w:style w:type="character" w:customStyle="1" w:styleId="WW8Num5z0">
    <w:name w:val="WW8Num5z0"/>
    <w:rsid w:val="008A4194"/>
    <w:rPr>
      <w:rFonts w:ascii="Symbol" w:hAnsi="Symbol"/>
    </w:rPr>
  </w:style>
  <w:style w:type="character" w:customStyle="1" w:styleId="WW8Num5z1">
    <w:name w:val="WW8Num5z1"/>
    <w:rsid w:val="008A4194"/>
    <w:rPr>
      <w:rFonts w:ascii="Garamond" w:hAnsi="Garamond" w:cs="Times New Roman"/>
      <w:b w:val="0"/>
      <w:i w:val="0"/>
      <w:sz w:val="24"/>
    </w:rPr>
  </w:style>
  <w:style w:type="character" w:customStyle="1" w:styleId="WW8Num5z2">
    <w:name w:val="WW8Num5z2"/>
    <w:rsid w:val="008A4194"/>
    <w:rPr>
      <w:rFonts w:ascii="Wingdings" w:hAnsi="Wingdings"/>
    </w:rPr>
  </w:style>
  <w:style w:type="character" w:customStyle="1" w:styleId="WW8Num5z7">
    <w:name w:val="WW8Num5z7"/>
    <w:rsid w:val="008A4194"/>
    <w:rPr>
      <w:rFonts w:ascii="Courier New" w:hAnsi="Courier New"/>
    </w:rPr>
  </w:style>
  <w:style w:type="character" w:customStyle="1" w:styleId="WW8Num8z2">
    <w:name w:val="WW8Num8z2"/>
    <w:rsid w:val="008A4194"/>
    <w:rPr>
      <w:rFonts w:ascii="Symbol" w:hAnsi="Symbol"/>
    </w:rPr>
  </w:style>
  <w:style w:type="character" w:customStyle="1" w:styleId="WW8Num8z3">
    <w:name w:val="WW8Num8z3"/>
    <w:rsid w:val="008A4194"/>
    <w:rPr>
      <w:rFonts w:ascii="Courier New" w:hAnsi="Courier New" w:cs="Courier New"/>
    </w:rPr>
  </w:style>
  <w:style w:type="character" w:customStyle="1" w:styleId="WW8Num15z0">
    <w:name w:val="WW8Num15z0"/>
    <w:rsid w:val="008A4194"/>
    <w:rPr>
      <w:rFonts w:ascii="Garamond" w:hAnsi="Garamond"/>
      <w:b/>
      <w:i w:val="0"/>
      <w:sz w:val="28"/>
    </w:rPr>
  </w:style>
  <w:style w:type="character" w:customStyle="1" w:styleId="WW8Num17z0">
    <w:name w:val="WW8Num17z0"/>
    <w:rsid w:val="008A4194"/>
    <w:rPr>
      <w:rFonts w:ascii="Symbol" w:hAnsi="Symbol"/>
      <w:color w:val="000000"/>
      <w:sz w:val="22"/>
    </w:rPr>
  </w:style>
  <w:style w:type="character" w:customStyle="1" w:styleId="WW8Num17z1">
    <w:name w:val="WW8Num17z1"/>
    <w:rsid w:val="008A4194"/>
    <w:rPr>
      <w:rFonts w:ascii="Garamond" w:hAnsi="Garamond"/>
      <w:b w:val="0"/>
      <w:i w:val="0"/>
      <w:color w:val="auto"/>
      <w:position w:val="0"/>
      <w:sz w:val="28"/>
      <w:vertAlign w:val="baseline"/>
    </w:rPr>
  </w:style>
  <w:style w:type="character" w:customStyle="1" w:styleId="WW8Num17z3">
    <w:name w:val="WW8Num17z3"/>
    <w:rsid w:val="008A4194"/>
    <w:rPr>
      <w:rFonts w:ascii="Symbol" w:hAnsi="Symbol"/>
    </w:rPr>
  </w:style>
  <w:style w:type="character" w:customStyle="1" w:styleId="WW8Num17z4">
    <w:name w:val="WW8Num17z4"/>
    <w:rsid w:val="008A4194"/>
    <w:rPr>
      <w:rFonts w:ascii="Courier New" w:hAnsi="Courier New" w:cs="Courier New"/>
    </w:rPr>
  </w:style>
  <w:style w:type="character" w:customStyle="1" w:styleId="WW8Num17z5">
    <w:name w:val="WW8Num17z5"/>
    <w:rsid w:val="008A4194"/>
    <w:rPr>
      <w:rFonts w:ascii="Wingdings" w:hAnsi="Wingdings"/>
    </w:rPr>
  </w:style>
  <w:style w:type="character" w:customStyle="1" w:styleId="WW8Num19z0">
    <w:name w:val="WW8Num19z0"/>
    <w:rsid w:val="008A4194"/>
    <w:rPr>
      <w:rFonts w:ascii="Times New Roman" w:hAnsi="Times New Roman"/>
      <w:b/>
      <w:i w:val="0"/>
      <w:color w:val="auto"/>
      <w:sz w:val="28"/>
      <w:u w:val="none"/>
    </w:rPr>
  </w:style>
  <w:style w:type="character" w:customStyle="1" w:styleId="WW8Num32z0">
    <w:name w:val="WW8Num32z0"/>
    <w:rsid w:val="008A4194"/>
    <w:rPr>
      <w:rFonts w:ascii="Garamond" w:hAnsi="Garamond"/>
      <w:b w:val="0"/>
      <w:i w:val="0"/>
      <w:color w:val="auto"/>
      <w:position w:val="0"/>
      <w:sz w:val="28"/>
      <w:vertAlign w:val="baseline"/>
    </w:rPr>
  </w:style>
  <w:style w:type="character" w:customStyle="1" w:styleId="Domylnaczcionkaakapitu2">
    <w:name w:val="Domyślna czcionka akapitu2"/>
    <w:rsid w:val="008A4194"/>
  </w:style>
  <w:style w:type="character" w:customStyle="1" w:styleId="WW8Num5z6">
    <w:name w:val="WW8Num5z6"/>
    <w:rsid w:val="008A4194"/>
    <w:rPr>
      <w:rFonts w:ascii="Symbol" w:hAnsi="Symbol"/>
    </w:rPr>
  </w:style>
  <w:style w:type="character" w:customStyle="1" w:styleId="WW8Num15z1">
    <w:name w:val="WW8Num15z1"/>
    <w:rsid w:val="008A4194"/>
    <w:rPr>
      <w:rFonts w:ascii="Garamond" w:hAnsi="Garamond"/>
      <w:b w:val="0"/>
      <w:i w:val="0"/>
      <w:sz w:val="24"/>
    </w:rPr>
  </w:style>
  <w:style w:type="character" w:customStyle="1" w:styleId="WW8Num19z1">
    <w:name w:val="WW8Num19z1"/>
    <w:rsid w:val="008A4194"/>
    <w:rPr>
      <w:rFonts w:ascii="Garamond" w:hAnsi="Garamond" w:cs="Times New Roman"/>
      <w:b w:val="0"/>
      <w:i w:val="0"/>
      <w:color w:val="auto"/>
      <w:sz w:val="24"/>
    </w:rPr>
  </w:style>
  <w:style w:type="character" w:customStyle="1" w:styleId="WW8Num22z0">
    <w:name w:val="WW8Num22z0"/>
    <w:rsid w:val="008A4194"/>
    <w:rPr>
      <w:rFonts w:ascii="Symbol" w:hAnsi="Symbol"/>
      <w:sz w:val="16"/>
    </w:rPr>
  </w:style>
  <w:style w:type="character" w:customStyle="1" w:styleId="WW8Num22z1">
    <w:name w:val="WW8Num22z1"/>
    <w:rsid w:val="008A4194"/>
    <w:rPr>
      <w:rFonts w:ascii="Courier New" w:hAnsi="Courier New" w:cs="Courier New"/>
    </w:rPr>
  </w:style>
  <w:style w:type="character" w:customStyle="1" w:styleId="WW8Num22z2">
    <w:name w:val="WW8Num22z2"/>
    <w:rsid w:val="008A4194"/>
    <w:rPr>
      <w:rFonts w:ascii="Wingdings" w:hAnsi="Wingdings"/>
    </w:rPr>
  </w:style>
  <w:style w:type="character" w:customStyle="1" w:styleId="WW8Num22z3">
    <w:name w:val="WW8Num22z3"/>
    <w:rsid w:val="008A4194"/>
    <w:rPr>
      <w:rFonts w:ascii="Symbol" w:hAnsi="Symbol"/>
    </w:rPr>
  </w:style>
  <w:style w:type="character" w:customStyle="1" w:styleId="WW8Num23z0">
    <w:name w:val="WW8Num23z0"/>
    <w:rsid w:val="008A4194"/>
    <w:rPr>
      <w:rFonts w:ascii="Times New Roman" w:hAnsi="Times New Roman" w:cs="Times New Roman"/>
      <w:b w:val="0"/>
      <w:i w:val="0"/>
      <w:sz w:val="20"/>
    </w:rPr>
  </w:style>
  <w:style w:type="character" w:customStyle="1" w:styleId="WW8Num34z0">
    <w:name w:val="WW8Num34z0"/>
    <w:rsid w:val="008A4194"/>
    <w:rPr>
      <w:rFonts w:ascii="Garamond" w:hAnsi="Garamond"/>
      <w:b w:val="0"/>
      <w:i w:val="0"/>
      <w:color w:val="auto"/>
      <w:position w:val="0"/>
      <w:sz w:val="28"/>
      <w:vertAlign w:val="baseline"/>
    </w:rPr>
  </w:style>
  <w:style w:type="character" w:customStyle="1" w:styleId="WW8Num34z1">
    <w:name w:val="WW8Num34z1"/>
    <w:rsid w:val="008A4194"/>
    <w:rPr>
      <w:rFonts w:ascii="Garamond" w:hAnsi="Garamond" w:cs="Times New Roman"/>
      <w:b w:val="0"/>
      <w:i w:val="0"/>
      <w:position w:val="0"/>
      <w:sz w:val="24"/>
      <w:vertAlign w:val="baseline"/>
    </w:rPr>
  </w:style>
  <w:style w:type="character" w:customStyle="1" w:styleId="WW8Num34z2">
    <w:name w:val="WW8Num34z2"/>
    <w:rsid w:val="008A4194"/>
    <w:rPr>
      <w:rFonts w:ascii="Symbol" w:hAnsi="Symbol"/>
    </w:rPr>
  </w:style>
  <w:style w:type="character" w:customStyle="1" w:styleId="Domylnaczcionkaakapitu1">
    <w:name w:val="Domyślna czcionka akapitu1"/>
    <w:rsid w:val="008A4194"/>
  </w:style>
  <w:style w:type="paragraph" w:customStyle="1" w:styleId="Nagwek20">
    <w:name w:val="Nagłówek2"/>
    <w:basedOn w:val="Normalny"/>
    <w:next w:val="Tekstpodstawowy"/>
    <w:rsid w:val="008A4194"/>
    <w:pPr>
      <w:keepNext/>
      <w:spacing w:before="240" w:after="120"/>
    </w:pPr>
    <w:rPr>
      <w:rFonts w:ascii="Albany AMT" w:eastAsia="MS Mincho" w:hAnsi="Albany AMT" w:cs="Tahoma"/>
      <w:sz w:val="28"/>
      <w:szCs w:val="28"/>
    </w:rPr>
  </w:style>
  <w:style w:type="paragraph" w:customStyle="1" w:styleId="Podpis2">
    <w:name w:val="Podpis2"/>
    <w:basedOn w:val="Normalny"/>
    <w:rsid w:val="008A4194"/>
    <w:pPr>
      <w:suppressLineNumbers/>
      <w:spacing w:before="120" w:after="120"/>
    </w:pPr>
    <w:rPr>
      <w:rFonts w:cs="Tahoma"/>
      <w:i/>
      <w:iCs/>
      <w:sz w:val="24"/>
      <w:szCs w:val="24"/>
    </w:rPr>
  </w:style>
  <w:style w:type="paragraph" w:customStyle="1" w:styleId="Indeks">
    <w:name w:val="Indeks"/>
    <w:basedOn w:val="Normalny"/>
    <w:rsid w:val="008A4194"/>
    <w:pPr>
      <w:suppressLineNumbers/>
    </w:pPr>
    <w:rPr>
      <w:rFonts w:cs="Tahoma"/>
      <w:sz w:val="24"/>
      <w:szCs w:val="24"/>
    </w:rPr>
  </w:style>
  <w:style w:type="paragraph" w:customStyle="1" w:styleId="Nagwek10">
    <w:name w:val="Nagłówek1"/>
    <w:basedOn w:val="Normalny"/>
    <w:next w:val="Tekstpodstawowy"/>
    <w:rsid w:val="008A4194"/>
    <w:pPr>
      <w:keepNext/>
      <w:spacing w:before="240" w:after="120"/>
    </w:pPr>
    <w:rPr>
      <w:rFonts w:ascii="Albany AMT" w:eastAsia="MS Mincho" w:hAnsi="Albany AMT" w:cs="Tahoma"/>
      <w:sz w:val="28"/>
      <w:szCs w:val="28"/>
    </w:rPr>
  </w:style>
  <w:style w:type="paragraph" w:customStyle="1" w:styleId="Podpis1">
    <w:name w:val="Podpis1"/>
    <w:basedOn w:val="Normalny"/>
    <w:rsid w:val="008A4194"/>
    <w:pPr>
      <w:suppressLineNumbers/>
      <w:spacing w:before="120" w:after="120"/>
    </w:pPr>
    <w:rPr>
      <w:rFonts w:cs="Tahoma"/>
      <w:i/>
      <w:iCs/>
      <w:sz w:val="24"/>
      <w:szCs w:val="24"/>
    </w:rPr>
  </w:style>
  <w:style w:type="paragraph" w:customStyle="1" w:styleId="Legenda1">
    <w:name w:val="Legenda1"/>
    <w:basedOn w:val="Normalny"/>
    <w:next w:val="Normalny"/>
    <w:rsid w:val="008A4194"/>
    <w:pPr>
      <w:shd w:val="clear" w:color="auto" w:fill="FFFFFF"/>
      <w:spacing w:before="230"/>
      <w:ind w:left="43"/>
    </w:pPr>
    <w:rPr>
      <w:rFonts w:ascii="Garamond" w:hAnsi="Garamond"/>
      <w:b/>
      <w:bCs/>
      <w:color w:val="000000"/>
      <w:spacing w:val="2"/>
      <w:sz w:val="24"/>
      <w:szCs w:val="22"/>
      <w:u w:val="single"/>
    </w:rPr>
  </w:style>
  <w:style w:type="paragraph" w:customStyle="1" w:styleId="Tekstpodstawowywcity21">
    <w:name w:val="Tekst podstawowy wcięty 21"/>
    <w:basedOn w:val="Normalny"/>
    <w:rsid w:val="008A4194"/>
    <w:pPr>
      <w:shd w:val="clear" w:color="auto" w:fill="FFFFFF"/>
      <w:spacing w:before="1080"/>
      <w:ind w:left="9658"/>
      <w:jc w:val="center"/>
    </w:pPr>
    <w:rPr>
      <w:rFonts w:ascii="Garamond" w:hAnsi="Garamond"/>
      <w:color w:val="000000"/>
      <w:spacing w:val="-1"/>
      <w:sz w:val="24"/>
      <w:szCs w:val="16"/>
    </w:rPr>
  </w:style>
  <w:style w:type="paragraph" w:customStyle="1" w:styleId="Tekstpodstawowywcity31">
    <w:name w:val="Tekst podstawowy wcięty 31"/>
    <w:basedOn w:val="Normalny"/>
    <w:rsid w:val="008A4194"/>
    <w:pPr>
      <w:shd w:val="clear" w:color="auto" w:fill="FFFFFF"/>
      <w:ind w:left="34"/>
    </w:pPr>
    <w:rPr>
      <w:rFonts w:ascii="Garamond" w:hAnsi="Garamond"/>
      <w:sz w:val="24"/>
      <w:szCs w:val="24"/>
      <w:vertAlign w:val="subscript"/>
    </w:rPr>
  </w:style>
  <w:style w:type="paragraph" w:customStyle="1" w:styleId="Tekstblokowy1">
    <w:name w:val="Tekst blokowy1"/>
    <w:basedOn w:val="Normalny"/>
    <w:rsid w:val="008A4194"/>
    <w:pPr>
      <w:shd w:val="clear" w:color="auto" w:fill="FFFFFF"/>
      <w:tabs>
        <w:tab w:val="left" w:pos="787"/>
      </w:tabs>
      <w:spacing w:before="34"/>
      <w:ind w:left="360" w:right="285" w:hanging="360"/>
      <w:jc w:val="both"/>
    </w:pPr>
    <w:rPr>
      <w:rFonts w:ascii="Book Antiqua" w:hAnsi="Book Antiqua"/>
      <w:color w:val="000000"/>
      <w:sz w:val="24"/>
      <w:szCs w:val="24"/>
    </w:rPr>
  </w:style>
  <w:style w:type="paragraph" w:customStyle="1" w:styleId="Tekstpodstawowy21">
    <w:name w:val="Tekst podstawowy 21"/>
    <w:basedOn w:val="Normalny"/>
    <w:rsid w:val="008A4194"/>
    <w:pPr>
      <w:tabs>
        <w:tab w:val="left" w:pos="0"/>
      </w:tabs>
      <w:autoSpaceDE w:val="0"/>
      <w:jc w:val="both"/>
    </w:pPr>
    <w:rPr>
      <w:rFonts w:ascii="Garamond" w:hAnsi="Garamond"/>
      <w:sz w:val="24"/>
      <w:szCs w:val="28"/>
    </w:rPr>
  </w:style>
  <w:style w:type="paragraph" w:customStyle="1" w:styleId="Tekstpodstawowy31">
    <w:name w:val="Tekst podstawowy 31"/>
    <w:basedOn w:val="Normalny"/>
    <w:rsid w:val="008A4194"/>
    <w:pPr>
      <w:shd w:val="clear" w:color="auto" w:fill="FFFFFF"/>
      <w:tabs>
        <w:tab w:val="left" w:pos="420"/>
      </w:tabs>
      <w:ind w:right="70"/>
      <w:jc w:val="both"/>
    </w:pPr>
    <w:rPr>
      <w:rFonts w:ascii="Garamond" w:hAnsi="Garamond"/>
      <w:color w:val="000000"/>
      <w:sz w:val="24"/>
      <w:szCs w:val="28"/>
    </w:rPr>
  </w:style>
  <w:style w:type="paragraph" w:customStyle="1" w:styleId="Punkcikkropka">
    <w:name w:val="Punkcik kropka"/>
    <w:basedOn w:val="Normalny"/>
    <w:rsid w:val="008A4194"/>
    <w:pPr>
      <w:jc w:val="both"/>
    </w:pPr>
    <w:rPr>
      <w:sz w:val="18"/>
    </w:rPr>
  </w:style>
  <w:style w:type="paragraph" w:customStyle="1" w:styleId="Punkcik">
    <w:name w:val="Punkcik"/>
    <w:basedOn w:val="Normalny"/>
    <w:rsid w:val="008A4194"/>
    <w:pPr>
      <w:widowControl w:val="0"/>
      <w:shd w:val="clear" w:color="auto" w:fill="FFFFFF"/>
      <w:tabs>
        <w:tab w:val="left" w:pos="360"/>
      </w:tabs>
      <w:autoSpaceDE w:val="0"/>
      <w:spacing w:before="40" w:after="40"/>
      <w:jc w:val="both"/>
    </w:pPr>
    <w:rPr>
      <w:color w:val="000000"/>
    </w:rPr>
  </w:style>
  <w:style w:type="paragraph" w:customStyle="1" w:styleId="Zawartotabeli">
    <w:name w:val="Zawartość tabeli"/>
    <w:basedOn w:val="Normalny"/>
    <w:rsid w:val="008A4194"/>
    <w:pPr>
      <w:suppressLineNumbers/>
    </w:pPr>
    <w:rPr>
      <w:sz w:val="24"/>
      <w:szCs w:val="24"/>
    </w:rPr>
  </w:style>
  <w:style w:type="paragraph" w:customStyle="1" w:styleId="Nagwektabeli">
    <w:name w:val="Nagłówek tabeli"/>
    <w:basedOn w:val="Zawartotabeli"/>
    <w:rsid w:val="008A4194"/>
    <w:pPr>
      <w:jc w:val="center"/>
    </w:pPr>
    <w:rPr>
      <w:b/>
      <w:bCs/>
    </w:rPr>
  </w:style>
  <w:style w:type="paragraph" w:styleId="NormalnyWeb">
    <w:name w:val="Normal (Web)"/>
    <w:basedOn w:val="Normalny"/>
    <w:rsid w:val="008A4194"/>
    <w:pPr>
      <w:suppressAutoHyphens w:val="0"/>
      <w:spacing w:before="100" w:beforeAutospacing="1" w:after="100" w:afterAutospacing="1"/>
    </w:pPr>
    <w:rPr>
      <w:sz w:val="24"/>
      <w:szCs w:val="24"/>
      <w:lang w:eastAsia="pl-PL"/>
    </w:rPr>
  </w:style>
  <w:style w:type="character" w:customStyle="1" w:styleId="apple-converted-space">
    <w:name w:val="apple-converted-space"/>
    <w:basedOn w:val="Domylnaczcionkaakapitu"/>
    <w:rsid w:val="008A4194"/>
  </w:style>
  <w:style w:type="paragraph" w:customStyle="1" w:styleId="Style18">
    <w:name w:val="Style1"/>
    <w:basedOn w:val="Normalny"/>
    <w:rsid w:val="008A4194"/>
    <w:pPr>
      <w:widowControl w:val="0"/>
      <w:suppressAutoHyphens w:val="0"/>
      <w:autoSpaceDE w:val="0"/>
      <w:autoSpaceDN w:val="0"/>
      <w:adjustRightInd w:val="0"/>
      <w:spacing w:line="288" w:lineRule="exact"/>
      <w:jc w:val="both"/>
    </w:pPr>
    <w:rPr>
      <w:rFonts w:ascii="Arial Unicode MS" w:eastAsia="Arial Unicode MS"/>
      <w:sz w:val="24"/>
      <w:szCs w:val="24"/>
      <w:lang w:eastAsia="pl-PL"/>
    </w:rPr>
  </w:style>
  <w:style w:type="character" w:customStyle="1" w:styleId="FontStyle47">
    <w:name w:val="Font Style47"/>
    <w:basedOn w:val="Domylnaczcionkaakapitu"/>
    <w:rsid w:val="008A4194"/>
    <w:rPr>
      <w:rFonts w:ascii="Arial Unicode MS" w:eastAsia="Arial Unicode MS" w:hAnsi="Arial Unicode MS" w:cs="Arial Unicode MS" w:hint="default"/>
      <w:b/>
      <w:bCs/>
      <w:sz w:val="24"/>
      <w:szCs w:val="24"/>
    </w:rPr>
  </w:style>
  <w:style w:type="character" w:customStyle="1" w:styleId="FontStyle48">
    <w:name w:val="Font Style48"/>
    <w:basedOn w:val="Domylnaczcionkaakapitu"/>
    <w:rsid w:val="008A4194"/>
    <w:rPr>
      <w:rFonts w:ascii="Arial Unicode MS" w:eastAsia="Arial Unicode MS" w:cs="Arial Unicode MS"/>
      <w:sz w:val="16"/>
      <w:szCs w:val="16"/>
    </w:rPr>
  </w:style>
  <w:style w:type="paragraph" w:customStyle="1" w:styleId="StylCzarnyWyjustowany">
    <w:name w:val="Styl Czarny Wyjustowany"/>
    <w:basedOn w:val="Normalny"/>
    <w:rsid w:val="008A4194"/>
    <w:pPr>
      <w:shd w:val="clear" w:color="auto" w:fill="FFFFFF"/>
      <w:jc w:val="both"/>
    </w:pPr>
    <w:rPr>
      <w:color w:val="000000"/>
      <w:spacing w:val="2"/>
    </w:rPr>
  </w:style>
  <w:style w:type="paragraph" w:customStyle="1" w:styleId="Styl2">
    <w:name w:val="Styl2"/>
    <w:basedOn w:val="Normalny"/>
    <w:next w:val="Normalny"/>
    <w:autoRedefine/>
    <w:rsid w:val="008A4194"/>
    <w:pPr>
      <w:suppressAutoHyphens w:val="0"/>
      <w:spacing w:before="40" w:after="40"/>
      <w:jc w:val="both"/>
    </w:pPr>
    <w:rPr>
      <w:lang w:eastAsia="pl-PL"/>
    </w:rPr>
  </w:style>
  <w:style w:type="paragraph" w:customStyle="1" w:styleId="Wylkreska">
    <w:name w:val="Wyl_kreska"/>
    <w:basedOn w:val="Normalny"/>
    <w:rsid w:val="008A4194"/>
    <w:pPr>
      <w:tabs>
        <w:tab w:val="num" w:pos="720"/>
      </w:tabs>
      <w:suppressAutoHyphens w:val="0"/>
      <w:spacing w:before="20" w:after="20"/>
      <w:ind w:left="720" w:hanging="720"/>
      <w:jc w:val="both"/>
    </w:pPr>
    <w:rPr>
      <w:rFonts w:ascii="Tahoma" w:hAnsi="Tahoma"/>
      <w:color w:val="000000"/>
      <w:lang w:eastAsia="pl-PL"/>
    </w:rPr>
  </w:style>
  <w:style w:type="paragraph" w:customStyle="1" w:styleId="msolistparagraph0">
    <w:name w:val="msolistparagraph"/>
    <w:basedOn w:val="Normalny"/>
    <w:rsid w:val="008A4194"/>
    <w:pPr>
      <w:suppressAutoHyphens w:val="0"/>
      <w:spacing w:before="100" w:beforeAutospacing="1" w:after="100" w:afterAutospacing="1"/>
    </w:pPr>
    <w:rPr>
      <w:sz w:val="24"/>
      <w:szCs w:val="24"/>
      <w:lang w:eastAsia="pl-PL"/>
    </w:rPr>
  </w:style>
  <w:style w:type="paragraph" w:customStyle="1" w:styleId="TableText">
    <w:name w:val="Table Text"/>
    <w:basedOn w:val="Normalny"/>
    <w:rsid w:val="008A4194"/>
    <w:pPr>
      <w:keepLines/>
      <w:suppressAutoHyphens w:val="0"/>
    </w:pPr>
    <w:rPr>
      <w:rFonts w:ascii="Book Antiqua" w:hAnsi="Book Antiqua"/>
      <w:sz w:val="16"/>
      <w:lang w:val="en-US" w:eastAsia="en-US"/>
    </w:rPr>
  </w:style>
  <w:style w:type="paragraph" w:customStyle="1" w:styleId="TableHeading">
    <w:name w:val="Table Heading"/>
    <w:basedOn w:val="TableText"/>
    <w:rsid w:val="008A4194"/>
    <w:pPr>
      <w:spacing w:before="120" w:after="120"/>
    </w:pPr>
    <w:rPr>
      <w:b/>
    </w:rPr>
  </w:style>
  <w:style w:type="paragraph" w:customStyle="1" w:styleId="p0">
    <w:name w:val="p0"/>
    <w:basedOn w:val="Normalny"/>
    <w:rsid w:val="008A4194"/>
    <w:pPr>
      <w:suppressAutoHyphens w:val="0"/>
      <w:spacing w:before="100" w:beforeAutospacing="1" w:after="100" w:afterAutospacing="1"/>
    </w:pPr>
    <w:rPr>
      <w:sz w:val="24"/>
      <w:szCs w:val="24"/>
      <w:lang w:eastAsia="pl-PL"/>
    </w:rPr>
  </w:style>
  <w:style w:type="paragraph" w:customStyle="1" w:styleId="p1">
    <w:name w:val="p1"/>
    <w:basedOn w:val="Normalny"/>
    <w:rsid w:val="008A4194"/>
    <w:pPr>
      <w:suppressAutoHyphens w:val="0"/>
      <w:spacing w:before="100" w:beforeAutospacing="1" w:after="100" w:afterAutospacing="1"/>
    </w:pPr>
    <w:rPr>
      <w:sz w:val="24"/>
      <w:szCs w:val="24"/>
      <w:lang w:eastAsia="pl-PL"/>
    </w:rPr>
  </w:style>
  <w:style w:type="paragraph" w:customStyle="1" w:styleId="p2">
    <w:name w:val="p2"/>
    <w:basedOn w:val="Normalny"/>
    <w:rsid w:val="008A4194"/>
    <w:pPr>
      <w:suppressAutoHyphens w:val="0"/>
      <w:spacing w:before="100" w:beforeAutospacing="1" w:after="100" w:afterAutospacing="1"/>
    </w:pPr>
    <w:rPr>
      <w:sz w:val="24"/>
      <w:szCs w:val="24"/>
      <w:lang w:eastAsia="pl-PL"/>
    </w:rPr>
  </w:style>
  <w:style w:type="paragraph" w:customStyle="1" w:styleId="Style9">
    <w:name w:val="Style9"/>
    <w:basedOn w:val="Normalny"/>
    <w:rsid w:val="008A4194"/>
    <w:pPr>
      <w:widowControl w:val="0"/>
      <w:suppressAutoHyphens w:val="0"/>
      <w:autoSpaceDE w:val="0"/>
      <w:autoSpaceDN w:val="0"/>
      <w:adjustRightInd w:val="0"/>
      <w:spacing w:line="235" w:lineRule="exact"/>
      <w:jc w:val="both"/>
    </w:pPr>
    <w:rPr>
      <w:rFonts w:ascii="Franklin Gothic Demi" w:hAnsi="Franklin Gothic Demi"/>
      <w:sz w:val="24"/>
      <w:szCs w:val="24"/>
      <w:lang w:eastAsia="pl-PL"/>
    </w:rPr>
  </w:style>
  <w:style w:type="character" w:customStyle="1" w:styleId="FontStyle16">
    <w:name w:val="Font Style16"/>
    <w:basedOn w:val="Domylnaczcionkaakapitu"/>
    <w:rsid w:val="008A4194"/>
    <w:rPr>
      <w:rFonts w:ascii="Calibri" w:hAnsi="Calibri" w:cs="Calibri"/>
      <w:i/>
      <w:iCs/>
      <w:sz w:val="20"/>
      <w:szCs w:val="20"/>
    </w:rPr>
  </w:style>
  <w:style w:type="paragraph" w:customStyle="1" w:styleId="BodyText21">
    <w:name w:val="Body Text 21"/>
    <w:basedOn w:val="Normalny"/>
    <w:rsid w:val="008A4194"/>
    <w:pPr>
      <w:tabs>
        <w:tab w:val="left" w:pos="0"/>
      </w:tabs>
      <w:suppressAutoHyphens w:val="0"/>
      <w:jc w:val="both"/>
    </w:pPr>
    <w:rPr>
      <w:sz w:val="24"/>
      <w:lang w:eastAsia="pl-PL"/>
    </w:rPr>
  </w:style>
  <w:style w:type="paragraph" w:styleId="Lista3">
    <w:name w:val="List 3"/>
    <w:basedOn w:val="Normalny"/>
    <w:rsid w:val="008A4194"/>
    <w:pPr>
      <w:suppressAutoHyphens w:val="0"/>
      <w:ind w:left="849" w:hanging="283"/>
    </w:pPr>
    <w:rPr>
      <w:sz w:val="24"/>
      <w:szCs w:val="24"/>
      <w:lang w:eastAsia="pl-PL"/>
    </w:rPr>
  </w:style>
  <w:style w:type="paragraph" w:styleId="Lista4">
    <w:name w:val="List 4"/>
    <w:basedOn w:val="Normalny"/>
    <w:rsid w:val="008A4194"/>
    <w:pPr>
      <w:suppressAutoHyphens w:val="0"/>
      <w:ind w:left="1132" w:hanging="283"/>
    </w:pPr>
    <w:rPr>
      <w:sz w:val="24"/>
      <w:szCs w:val="24"/>
      <w:lang w:eastAsia="pl-PL"/>
    </w:rPr>
  </w:style>
  <w:style w:type="paragraph" w:styleId="Lista5">
    <w:name w:val="List 5"/>
    <w:basedOn w:val="Normalny"/>
    <w:rsid w:val="008A4194"/>
    <w:pPr>
      <w:suppressAutoHyphens w:val="0"/>
      <w:ind w:left="1415" w:hanging="283"/>
    </w:pPr>
    <w:rPr>
      <w:sz w:val="24"/>
      <w:szCs w:val="24"/>
      <w:lang w:eastAsia="pl-PL"/>
    </w:rPr>
  </w:style>
  <w:style w:type="paragraph" w:styleId="Zwrotpoegnalny">
    <w:name w:val="Closing"/>
    <w:basedOn w:val="Normalny"/>
    <w:link w:val="ZwrotpoegnalnyZnak"/>
    <w:rsid w:val="008A4194"/>
    <w:pPr>
      <w:suppressAutoHyphens w:val="0"/>
      <w:ind w:left="4252"/>
    </w:pPr>
    <w:rPr>
      <w:sz w:val="24"/>
      <w:szCs w:val="24"/>
      <w:lang w:eastAsia="pl-PL"/>
    </w:rPr>
  </w:style>
  <w:style w:type="character" w:customStyle="1" w:styleId="ZwrotpoegnalnyZnak">
    <w:name w:val="Zwrot pożegnalny Znak"/>
    <w:basedOn w:val="Domylnaczcionkaakapitu"/>
    <w:link w:val="Zwrotpoegnalny"/>
    <w:rsid w:val="008A4194"/>
    <w:rPr>
      <w:rFonts w:ascii="Times New Roman" w:eastAsia="Times New Roman" w:hAnsi="Times New Roman" w:cs="Times New Roman"/>
      <w:sz w:val="24"/>
      <w:szCs w:val="24"/>
      <w:lang w:eastAsia="pl-PL"/>
    </w:rPr>
  </w:style>
  <w:style w:type="paragraph" w:styleId="Listapunktowana">
    <w:name w:val="List Bullet"/>
    <w:basedOn w:val="Normalny"/>
    <w:rsid w:val="008A4194"/>
    <w:pPr>
      <w:tabs>
        <w:tab w:val="num" w:pos="360"/>
      </w:tabs>
      <w:suppressAutoHyphens w:val="0"/>
      <w:ind w:left="360" w:hanging="360"/>
    </w:pPr>
    <w:rPr>
      <w:sz w:val="24"/>
      <w:szCs w:val="24"/>
      <w:lang w:eastAsia="pl-PL"/>
    </w:rPr>
  </w:style>
  <w:style w:type="paragraph" w:styleId="Listapunktowana2">
    <w:name w:val="List Bullet 2"/>
    <w:basedOn w:val="Normalny"/>
    <w:rsid w:val="008A4194"/>
    <w:pPr>
      <w:tabs>
        <w:tab w:val="num" w:pos="643"/>
      </w:tabs>
      <w:suppressAutoHyphens w:val="0"/>
      <w:ind w:left="643" w:hanging="360"/>
    </w:pPr>
    <w:rPr>
      <w:sz w:val="24"/>
      <w:szCs w:val="24"/>
      <w:lang w:eastAsia="pl-PL"/>
    </w:rPr>
  </w:style>
  <w:style w:type="paragraph" w:styleId="Listapunktowana3">
    <w:name w:val="List Bullet 3"/>
    <w:basedOn w:val="Normalny"/>
    <w:rsid w:val="008A4194"/>
    <w:pPr>
      <w:tabs>
        <w:tab w:val="num" w:pos="926"/>
      </w:tabs>
      <w:suppressAutoHyphens w:val="0"/>
      <w:ind w:left="926" w:hanging="360"/>
    </w:pPr>
    <w:rPr>
      <w:sz w:val="24"/>
      <w:szCs w:val="24"/>
      <w:lang w:eastAsia="pl-PL"/>
    </w:rPr>
  </w:style>
  <w:style w:type="paragraph" w:styleId="Listapunktowana4">
    <w:name w:val="List Bullet 4"/>
    <w:basedOn w:val="Normalny"/>
    <w:rsid w:val="008A4194"/>
    <w:pPr>
      <w:tabs>
        <w:tab w:val="num" w:pos="1209"/>
      </w:tabs>
      <w:suppressAutoHyphens w:val="0"/>
      <w:ind w:left="1209" w:hanging="360"/>
    </w:pPr>
    <w:rPr>
      <w:sz w:val="24"/>
      <w:szCs w:val="24"/>
      <w:lang w:eastAsia="pl-PL"/>
    </w:rPr>
  </w:style>
  <w:style w:type="paragraph" w:styleId="Listapunktowana5">
    <w:name w:val="List Bullet 5"/>
    <w:basedOn w:val="Normalny"/>
    <w:rsid w:val="008A4194"/>
    <w:pPr>
      <w:tabs>
        <w:tab w:val="num" w:pos="1492"/>
      </w:tabs>
      <w:suppressAutoHyphens w:val="0"/>
      <w:ind w:left="1492" w:hanging="360"/>
    </w:pPr>
    <w:rPr>
      <w:sz w:val="24"/>
      <w:szCs w:val="24"/>
      <w:lang w:eastAsia="pl-PL"/>
    </w:rPr>
  </w:style>
  <w:style w:type="paragraph" w:styleId="Lista-kontynuacja">
    <w:name w:val="List Continue"/>
    <w:basedOn w:val="Normalny"/>
    <w:rsid w:val="008A4194"/>
    <w:pPr>
      <w:suppressAutoHyphens w:val="0"/>
      <w:spacing w:after="120"/>
      <w:ind w:left="283"/>
    </w:pPr>
    <w:rPr>
      <w:sz w:val="24"/>
      <w:szCs w:val="24"/>
      <w:lang w:eastAsia="pl-PL"/>
    </w:rPr>
  </w:style>
  <w:style w:type="paragraph" w:styleId="Lista-kontynuacja2">
    <w:name w:val="List Continue 2"/>
    <w:basedOn w:val="Normalny"/>
    <w:rsid w:val="008A4194"/>
    <w:pPr>
      <w:suppressAutoHyphens w:val="0"/>
      <w:spacing w:after="120"/>
      <w:ind w:left="566"/>
    </w:pPr>
    <w:rPr>
      <w:sz w:val="24"/>
      <w:szCs w:val="24"/>
      <w:lang w:eastAsia="pl-PL"/>
    </w:rPr>
  </w:style>
  <w:style w:type="paragraph" w:styleId="Lista-kontynuacja5">
    <w:name w:val="List Continue 5"/>
    <w:basedOn w:val="Normalny"/>
    <w:rsid w:val="008A4194"/>
    <w:pPr>
      <w:suppressAutoHyphens w:val="0"/>
      <w:spacing w:after="120"/>
      <w:ind w:left="1415"/>
    </w:pPr>
    <w:rPr>
      <w:sz w:val="24"/>
      <w:szCs w:val="24"/>
      <w:lang w:eastAsia="pl-PL"/>
    </w:rPr>
  </w:style>
  <w:style w:type="paragraph" w:styleId="Tekstpodstawowyzwciciem">
    <w:name w:val="Body Text First Indent"/>
    <w:basedOn w:val="Tekstpodstawowy"/>
    <w:link w:val="TekstpodstawowyzwciciemZnak"/>
    <w:rsid w:val="008A4194"/>
    <w:pPr>
      <w:widowControl/>
      <w:suppressAutoHyphens w:val="0"/>
      <w:spacing w:after="120"/>
      <w:ind w:firstLine="210"/>
      <w:jc w:val="left"/>
    </w:pPr>
    <w:rPr>
      <w:szCs w:val="24"/>
      <w:lang w:eastAsia="pl-PL"/>
    </w:rPr>
  </w:style>
  <w:style w:type="character" w:customStyle="1" w:styleId="TekstpodstawowyzwciciemZnak">
    <w:name w:val="Tekst podstawowy z wcięciem Znak"/>
    <w:basedOn w:val="TekstpodstawowyZnak"/>
    <w:link w:val="Tekstpodstawowyzwciciem"/>
    <w:rsid w:val="008A4194"/>
    <w:rPr>
      <w:rFonts w:ascii="Times New Roman" w:eastAsia="Times New Roman" w:hAnsi="Times New Roman" w:cs="Times New Roman"/>
      <w:sz w:val="24"/>
      <w:szCs w:val="24"/>
      <w:lang w:eastAsia="pl-PL"/>
    </w:rPr>
  </w:style>
  <w:style w:type="character" w:customStyle="1" w:styleId="TekstpodstawowyZnak1">
    <w:name w:val="Tekst podstawowy Znak1"/>
    <w:aliases w:val="(F2) Znak1"/>
    <w:basedOn w:val="Domylnaczcionkaakapitu"/>
    <w:link w:val="Tekstpodstawowy"/>
    <w:rsid w:val="008A4194"/>
    <w:rPr>
      <w:rFonts w:ascii="Times New Roman" w:eastAsia="Times New Roman" w:hAnsi="Times New Roman" w:cs="Times New Roman"/>
      <w:sz w:val="24"/>
      <w:szCs w:val="20"/>
      <w:lang w:eastAsia="ar-SA"/>
    </w:rPr>
  </w:style>
  <w:style w:type="character" w:customStyle="1" w:styleId="Absatz-Standardschriftart">
    <w:name w:val="Absatz-Standardschriftart"/>
    <w:rsid w:val="008A4194"/>
  </w:style>
  <w:style w:type="paragraph" w:customStyle="1" w:styleId="Style6">
    <w:name w:val="Style6"/>
    <w:basedOn w:val="Normalny"/>
    <w:rsid w:val="008A4194"/>
    <w:pPr>
      <w:widowControl w:val="0"/>
      <w:suppressAutoHyphens w:val="0"/>
      <w:autoSpaceDE w:val="0"/>
      <w:autoSpaceDN w:val="0"/>
      <w:adjustRightInd w:val="0"/>
    </w:pPr>
    <w:rPr>
      <w:sz w:val="24"/>
      <w:szCs w:val="24"/>
      <w:lang w:eastAsia="pl-PL"/>
    </w:rPr>
  </w:style>
  <w:style w:type="paragraph" w:customStyle="1" w:styleId="Style8">
    <w:name w:val="Style8"/>
    <w:basedOn w:val="Normalny"/>
    <w:rsid w:val="008A4194"/>
    <w:pPr>
      <w:widowControl w:val="0"/>
      <w:suppressAutoHyphens w:val="0"/>
      <w:autoSpaceDE w:val="0"/>
      <w:autoSpaceDN w:val="0"/>
      <w:adjustRightInd w:val="0"/>
      <w:spacing w:line="254" w:lineRule="exact"/>
    </w:pPr>
    <w:rPr>
      <w:sz w:val="24"/>
      <w:szCs w:val="24"/>
      <w:lang w:eastAsia="pl-PL"/>
    </w:rPr>
  </w:style>
  <w:style w:type="character" w:customStyle="1" w:styleId="FontStyle15">
    <w:name w:val="Font Style15"/>
    <w:basedOn w:val="Domylnaczcionkaakapitu"/>
    <w:rsid w:val="008A4194"/>
    <w:rPr>
      <w:rFonts w:ascii="Times New Roman" w:hAnsi="Times New Roman" w:cs="Times New Roman"/>
      <w:b/>
      <w:bCs/>
      <w:sz w:val="20"/>
      <w:szCs w:val="20"/>
    </w:rPr>
  </w:style>
  <w:style w:type="paragraph" w:customStyle="1" w:styleId="Style110">
    <w:name w:val="Style11"/>
    <w:basedOn w:val="Normalny"/>
    <w:rsid w:val="008A4194"/>
    <w:pPr>
      <w:widowControl w:val="0"/>
      <w:suppressAutoHyphens w:val="0"/>
      <w:autoSpaceDE w:val="0"/>
      <w:autoSpaceDN w:val="0"/>
      <w:adjustRightInd w:val="0"/>
      <w:spacing w:line="250" w:lineRule="exact"/>
    </w:pPr>
    <w:rPr>
      <w:sz w:val="24"/>
      <w:szCs w:val="24"/>
      <w:lang w:eastAsia="pl-PL"/>
    </w:rPr>
  </w:style>
  <w:style w:type="paragraph" w:customStyle="1" w:styleId="Style130">
    <w:name w:val="Style13"/>
    <w:basedOn w:val="Normalny"/>
    <w:rsid w:val="008A4194"/>
    <w:pPr>
      <w:widowControl w:val="0"/>
      <w:suppressAutoHyphens w:val="0"/>
      <w:autoSpaceDE w:val="0"/>
      <w:autoSpaceDN w:val="0"/>
      <w:adjustRightInd w:val="0"/>
      <w:spacing w:line="254" w:lineRule="exact"/>
      <w:jc w:val="center"/>
    </w:pPr>
    <w:rPr>
      <w:sz w:val="24"/>
      <w:szCs w:val="24"/>
      <w:lang w:eastAsia="pl-PL"/>
    </w:rPr>
  </w:style>
  <w:style w:type="paragraph" w:customStyle="1" w:styleId="pkt1art">
    <w:name w:val="pkt1 art"/>
    <w:rsid w:val="008A4194"/>
    <w:pPr>
      <w:spacing w:before="60" w:after="60" w:line="240" w:lineRule="auto"/>
      <w:ind w:left="1872" w:hanging="284"/>
    </w:pPr>
    <w:rPr>
      <w:rFonts w:ascii="Times New Roman" w:eastAsia="Times New Roman" w:hAnsi="Times New Roman" w:cs="Times New Roman"/>
      <w:noProof/>
      <w:sz w:val="24"/>
      <w:szCs w:val="20"/>
      <w:lang w:eastAsia="pl-PL"/>
    </w:rPr>
  </w:style>
  <w:style w:type="paragraph" w:customStyle="1" w:styleId="ust1art">
    <w:name w:val="ust1 art"/>
    <w:rsid w:val="008A4194"/>
    <w:pPr>
      <w:spacing w:before="60" w:after="60" w:line="240" w:lineRule="auto"/>
      <w:ind w:left="1702" w:hanging="284"/>
    </w:pPr>
    <w:rPr>
      <w:rFonts w:ascii="Times New Roman" w:eastAsia="Times New Roman" w:hAnsi="Times New Roman" w:cs="Times New Roman"/>
      <w:noProof/>
      <w:sz w:val="24"/>
      <w:szCs w:val="20"/>
      <w:lang w:eastAsia="pl-PL"/>
    </w:rPr>
  </w:style>
  <w:style w:type="paragraph" w:customStyle="1" w:styleId="zmart2">
    <w:name w:val="zm art2"/>
    <w:basedOn w:val="Normalny"/>
    <w:rsid w:val="008A4194"/>
    <w:pPr>
      <w:suppressAutoHyphens w:val="0"/>
      <w:ind w:left="1984" w:hanging="1077"/>
    </w:pPr>
    <w:rPr>
      <w:noProof/>
      <w:sz w:val="24"/>
      <w:lang w:eastAsia="pl-PL"/>
    </w:rPr>
  </w:style>
  <w:style w:type="character" w:customStyle="1" w:styleId="oznaczenie">
    <w:name w:val="oznaczenie"/>
    <w:basedOn w:val="Domylnaczcionkaakapitu"/>
    <w:rsid w:val="008A4194"/>
  </w:style>
  <w:style w:type="paragraph" w:customStyle="1" w:styleId="WW-Tekstpodstawowy3">
    <w:name w:val="WW-Tekst podstawowy 3"/>
    <w:basedOn w:val="Normalny"/>
    <w:rsid w:val="008A4194"/>
    <w:rPr>
      <w:b/>
      <w:lang w:eastAsia="pl-PL"/>
    </w:rPr>
  </w:style>
  <w:style w:type="paragraph" w:customStyle="1" w:styleId="WW-NormalnyWeb">
    <w:name w:val="WW-Normalny (Web)"/>
    <w:basedOn w:val="Normalny"/>
    <w:rsid w:val="008A4194"/>
    <w:pPr>
      <w:spacing w:before="280" w:after="280"/>
      <w:jc w:val="both"/>
    </w:pPr>
    <w:rPr>
      <w:rFonts w:ascii="Arial Unicode MS" w:eastAsia="Arial Unicode MS" w:hAnsi="Arial Unicode MS"/>
      <w:lang w:eastAsia="pl-PL"/>
    </w:rPr>
  </w:style>
  <w:style w:type="paragraph" w:customStyle="1" w:styleId="WW-Zwykytekst">
    <w:name w:val="WW-Zwykły tekst"/>
    <w:basedOn w:val="Normalny"/>
    <w:rsid w:val="008A4194"/>
    <w:rPr>
      <w:rFonts w:ascii="Courier New" w:hAnsi="Courier New"/>
      <w:lang w:eastAsia="pl-PL"/>
    </w:rPr>
  </w:style>
  <w:style w:type="character" w:customStyle="1" w:styleId="tw4winTerm">
    <w:name w:val="tw4winTerm"/>
    <w:rsid w:val="008A4194"/>
    <w:rPr>
      <w:color w:val="0000FF"/>
    </w:rPr>
  </w:style>
  <w:style w:type="paragraph" w:customStyle="1" w:styleId="ust">
    <w:name w:val="ust"/>
    <w:rsid w:val="008A419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
    <w:name w:val="pkt"/>
    <w:basedOn w:val="Normalny"/>
    <w:rsid w:val="008A4194"/>
    <w:pPr>
      <w:suppressAutoHyphens w:val="0"/>
      <w:spacing w:before="60" w:after="60"/>
      <w:ind w:left="851" w:hanging="295"/>
      <w:jc w:val="both"/>
    </w:pPr>
    <w:rPr>
      <w:sz w:val="24"/>
      <w:lang w:eastAsia="pl-PL"/>
    </w:rPr>
  </w:style>
  <w:style w:type="paragraph" w:customStyle="1" w:styleId="WW-Tekstpodstawowy2">
    <w:name w:val="WW-Tekst podstawowy 2"/>
    <w:basedOn w:val="Normalny"/>
    <w:rsid w:val="008A4194"/>
    <w:pPr>
      <w:tabs>
        <w:tab w:val="left" w:pos="426"/>
      </w:tabs>
      <w:overflowPunct w:val="0"/>
      <w:autoSpaceDE w:val="0"/>
      <w:jc w:val="both"/>
      <w:textAlignment w:val="baseline"/>
    </w:pPr>
    <w:rPr>
      <w:sz w:val="24"/>
    </w:rPr>
  </w:style>
  <w:style w:type="paragraph" w:customStyle="1" w:styleId="Styl1">
    <w:name w:val="Styl1"/>
    <w:basedOn w:val="Normalny"/>
    <w:rsid w:val="008A4194"/>
    <w:pPr>
      <w:widowControl w:val="0"/>
      <w:suppressAutoHyphens w:val="0"/>
      <w:autoSpaceDE w:val="0"/>
      <w:autoSpaceDN w:val="0"/>
      <w:spacing w:before="240"/>
      <w:jc w:val="both"/>
    </w:pPr>
    <w:rPr>
      <w:rFonts w:ascii="Arial" w:hAnsi="Arial" w:cs="Arial"/>
      <w:sz w:val="24"/>
      <w:szCs w:val="24"/>
      <w:lang w:eastAsia="pl-PL"/>
    </w:rPr>
  </w:style>
  <w:style w:type="paragraph" w:customStyle="1" w:styleId="PARAGRAF0">
    <w:name w:val="PARAGRAF"/>
    <w:basedOn w:val="Normalny"/>
    <w:rsid w:val="008A4194"/>
    <w:pPr>
      <w:suppressAutoHyphens w:val="0"/>
      <w:spacing w:before="240" w:after="120"/>
      <w:jc w:val="center"/>
    </w:pPr>
    <w:rPr>
      <w:rFonts w:ascii="Time" w:hAnsi="Time" w:cs="Time"/>
      <w:b/>
      <w:bCs/>
      <w:sz w:val="24"/>
      <w:szCs w:val="24"/>
      <w:lang w:val="en-GB" w:eastAsia="pl-PL"/>
    </w:rPr>
  </w:style>
  <w:style w:type="character" w:customStyle="1" w:styleId="WW8Num63z1">
    <w:name w:val="WW8Num63z1"/>
    <w:rsid w:val="008A4194"/>
    <w:rPr>
      <w:rFonts w:ascii="Courier New" w:hAnsi="Courier New"/>
    </w:rPr>
  </w:style>
  <w:style w:type="paragraph" w:customStyle="1" w:styleId="Bezodstpw1">
    <w:name w:val="Bez odstępów1"/>
    <w:rsid w:val="008A4194"/>
    <w:pPr>
      <w:spacing w:after="0" w:line="240" w:lineRule="auto"/>
    </w:pPr>
    <w:rPr>
      <w:rFonts w:ascii="Calibri" w:eastAsia="Times New Roman" w:hAnsi="Calibri" w:cs="Times New Roman"/>
    </w:rPr>
  </w:style>
  <w:style w:type="paragraph" w:customStyle="1" w:styleId="Tabelapozycja">
    <w:name w:val="Tabela pozycja"/>
    <w:basedOn w:val="Normalny"/>
    <w:rsid w:val="008A4194"/>
    <w:pPr>
      <w:suppressAutoHyphens w:val="0"/>
    </w:pPr>
    <w:rPr>
      <w:rFonts w:ascii="Arial" w:hAnsi="Arial"/>
      <w:sz w:val="22"/>
      <w:lang w:eastAsia="pl-PL"/>
    </w:rPr>
  </w:style>
  <w:style w:type="paragraph" w:customStyle="1" w:styleId="tabelapozycja0">
    <w:name w:val="tabelapozycja"/>
    <w:basedOn w:val="Normalny"/>
    <w:rsid w:val="008A4194"/>
    <w:pPr>
      <w:suppressAutoHyphens w:val="0"/>
    </w:pPr>
    <w:rPr>
      <w:rFonts w:ascii="Arial" w:hAnsi="Arial" w:cs="Arial"/>
      <w:sz w:val="22"/>
      <w:szCs w:val="22"/>
      <w:lang w:eastAsia="pl-PL"/>
    </w:rPr>
  </w:style>
  <w:style w:type="paragraph" w:customStyle="1" w:styleId="Akapitzlist2">
    <w:name w:val="Akapit z listą2"/>
    <w:basedOn w:val="Normalny"/>
    <w:rsid w:val="008A4194"/>
    <w:pPr>
      <w:suppressAutoHyphens w:val="0"/>
      <w:ind w:left="720"/>
    </w:pPr>
    <w:rPr>
      <w:sz w:val="24"/>
      <w:szCs w:val="24"/>
      <w:lang w:eastAsia="pl-PL"/>
    </w:rPr>
  </w:style>
  <w:style w:type="paragraph" w:customStyle="1" w:styleId="AK2">
    <w:name w:val="AK_2"/>
    <w:basedOn w:val="pp2"/>
    <w:rsid w:val="008A4194"/>
    <w:pPr>
      <w:ind w:left="540" w:firstLine="540"/>
      <w:textAlignment w:val="baseline"/>
    </w:pPr>
    <w:rPr>
      <w:rFonts w:eastAsia="Arial" w:cs="Times New Roman"/>
      <w:kern w:val="0"/>
      <w:szCs w:val="20"/>
      <w:lang w:eastAsia="ar-SA" w:bidi="ar-SA"/>
    </w:rPr>
  </w:style>
  <w:style w:type="paragraph" w:customStyle="1" w:styleId="xl29">
    <w:name w:val="xl29"/>
    <w:basedOn w:val="Normalny"/>
    <w:rsid w:val="008A4194"/>
    <w:pPr>
      <w:pBdr>
        <w:right w:val="single" w:sz="4" w:space="0" w:color="auto"/>
      </w:pBdr>
      <w:suppressAutoHyphens w:val="0"/>
      <w:spacing w:before="100" w:beforeAutospacing="1" w:after="100" w:afterAutospacing="1"/>
      <w:textAlignment w:val="center"/>
    </w:pPr>
    <w:rPr>
      <w:rFonts w:eastAsia="Arial Unicode MS"/>
      <w:sz w:val="22"/>
      <w:szCs w:val="22"/>
      <w:lang w:eastAsia="pl-PL"/>
    </w:rPr>
  </w:style>
  <w:style w:type="paragraph" w:customStyle="1" w:styleId="font6">
    <w:name w:val="font6"/>
    <w:basedOn w:val="Normalny"/>
    <w:rsid w:val="008A4194"/>
    <w:pPr>
      <w:suppressAutoHyphens w:val="0"/>
      <w:spacing w:before="100" w:beforeAutospacing="1" w:after="100" w:afterAutospacing="1"/>
    </w:pPr>
    <w:rPr>
      <w:rFonts w:ascii="Arial" w:eastAsia="Arial Unicode MS" w:hAnsi="Arial" w:cs="Arial"/>
      <w:b/>
      <w:bCs/>
      <w:lang w:eastAsia="pl-PL"/>
    </w:rPr>
  </w:style>
  <w:style w:type="paragraph" w:customStyle="1" w:styleId="Tekstpodstawowywciety">
    <w:name w:val="Tekst podstawowy wciety"/>
    <w:basedOn w:val="Normalny"/>
    <w:next w:val="Normalny"/>
    <w:rsid w:val="008A4194"/>
    <w:pPr>
      <w:autoSpaceDE w:val="0"/>
      <w:spacing w:before="120"/>
      <w:jc w:val="both"/>
    </w:pPr>
    <w:rPr>
      <w:rFonts w:ascii="Arial" w:hAnsi="Arial"/>
      <w:sz w:val="22"/>
      <w:szCs w:val="24"/>
    </w:rPr>
  </w:style>
  <w:style w:type="paragraph" w:customStyle="1" w:styleId="Tekstpodstawowyzwciciem21">
    <w:name w:val="Tekst podstawowy z wcięciem 21"/>
    <w:basedOn w:val="Tekstpodstawowywcity"/>
    <w:rsid w:val="008A4194"/>
    <w:pPr>
      <w:widowControl w:val="0"/>
      <w:autoSpaceDE w:val="0"/>
      <w:ind w:firstLine="210"/>
    </w:pPr>
    <w:rPr>
      <w:sz w:val="24"/>
      <w:szCs w:val="24"/>
    </w:rPr>
  </w:style>
  <w:style w:type="paragraph" w:customStyle="1" w:styleId="Standardowy1">
    <w:name w:val="Standardowy1"/>
    <w:rsid w:val="008A4194"/>
    <w:pPr>
      <w:suppressAutoHyphens/>
      <w:overflowPunct w:val="0"/>
      <w:autoSpaceDE w:val="0"/>
      <w:spacing w:after="0" w:line="240" w:lineRule="auto"/>
      <w:textAlignment w:val="baseline"/>
    </w:pPr>
    <w:rPr>
      <w:rFonts w:ascii="Times New Roman" w:eastAsia="Arial" w:hAnsi="Times New Roman" w:cs="Times New Roman"/>
      <w:sz w:val="24"/>
      <w:szCs w:val="20"/>
      <w:lang w:eastAsia="ar-SA"/>
    </w:rPr>
  </w:style>
  <w:style w:type="paragraph" w:customStyle="1" w:styleId="akapitustepblock">
    <w:name w:val="akapitustepblock"/>
    <w:basedOn w:val="Normalny"/>
    <w:rsid w:val="008A4194"/>
    <w:pPr>
      <w:suppressAutoHyphens w:val="0"/>
      <w:spacing w:before="100" w:beforeAutospacing="1" w:after="100" w:afterAutospacing="1"/>
    </w:pPr>
    <w:rPr>
      <w:sz w:val="24"/>
      <w:szCs w:val="24"/>
      <w:lang w:eastAsia="pl-PL"/>
    </w:rPr>
  </w:style>
  <w:style w:type="paragraph" w:customStyle="1" w:styleId="Tekstpodstawowy22">
    <w:name w:val="Tekst podstawowy 22"/>
    <w:basedOn w:val="Normalny"/>
    <w:rsid w:val="008A4194"/>
    <w:pPr>
      <w:suppressAutoHyphens w:val="0"/>
      <w:overflowPunct w:val="0"/>
      <w:autoSpaceDE w:val="0"/>
      <w:autoSpaceDN w:val="0"/>
      <w:adjustRightInd w:val="0"/>
      <w:jc w:val="both"/>
      <w:textAlignment w:val="baseline"/>
    </w:pPr>
    <w:rPr>
      <w:b/>
      <w:sz w:val="24"/>
      <w:lang w:eastAsia="pl-PL"/>
    </w:rPr>
  </w:style>
  <w:style w:type="paragraph" w:customStyle="1" w:styleId="akapitlewyblock">
    <w:name w:val="akapitlewyblock"/>
    <w:basedOn w:val="Normalny"/>
    <w:rsid w:val="008A4194"/>
    <w:pPr>
      <w:suppressAutoHyphens w:val="0"/>
      <w:spacing w:before="100" w:beforeAutospacing="1" w:after="100" w:afterAutospacing="1"/>
    </w:pPr>
    <w:rPr>
      <w:sz w:val="24"/>
      <w:szCs w:val="24"/>
      <w:lang w:eastAsia="pl-PL"/>
    </w:rPr>
  </w:style>
  <w:style w:type="paragraph" w:customStyle="1" w:styleId="FR5">
    <w:name w:val="FR5"/>
    <w:rsid w:val="008A4194"/>
    <w:pPr>
      <w:widowControl w:val="0"/>
      <w:autoSpaceDE w:val="0"/>
      <w:autoSpaceDN w:val="0"/>
      <w:adjustRightInd w:val="0"/>
      <w:spacing w:before="240" w:after="0" w:line="240" w:lineRule="auto"/>
      <w:ind w:left="80"/>
    </w:pPr>
    <w:rPr>
      <w:rFonts w:ascii="Arial" w:eastAsia="Times New Roman" w:hAnsi="Arial" w:cs="Arial"/>
      <w:sz w:val="12"/>
      <w:szCs w:val="12"/>
      <w:lang w:val="en-US"/>
    </w:rPr>
  </w:style>
  <w:style w:type="paragraph" w:customStyle="1" w:styleId="ZnakZnak2ZnakZnakZnakZnak">
    <w:name w:val="Znak Znak2 Znak Znak Znak Znak"/>
    <w:basedOn w:val="Normalny"/>
    <w:semiHidden/>
    <w:rsid w:val="008A4194"/>
    <w:pPr>
      <w:suppressAutoHyphens w:val="0"/>
      <w:spacing w:after="160" w:line="240" w:lineRule="exact"/>
    </w:pPr>
    <w:rPr>
      <w:rFonts w:ascii="Arial" w:hAnsi="Arial"/>
      <w:sz w:val="22"/>
      <w:szCs w:val="22"/>
      <w:lang w:val="en-US" w:eastAsia="en-US"/>
    </w:rPr>
  </w:style>
  <w:style w:type="paragraph" w:customStyle="1" w:styleId="Tekstwkorespondencji">
    <w:name w:val="Tekst w korespondencji"/>
    <w:basedOn w:val="Normalny"/>
    <w:rsid w:val="008A4194"/>
    <w:pPr>
      <w:widowControl w:val="0"/>
      <w:spacing w:after="120" w:line="360" w:lineRule="auto"/>
      <w:jc w:val="both"/>
    </w:pPr>
    <w:rPr>
      <w:rFonts w:ascii="Arial" w:eastAsia="Lucida Sans Unicode" w:hAnsi="Arial"/>
      <w:lang w:eastAsia="pl-PL"/>
    </w:rPr>
  </w:style>
  <w:style w:type="paragraph" w:customStyle="1" w:styleId="point">
    <w:name w:val="point"/>
    <w:basedOn w:val="Normalny"/>
    <w:rsid w:val="008A4194"/>
    <w:pPr>
      <w:suppressAutoHyphens w:val="0"/>
      <w:spacing w:after="100" w:afterAutospacing="1"/>
      <w:ind w:hanging="240"/>
    </w:pPr>
    <w:rPr>
      <w:b/>
      <w:bCs/>
      <w:sz w:val="24"/>
      <w:szCs w:val="24"/>
      <w:lang w:eastAsia="pl-PL"/>
    </w:rPr>
  </w:style>
  <w:style w:type="character" w:customStyle="1" w:styleId="letter2">
    <w:name w:val="letter2"/>
    <w:basedOn w:val="Domylnaczcionkaakapitu"/>
    <w:rsid w:val="008A4194"/>
    <w:rPr>
      <w:b/>
      <w:bCs/>
    </w:rPr>
  </w:style>
  <w:style w:type="paragraph" w:customStyle="1" w:styleId="head-subtitle">
    <w:name w:val="head-subtitle"/>
    <w:basedOn w:val="Normalny"/>
    <w:rsid w:val="008A4194"/>
    <w:pPr>
      <w:suppressAutoHyphens w:val="0"/>
      <w:spacing w:before="100" w:beforeAutospacing="1" w:after="100" w:afterAutospacing="1" w:line="276" w:lineRule="auto"/>
    </w:pPr>
    <w:rPr>
      <w:rFonts w:ascii="Calibri" w:eastAsia="Arial Unicode MS" w:hAnsi="Calibri" w:cs="Arial"/>
      <w:sz w:val="26"/>
      <w:szCs w:val="26"/>
      <w:lang w:val="en-US" w:eastAsia="en-US" w:bidi="en-US"/>
    </w:rPr>
  </w:style>
  <w:style w:type="paragraph" w:customStyle="1" w:styleId="Standardowy2">
    <w:name w:val="Standardowy2"/>
    <w:rsid w:val="008A4194"/>
    <w:pPr>
      <w:suppressAutoHyphens/>
      <w:overflowPunct w:val="0"/>
      <w:autoSpaceDE w:val="0"/>
      <w:spacing w:after="0" w:line="240" w:lineRule="auto"/>
      <w:textAlignment w:val="baseline"/>
    </w:pPr>
    <w:rPr>
      <w:rFonts w:ascii="Times New Roman" w:eastAsia="Arial" w:hAnsi="Times New Roman" w:cs="Times New Roman"/>
      <w:sz w:val="24"/>
      <w:szCs w:val="20"/>
      <w:lang w:eastAsia="ar-SA"/>
    </w:rPr>
  </w:style>
  <w:style w:type="paragraph" w:customStyle="1" w:styleId="Tekstpodstawowy23">
    <w:name w:val="Tekst podstawowy 23"/>
    <w:basedOn w:val="Normalny"/>
    <w:rsid w:val="008A4194"/>
    <w:pPr>
      <w:suppressAutoHyphens w:val="0"/>
      <w:overflowPunct w:val="0"/>
      <w:autoSpaceDE w:val="0"/>
      <w:autoSpaceDN w:val="0"/>
      <w:adjustRightInd w:val="0"/>
      <w:jc w:val="both"/>
      <w:textAlignment w:val="baseline"/>
    </w:pPr>
    <w:rPr>
      <w:b/>
      <w:sz w:val="24"/>
      <w:lang w:eastAsia="pl-PL"/>
    </w:rPr>
  </w:style>
  <w:style w:type="character" w:customStyle="1" w:styleId="F2ZnakZnak">
    <w:name w:val="(F2) Znak Znak"/>
    <w:basedOn w:val="Domylnaczcionkaakapitu"/>
    <w:rsid w:val="008A4194"/>
  </w:style>
  <w:style w:type="table" w:customStyle="1" w:styleId="Jasnalistaakcent11">
    <w:name w:val="Jasna lista — akcent 11"/>
    <w:basedOn w:val="Standardowy"/>
    <w:uiPriority w:val="61"/>
    <w:rsid w:val="008A4194"/>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gwek3ZnakZnakZnakZnakZnakZnakZnakZnakZnakZnakZnakZnakZnakZnakZnakZnakZnakZnakZnakZnakZnakZnak">
    <w:name w:val="Nagłówek 3 Znak Znak Znak Znak Znak Znak Znak Znak Znak Znak Znak Znak Znak Znak Znak Znak Znak Znak Znak Znak Znak Znak"/>
    <w:basedOn w:val="Domylnaczcionkaakapitu"/>
    <w:rsid w:val="008A4194"/>
    <w:rPr>
      <w:b/>
      <w:sz w:val="24"/>
    </w:rPr>
  </w:style>
  <w:style w:type="paragraph" w:styleId="Wcicienormalne">
    <w:name w:val="Normal Indent"/>
    <w:basedOn w:val="Normalny"/>
    <w:rsid w:val="008A4194"/>
    <w:pPr>
      <w:suppressAutoHyphens w:val="0"/>
      <w:spacing w:after="200" w:line="276" w:lineRule="auto"/>
      <w:ind w:left="708"/>
    </w:pPr>
    <w:rPr>
      <w:rFonts w:ascii="Calibri" w:hAnsi="Calibri"/>
      <w:sz w:val="22"/>
      <w:szCs w:val="22"/>
      <w:lang w:eastAsia="en-US" w:bidi="en-US"/>
    </w:rPr>
  </w:style>
  <w:style w:type="paragraph" w:customStyle="1" w:styleId="EtykietaPolaWymagania">
    <w:name w:val="Etykieta Pola Wymagania"/>
    <w:basedOn w:val="Normalny"/>
    <w:rsid w:val="008A4194"/>
    <w:pPr>
      <w:suppressAutoHyphens w:val="0"/>
      <w:spacing w:after="200" w:line="276" w:lineRule="auto"/>
    </w:pPr>
    <w:rPr>
      <w:b/>
      <w:sz w:val="22"/>
      <w:szCs w:val="22"/>
      <w:lang w:eastAsia="en-US" w:bidi="en-US"/>
    </w:rPr>
  </w:style>
  <w:style w:type="paragraph" w:customStyle="1" w:styleId="TrescPolaWymagania">
    <w:name w:val="Tresc Pola Wymagania"/>
    <w:basedOn w:val="Tekstpodstawowy"/>
    <w:rsid w:val="008A4194"/>
    <w:pPr>
      <w:widowControl/>
      <w:suppressAutoHyphens w:val="0"/>
      <w:spacing w:line="276" w:lineRule="auto"/>
      <w:jc w:val="left"/>
    </w:pPr>
    <w:rPr>
      <w:sz w:val="22"/>
      <w:szCs w:val="22"/>
      <w:lang w:eastAsia="en-US" w:bidi="en-US"/>
    </w:rPr>
  </w:style>
  <w:style w:type="paragraph" w:customStyle="1" w:styleId="tytu0">
    <w:name w:val="tytuł"/>
    <w:basedOn w:val="Tekstpodstawowy"/>
    <w:autoRedefine/>
    <w:rsid w:val="008A4194"/>
    <w:pPr>
      <w:widowControl/>
      <w:suppressAutoHyphens w:val="0"/>
      <w:spacing w:line="276" w:lineRule="auto"/>
      <w:ind w:left="360"/>
      <w:jc w:val="center"/>
    </w:pPr>
    <w:rPr>
      <w:b/>
      <w:sz w:val="48"/>
      <w:szCs w:val="44"/>
      <w:lang w:eastAsia="en-US" w:bidi="en-US"/>
    </w:rPr>
  </w:style>
  <w:style w:type="paragraph" w:customStyle="1" w:styleId="StylNagwek1Arial">
    <w:name w:val="Styl Nagłówek 1 + Arial"/>
    <w:basedOn w:val="Nagwek1"/>
    <w:next w:val="Tekstpodstawowy"/>
    <w:rsid w:val="008A4194"/>
    <w:pPr>
      <w:keepLines/>
      <w:tabs>
        <w:tab w:val="num" w:pos="360"/>
        <w:tab w:val="left" w:pos="567"/>
      </w:tabs>
      <w:spacing w:before="720" w:line="276" w:lineRule="auto"/>
      <w:jc w:val="left"/>
    </w:pPr>
    <w:rPr>
      <w:rFonts w:ascii="Cambria" w:hAnsi="Cambria"/>
      <w:bCs/>
      <w:i w:val="0"/>
      <w:color w:val="365F91"/>
      <w:lang w:eastAsia="en-US" w:bidi="en-US"/>
    </w:rPr>
  </w:style>
  <w:style w:type="paragraph" w:customStyle="1" w:styleId="StylNagwek2Arial">
    <w:name w:val="Styl Nagłówek 2 + Arial"/>
    <w:basedOn w:val="Nagwek2"/>
    <w:next w:val="Tekstpodstawowy"/>
    <w:rsid w:val="008A4194"/>
    <w:pPr>
      <w:keepLines/>
      <w:spacing w:before="480" w:after="240" w:line="276" w:lineRule="auto"/>
    </w:pPr>
    <w:rPr>
      <w:rFonts w:ascii="Cambria" w:hAnsi="Cambria"/>
      <w:b/>
      <w:bCs/>
      <w:color w:val="4F81BD"/>
      <w:sz w:val="26"/>
      <w:szCs w:val="24"/>
      <w:lang w:eastAsia="en-US" w:bidi="en-US"/>
    </w:rPr>
  </w:style>
  <w:style w:type="paragraph" w:customStyle="1" w:styleId="StylNagwek3Arial">
    <w:name w:val="Styl Nagłówek 3 + Arial"/>
    <w:basedOn w:val="Nagwek3"/>
    <w:next w:val="Tekstpodstawowy"/>
    <w:rsid w:val="008A4194"/>
    <w:pPr>
      <w:keepLines/>
      <w:spacing w:before="240" w:after="60" w:line="276" w:lineRule="auto"/>
      <w:jc w:val="left"/>
    </w:pPr>
    <w:rPr>
      <w:rFonts w:ascii="Cambria" w:hAnsi="Cambria"/>
      <w:bCs/>
      <w:color w:val="4F81BD"/>
      <w:sz w:val="22"/>
      <w:szCs w:val="22"/>
      <w:lang w:bidi="en-US"/>
    </w:rPr>
  </w:style>
  <w:style w:type="paragraph" w:customStyle="1" w:styleId="StylNagwek2ArialNiePogrubienie">
    <w:name w:val="Styl Nagłówek 2 + Arial Nie Pogrubienie"/>
    <w:basedOn w:val="Nagwek2"/>
    <w:next w:val="Tekstpodstawowy"/>
    <w:rsid w:val="008A4194"/>
    <w:pPr>
      <w:keepLines/>
      <w:spacing w:before="480" w:after="240" w:line="276" w:lineRule="auto"/>
    </w:pPr>
    <w:rPr>
      <w:rFonts w:ascii="Cambria" w:hAnsi="Cambria"/>
      <w:color w:val="4F81BD"/>
      <w:sz w:val="26"/>
      <w:szCs w:val="24"/>
      <w:lang w:eastAsia="en-US" w:bidi="en-US"/>
    </w:rPr>
  </w:style>
  <w:style w:type="paragraph" w:customStyle="1" w:styleId="StylNagwek2Arial1">
    <w:name w:val="Styl Nagłówek 2 + Arial1"/>
    <w:basedOn w:val="Nagwek2"/>
    <w:next w:val="Tekstpodstawowy"/>
    <w:rsid w:val="008A4194"/>
    <w:pPr>
      <w:keepLines/>
      <w:spacing w:before="480" w:after="240" w:line="276" w:lineRule="auto"/>
    </w:pPr>
    <w:rPr>
      <w:rFonts w:ascii="Cambria" w:hAnsi="Cambria"/>
      <w:b/>
      <w:bCs/>
      <w:color w:val="4F81BD"/>
      <w:sz w:val="26"/>
      <w:szCs w:val="24"/>
      <w:lang w:eastAsia="en-US" w:bidi="en-US"/>
    </w:rPr>
  </w:style>
  <w:style w:type="paragraph" w:customStyle="1" w:styleId="Tekstpodstawowybodytext">
    <w:name w:val="Tekst podstawowy.body text"/>
    <w:basedOn w:val="Normalny"/>
    <w:rsid w:val="008A4194"/>
    <w:pPr>
      <w:widowControl w:val="0"/>
      <w:suppressAutoHyphens w:val="0"/>
      <w:spacing w:before="120" w:after="200" w:line="276" w:lineRule="auto"/>
      <w:ind w:left="2520"/>
    </w:pPr>
    <w:rPr>
      <w:rFonts w:ascii="Book Antiqua" w:hAnsi="Book Antiqua"/>
      <w:snapToGrid w:val="0"/>
      <w:szCs w:val="22"/>
      <w:lang w:eastAsia="en-US" w:bidi="en-US"/>
    </w:rPr>
  </w:style>
  <w:style w:type="paragraph" w:customStyle="1" w:styleId="head-teaser">
    <w:name w:val="head-teaser"/>
    <w:basedOn w:val="Normalny"/>
    <w:rsid w:val="008A4194"/>
    <w:pPr>
      <w:suppressAutoHyphens w:val="0"/>
      <w:spacing w:before="100" w:beforeAutospacing="1" w:after="100" w:afterAutospacing="1" w:line="276" w:lineRule="auto"/>
    </w:pPr>
    <w:rPr>
      <w:rFonts w:ascii="Calibri" w:eastAsia="Arial Unicode MS" w:hAnsi="Calibri" w:cs="Arial"/>
      <w:color w:val="4C4845"/>
      <w:sz w:val="17"/>
      <w:szCs w:val="17"/>
      <w:lang w:eastAsia="en-US" w:bidi="en-US"/>
    </w:rPr>
  </w:style>
  <w:style w:type="paragraph" w:customStyle="1" w:styleId="Tabela1">
    <w:name w:val="Tabela1"/>
    <w:basedOn w:val="Normalny"/>
    <w:rsid w:val="008A4194"/>
    <w:pPr>
      <w:widowControl w:val="0"/>
      <w:overflowPunct w:val="0"/>
      <w:autoSpaceDE w:val="0"/>
      <w:spacing w:before="20" w:after="20" w:line="276" w:lineRule="auto"/>
      <w:ind w:left="113"/>
    </w:pPr>
    <w:rPr>
      <w:rFonts w:ascii="Thorndale" w:eastAsia="HG Mincho Light J" w:hAnsi="Thorndale"/>
      <w:color w:val="000000"/>
      <w:sz w:val="24"/>
      <w:szCs w:val="22"/>
      <w:lang w:eastAsia="en-US" w:bidi="en-US"/>
    </w:rPr>
  </w:style>
  <w:style w:type="paragraph" w:customStyle="1" w:styleId="Tabela1a">
    <w:name w:val="Tabela1a"/>
    <w:basedOn w:val="Tabela1"/>
    <w:rsid w:val="008A4194"/>
    <w:pPr>
      <w:ind w:left="0" w:right="57" w:firstLine="1"/>
      <w:jc w:val="right"/>
    </w:pPr>
  </w:style>
  <w:style w:type="paragraph" w:customStyle="1" w:styleId="StylNagwek2TimesNewRoman">
    <w:name w:val="Styl Nagłówek 2 + Times New Roman"/>
    <w:basedOn w:val="Nagwek2"/>
    <w:rsid w:val="008A4194"/>
    <w:pPr>
      <w:keepLines/>
      <w:tabs>
        <w:tab w:val="num" w:pos="0"/>
        <w:tab w:val="left" w:pos="567"/>
      </w:tabs>
      <w:autoSpaceDE w:val="0"/>
      <w:autoSpaceDN w:val="0"/>
      <w:adjustRightInd w:val="0"/>
      <w:spacing w:line="240" w:lineRule="atLeast"/>
      <w:ind w:hanging="360"/>
    </w:pPr>
    <w:rPr>
      <w:rFonts w:ascii="Times New Roman" w:hAnsi="Times New Roman"/>
      <w:b/>
      <w:bCs/>
      <w:color w:val="000000"/>
      <w:sz w:val="26"/>
      <w:szCs w:val="26"/>
      <w:lang w:eastAsia="en-US" w:bidi="en-US"/>
    </w:rPr>
  </w:style>
  <w:style w:type="paragraph" w:customStyle="1" w:styleId="StylNagwek1TimesNewRoman">
    <w:name w:val="Styl Nagłówek 1 + Times New Roman"/>
    <w:basedOn w:val="Nagwek1"/>
    <w:rsid w:val="008A4194"/>
    <w:pPr>
      <w:keepLines/>
      <w:numPr>
        <w:numId w:val="14"/>
      </w:numPr>
      <w:autoSpaceDE w:val="0"/>
      <w:autoSpaceDN w:val="0"/>
      <w:adjustRightInd w:val="0"/>
      <w:spacing w:line="240" w:lineRule="atLeast"/>
    </w:pPr>
    <w:rPr>
      <w:rFonts w:ascii="Times New Roman" w:hAnsi="Times New Roman"/>
      <w:bCs/>
      <w:i w:val="0"/>
      <w:color w:val="000000"/>
      <w:lang w:eastAsia="en-US" w:bidi="en-US"/>
    </w:rPr>
  </w:style>
  <w:style w:type="paragraph" w:customStyle="1" w:styleId="StylStylNagwek2TimesNewRoman14pt">
    <w:name w:val="Styl Styl Nagłówek 2 + Times New Roman + 14 pt"/>
    <w:basedOn w:val="StylNagwek2TimesNewRoman"/>
    <w:rsid w:val="008A4194"/>
    <w:pPr>
      <w:tabs>
        <w:tab w:val="clear" w:pos="0"/>
        <w:tab w:val="num" w:pos="227"/>
      </w:tabs>
      <w:ind w:left="432" w:hanging="432"/>
    </w:pPr>
  </w:style>
  <w:style w:type="character" w:customStyle="1" w:styleId="Nagwek2ZnakZnakZnakZnakZnakZnakZnakZnakZnakZnakZnakZnakZnakZnakZnakZnakZnakZnakZnakZnakZnakZnakZnakZnakZnakZnakZnakZnak">
    <w:name w:val="Nagłówek 2 Znak Znak Znak Znak Znak Znak Znak Znak Znak Znak Znak Znak Znak Znak Znak Znak Znak Znak Znak Znak Znak Znak Znak Znak Znak Znak Znak Znak"/>
    <w:basedOn w:val="Domylnaczcionkaakapitu"/>
    <w:rsid w:val="008A4194"/>
    <w:rPr>
      <w:b/>
      <w:sz w:val="28"/>
      <w:lang w:val="pl-PL" w:eastAsia="pl-PL" w:bidi="ar-SA"/>
    </w:rPr>
  </w:style>
  <w:style w:type="paragraph" w:customStyle="1" w:styleId="ZnakZnakZnakZnakZnakZnakZnakZnakZnak">
    <w:name w:val="Znak Znak Znak Znak Znak Znak Znak Znak Znak"/>
    <w:basedOn w:val="Normalny"/>
    <w:rsid w:val="008A4194"/>
    <w:pPr>
      <w:suppressAutoHyphens w:val="0"/>
      <w:spacing w:line="276" w:lineRule="auto"/>
    </w:pPr>
    <w:rPr>
      <w:sz w:val="24"/>
      <w:szCs w:val="24"/>
      <w:lang w:eastAsia="en-US" w:bidi="en-US"/>
    </w:rPr>
  </w:style>
  <w:style w:type="paragraph" w:styleId="Bezodstpw">
    <w:name w:val="No Spacing"/>
    <w:uiPriority w:val="1"/>
    <w:qFormat/>
    <w:rsid w:val="008A4194"/>
    <w:pPr>
      <w:spacing w:after="0" w:line="240" w:lineRule="auto"/>
    </w:pPr>
    <w:rPr>
      <w:rFonts w:ascii="Calibri" w:eastAsia="Times New Roman" w:hAnsi="Calibri" w:cs="Times New Roman"/>
      <w:lang w:val="en-US" w:bidi="en-US"/>
    </w:rPr>
  </w:style>
  <w:style w:type="paragraph" w:styleId="Cytat">
    <w:name w:val="Quote"/>
    <w:basedOn w:val="Normalny"/>
    <w:next w:val="Normalny"/>
    <w:link w:val="CytatZnak"/>
    <w:uiPriority w:val="29"/>
    <w:qFormat/>
    <w:rsid w:val="008A4194"/>
    <w:pPr>
      <w:suppressAutoHyphens w:val="0"/>
      <w:spacing w:after="200" w:line="276" w:lineRule="auto"/>
    </w:pPr>
    <w:rPr>
      <w:rFonts w:ascii="Calibri" w:hAnsi="Calibri"/>
      <w:i/>
      <w:iCs/>
      <w:color w:val="000000"/>
      <w:sz w:val="22"/>
      <w:szCs w:val="22"/>
      <w:lang w:eastAsia="en-US" w:bidi="en-US"/>
    </w:rPr>
  </w:style>
  <w:style w:type="character" w:customStyle="1" w:styleId="CytatZnak">
    <w:name w:val="Cytat Znak"/>
    <w:basedOn w:val="Domylnaczcionkaakapitu"/>
    <w:link w:val="Cytat"/>
    <w:uiPriority w:val="29"/>
    <w:rsid w:val="008A4194"/>
    <w:rPr>
      <w:rFonts w:ascii="Calibri" w:eastAsia="Times New Roman" w:hAnsi="Calibri" w:cs="Times New Roman"/>
      <w:i/>
      <w:iCs/>
      <w:color w:val="000000"/>
      <w:lang w:bidi="en-US"/>
    </w:rPr>
  </w:style>
  <w:style w:type="numbering" w:customStyle="1" w:styleId="Bezlisty1">
    <w:name w:val="Bez listy1"/>
    <w:next w:val="Bezlisty"/>
    <w:uiPriority w:val="99"/>
    <w:semiHidden/>
    <w:rsid w:val="008A4194"/>
  </w:style>
  <w:style w:type="paragraph" w:customStyle="1" w:styleId="ASSECOStandardowy">
    <w:name w:val="ASSECO Standardowy"/>
    <w:basedOn w:val="Normalny"/>
    <w:link w:val="ASSECOStandardowyZnak"/>
    <w:rsid w:val="008A4194"/>
    <w:pPr>
      <w:suppressAutoHyphens w:val="0"/>
      <w:spacing w:after="120" w:line="280" w:lineRule="atLeast"/>
      <w:jc w:val="both"/>
    </w:pPr>
    <w:rPr>
      <w:rFonts w:ascii="Verdana" w:hAnsi="Verdana"/>
      <w:color w:val="000000"/>
      <w:szCs w:val="24"/>
      <w:lang w:eastAsia="pl-PL"/>
    </w:rPr>
  </w:style>
  <w:style w:type="paragraph" w:customStyle="1" w:styleId="Styl3">
    <w:name w:val="Styl3"/>
    <w:basedOn w:val="ASSECOStandardowy"/>
    <w:link w:val="Styl3Znak"/>
    <w:qFormat/>
    <w:rsid w:val="008A4194"/>
    <w:pPr>
      <w:jc w:val="center"/>
    </w:pPr>
    <w:rPr>
      <w:sz w:val="18"/>
      <w:szCs w:val="18"/>
    </w:rPr>
  </w:style>
  <w:style w:type="character" w:customStyle="1" w:styleId="ASSECOStandardowyZnak">
    <w:name w:val="ASSECO Standardowy Znak"/>
    <w:basedOn w:val="Domylnaczcionkaakapitu"/>
    <w:link w:val="ASSECOStandardowy"/>
    <w:rsid w:val="008A4194"/>
    <w:rPr>
      <w:rFonts w:ascii="Verdana" w:eastAsia="Times New Roman" w:hAnsi="Verdana" w:cs="Times New Roman"/>
      <w:color w:val="000000"/>
      <w:sz w:val="20"/>
      <w:szCs w:val="24"/>
      <w:lang w:eastAsia="pl-PL"/>
    </w:rPr>
  </w:style>
  <w:style w:type="character" w:customStyle="1" w:styleId="Styl3Znak">
    <w:name w:val="Styl3 Znak"/>
    <w:basedOn w:val="ASSECOStandardowyZnak"/>
    <w:link w:val="Styl3"/>
    <w:rsid w:val="008A4194"/>
    <w:rPr>
      <w:rFonts w:ascii="Verdana" w:eastAsia="Times New Roman" w:hAnsi="Verdana" w:cs="Times New Roman"/>
      <w:color w:val="000000"/>
      <w:sz w:val="18"/>
      <w:szCs w:val="18"/>
      <w:lang w:eastAsia="pl-PL"/>
    </w:rPr>
  </w:style>
  <w:style w:type="paragraph" w:customStyle="1" w:styleId="Akapitzlist3">
    <w:name w:val="Akapit z listą3"/>
    <w:basedOn w:val="Normalny"/>
    <w:rsid w:val="008A4194"/>
    <w:pPr>
      <w:ind w:left="720"/>
    </w:pPr>
  </w:style>
  <w:style w:type="character" w:customStyle="1" w:styleId="WW-Absatz-Standardschriftart">
    <w:name w:val="WW-Absatz-Standardschriftart"/>
    <w:rsid w:val="008A4194"/>
  </w:style>
  <w:style w:type="numbering" w:customStyle="1" w:styleId="WWOutlineListStyle">
    <w:name w:val="WW_OutlineListStyle"/>
    <w:basedOn w:val="Bezlisty"/>
    <w:rsid w:val="00300E1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31403">
      <w:bodyDiv w:val="1"/>
      <w:marLeft w:val="0"/>
      <w:marRight w:val="0"/>
      <w:marTop w:val="0"/>
      <w:marBottom w:val="0"/>
      <w:divBdr>
        <w:top w:val="none" w:sz="0" w:space="0" w:color="auto"/>
        <w:left w:val="none" w:sz="0" w:space="0" w:color="auto"/>
        <w:bottom w:val="none" w:sz="0" w:space="0" w:color="auto"/>
        <w:right w:val="none" w:sz="0" w:space="0" w:color="auto"/>
      </w:divBdr>
    </w:div>
    <w:div w:id="12628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kubicki@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009A7-B4B2-4766-B243-C0CF7320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4536</Words>
  <Characters>27222</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UK066</cp:lastModifiedBy>
  <cp:revision>86</cp:revision>
  <cp:lastPrinted>2020-12-28T10:57:00Z</cp:lastPrinted>
  <dcterms:created xsi:type="dcterms:W3CDTF">2020-09-10T09:20:00Z</dcterms:created>
  <dcterms:modified xsi:type="dcterms:W3CDTF">2021-08-09T08:08:00Z</dcterms:modified>
</cp:coreProperties>
</file>