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9" w:type="dxa"/>
        <w:tblInd w:w="-27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1"/>
        <w:gridCol w:w="1275"/>
        <w:gridCol w:w="3686"/>
        <w:gridCol w:w="1492"/>
        <w:gridCol w:w="14"/>
      </w:tblGrid>
      <w:tr w:rsidR="003B3D00" w:rsidRPr="003B3D00" w:rsidTr="00430726">
        <w:trPr>
          <w:gridAfter w:val="1"/>
          <w:wAfter w:w="14" w:type="dxa"/>
          <w:trHeight w:val="795"/>
        </w:trPr>
        <w:tc>
          <w:tcPr>
            <w:tcW w:w="10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/>
                <w:spacing w:val="-7"/>
                <w:sz w:val="20"/>
                <w:szCs w:val="20"/>
                <w:bdr w:val="nil"/>
                <w:lang w:eastAsia="zh-CN"/>
              </w:rPr>
            </w:pPr>
            <w:r w:rsidRPr="003B3D00">
              <w:rPr>
                <w:rFonts w:ascii="Arial" w:eastAsia="Arial Unicode MS" w:hAnsi="Arial" w:cs="Arial"/>
                <w:b/>
                <w:color w:val="000000"/>
                <w:spacing w:val="-7"/>
                <w:sz w:val="20"/>
                <w:szCs w:val="20"/>
                <w:bdr w:val="nil"/>
                <w:lang w:eastAsia="zh-CN"/>
              </w:rPr>
              <w:t xml:space="preserve">Zakup robota do leczenia kamicy nerkowej dla Oddziału Chirurgii w SZPZOZ im. Dzieci Warszawy w </w:t>
            </w:r>
            <w:proofErr w:type="spellStart"/>
            <w:r w:rsidRPr="003B3D00">
              <w:rPr>
                <w:rFonts w:ascii="Arial" w:eastAsia="Arial Unicode MS" w:hAnsi="Arial" w:cs="Arial"/>
                <w:b/>
                <w:color w:val="000000"/>
                <w:spacing w:val="-7"/>
                <w:sz w:val="20"/>
                <w:szCs w:val="20"/>
                <w:bdr w:val="nil"/>
                <w:lang w:eastAsia="zh-CN"/>
              </w:rPr>
              <w:t>Dziekanowie</w:t>
            </w:r>
            <w:proofErr w:type="spellEnd"/>
            <w:r w:rsidRPr="003B3D00">
              <w:rPr>
                <w:rFonts w:ascii="Arial" w:eastAsia="Arial Unicode MS" w:hAnsi="Arial" w:cs="Arial"/>
                <w:b/>
                <w:color w:val="000000"/>
                <w:spacing w:val="-7"/>
                <w:sz w:val="20"/>
                <w:szCs w:val="20"/>
                <w:bdr w:val="nil"/>
                <w:lang w:eastAsia="zh-CN"/>
              </w:rPr>
              <w:t xml:space="preserve"> Leśnym.</w:t>
            </w:r>
          </w:p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2210"/>
              <w:jc w:val="center"/>
              <w:rPr>
                <w:rFonts w:ascii="Arial" w:eastAsia="Calibri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</w:p>
        </w:tc>
      </w:tr>
      <w:tr w:rsidR="003B3D00" w:rsidRPr="003B3D00" w:rsidTr="00430726">
        <w:trPr>
          <w:gridAfter w:val="1"/>
          <w:wAfter w:w="14" w:type="dxa"/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 xml:space="preserve">Lp.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Opis parametru wymaganego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b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Parametr wymagany</w:t>
            </w:r>
            <w:r w:rsidRPr="003B3D00"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 xml:space="preserve"> TAK/NIE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Opis parametru oferowanego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2210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Pun</w:t>
            </w:r>
            <w:proofErr w:type="spellEnd"/>
          </w:p>
        </w:tc>
      </w:tr>
      <w:tr w:rsidR="003B3D00" w:rsidRPr="003B3D00" w:rsidTr="00430726">
        <w:trPr>
          <w:gridAfter w:val="1"/>
          <w:wAfter w:w="14" w:type="dxa"/>
          <w:trHeight w:val="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  <w:r w:rsidRPr="003B3D00"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  <w:r w:rsidRPr="003B3D00"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  <w:t>Urządzenie fabrycznie nowe, rok produkcji robota nie wcześniej niż 2020 rok,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  <w:r w:rsidRPr="003B3D00"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  <w:t xml:space="preserve">Producent: </w:t>
            </w:r>
          </w:p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  <w:r w:rsidRPr="003B3D00"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  <w:t xml:space="preserve">Model: </w:t>
            </w:r>
            <w:r w:rsidRPr="003B3D00"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  <w:tab/>
            </w:r>
          </w:p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 xml:space="preserve">Rok produkcji: 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</w:tr>
      <w:tr w:rsidR="003B3D00" w:rsidRPr="003B3D00" w:rsidTr="00430726">
        <w:trPr>
          <w:trHeight w:val="2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2.</w:t>
            </w:r>
          </w:p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</w:p>
        </w:tc>
        <w:tc>
          <w:tcPr>
            <w:tcW w:w="9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WYMAGANIA OGÓLNE</w:t>
            </w:r>
          </w:p>
        </w:tc>
      </w:tr>
      <w:tr w:rsidR="003B3D00" w:rsidRPr="003B3D00" w:rsidTr="00430726">
        <w:trPr>
          <w:gridAfter w:val="1"/>
          <w:wAfter w:w="14" w:type="dxa"/>
          <w:trHeight w:val="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  <w:bdr w:val="nil"/>
                <w:shd w:val="clear" w:color="auto" w:fill="FEFFFE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  <w:bdr w:val="nil"/>
                <w:shd w:val="clear" w:color="auto" w:fill="FEFFFE"/>
                <w:lang w:eastAsia="pl-PL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  <w:bdr w:val="nil"/>
                <w:shd w:val="clear" w:color="auto" w:fill="FEFFFE"/>
                <w:lang w:eastAsia="pl-PL"/>
              </w:rPr>
              <w:t xml:space="preserve">System </w:t>
            </w:r>
            <w:proofErr w:type="spellStart"/>
            <w:r w:rsidRPr="003B3D00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  <w:bdr w:val="nil"/>
                <w:shd w:val="clear" w:color="auto" w:fill="FEFFFE"/>
                <w:lang w:eastAsia="pl-PL"/>
              </w:rPr>
              <w:t>robotyczny</w:t>
            </w:r>
            <w:proofErr w:type="spellEnd"/>
            <w:r w:rsidRPr="003B3D00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  <w:bdr w:val="nil"/>
                <w:shd w:val="clear" w:color="auto" w:fill="FEFFFE"/>
                <w:lang w:eastAsia="pl-PL"/>
              </w:rPr>
              <w:t xml:space="preserve"> dedykowany do zabiegów RIRS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  <w:r w:rsidRPr="003B3D00"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  <w:t>Opis parametru oferowanego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  <w:t>TAK/NIE</w:t>
            </w:r>
            <w:bookmarkStart w:id="0" w:name="_GoBack"/>
            <w:bookmarkEnd w:id="0"/>
          </w:p>
        </w:tc>
      </w:tr>
      <w:tr w:rsidR="003B3D00" w:rsidRPr="003B3D00" w:rsidTr="00430726">
        <w:trPr>
          <w:gridAfter w:val="1"/>
          <w:wAfter w:w="14" w:type="dxa"/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  <w:bdr w:val="nil"/>
                <w:shd w:val="clear" w:color="auto" w:fill="FEFFFE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  <w:bdr w:val="nil"/>
                <w:shd w:val="clear" w:color="auto" w:fill="FEFFFE"/>
                <w:lang w:eastAsia="pl-PL"/>
              </w:rPr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  <w:bdr w:val="nil"/>
                <w:shd w:val="clear" w:color="auto" w:fill="FEFFFE"/>
                <w:lang w:eastAsia="pl-PL"/>
              </w:rPr>
              <w:t>System złożony z dwóch głównych komponentów : konsoli sterującej oraz zrobotyzowanego manipulatora.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</w:tr>
      <w:tr w:rsidR="003B3D00" w:rsidRPr="003B3D00" w:rsidTr="00430726">
        <w:trPr>
          <w:gridAfter w:val="1"/>
          <w:wAfter w:w="14" w:type="dxa"/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  <w:bdr w:val="nil"/>
                <w:shd w:val="clear" w:color="auto" w:fill="FEFFFE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  <w:bdr w:val="nil"/>
                <w:shd w:val="clear" w:color="auto" w:fill="FEFFFE"/>
                <w:lang w:eastAsia="pl-PL"/>
              </w:rPr>
              <w:t>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  <w:bdr w:val="nil"/>
                <w:shd w:val="clear" w:color="auto" w:fill="FEFFFE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  <w:bdr w:val="nil"/>
                <w:shd w:val="clear" w:color="auto" w:fill="FEFFFE"/>
                <w:lang w:eastAsia="pl-PL"/>
              </w:rPr>
              <w:t xml:space="preserve">System współpracujący z </w:t>
            </w:r>
            <w:proofErr w:type="spellStart"/>
            <w:r w:rsidRPr="003B3D00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  <w:bdr w:val="nil"/>
                <w:shd w:val="clear" w:color="auto" w:fill="FEFFFE"/>
                <w:lang w:eastAsia="pl-PL"/>
              </w:rPr>
              <w:t>ureterorenoskopami</w:t>
            </w:r>
            <w:proofErr w:type="spellEnd"/>
            <w:r w:rsidRPr="003B3D00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  <w:bdr w:val="nil"/>
                <w:shd w:val="clear" w:color="auto" w:fill="FEFFFE"/>
                <w:lang w:eastAsia="pl-PL"/>
              </w:rPr>
              <w:t xml:space="preserve"> giętkimi wiodących producentów, minimum 3 producentów.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</w:tr>
      <w:tr w:rsidR="003B3D00" w:rsidRPr="003B3D00" w:rsidTr="00430726">
        <w:trPr>
          <w:gridAfter w:val="1"/>
          <w:wAfter w:w="14" w:type="dxa"/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 xml:space="preserve">Konsola sterująca wyposażona w kolorowy ekran dotykowy oraz dwa manipulatory służące do kontroli manipulatora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robotycznego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</w:tr>
      <w:tr w:rsidR="003B3D00" w:rsidRPr="003B3D00" w:rsidTr="00430726">
        <w:trPr>
          <w:gridAfter w:val="1"/>
          <w:wAfter w:w="14" w:type="dxa"/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7.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Koła jezdne konsoli wyposażone w blokadę elektro mechaniczną.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</w:tr>
      <w:tr w:rsidR="003B3D00" w:rsidRPr="003B3D00" w:rsidTr="00430726">
        <w:trPr>
          <w:gridAfter w:val="1"/>
          <w:wAfter w:w="14" w:type="dxa"/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8.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Konsola sterująca wyposażona w ergonomiczny fotel dla operatora.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</w:tr>
      <w:tr w:rsidR="003B3D00" w:rsidRPr="003B3D00" w:rsidTr="00430726">
        <w:trPr>
          <w:gridAfter w:val="1"/>
          <w:wAfter w:w="14" w:type="dxa"/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9.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</w:pP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Regulowana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wysokość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podłokietników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</w:tr>
      <w:tr w:rsidR="003B3D00" w:rsidRPr="003B3D00" w:rsidTr="00430726">
        <w:trPr>
          <w:gridAfter w:val="1"/>
          <w:wAfter w:w="14" w:type="dxa"/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10.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</w:pP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Regulowana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wysokość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siedziska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w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zakresie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min. 390 mm – 575 mm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</w:tr>
      <w:tr w:rsidR="003B3D00" w:rsidRPr="003B3D00" w:rsidTr="00430726">
        <w:trPr>
          <w:gridAfter w:val="1"/>
          <w:wAfter w:w="14" w:type="dxa"/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11.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</w:pP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Regulowana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odległość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fotela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do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panelu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głównego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konsoli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sterującej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</w:tr>
      <w:tr w:rsidR="003B3D00" w:rsidRPr="003B3D00" w:rsidTr="00430726">
        <w:trPr>
          <w:gridAfter w:val="1"/>
          <w:wAfter w:w="14" w:type="dxa"/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12.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</w:pP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Regulowana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wysokość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panelu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głównego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konsoli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sterującej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min. 290 mm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</w:tr>
      <w:tr w:rsidR="003B3D00" w:rsidRPr="003B3D00" w:rsidTr="00430726">
        <w:trPr>
          <w:gridAfter w:val="1"/>
          <w:wAfter w:w="14" w:type="dxa"/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</w:pP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Możliwość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zaprogramowania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min. 6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presetów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ustawień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konsoli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sterującej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</w:tr>
      <w:tr w:rsidR="003B3D00" w:rsidRPr="003B3D00" w:rsidTr="00430726">
        <w:trPr>
          <w:gridAfter w:val="1"/>
          <w:wAfter w:w="14" w:type="dxa"/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</w:pP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Sterowanie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z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poziomu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konsoli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minimum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takimi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parametrami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jak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:</w:t>
            </w:r>
          </w:p>
          <w:p w:rsidR="003B3D00" w:rsidRPr="003B3D00" w:rsidRDefault="003B3D00" w:rsidP="003B3D00">
            <w:pPr>
              <w:widowControl w:val="0"/>
              <w:numPr>
                <w:ilvl w:val="0"/>
                <w:numId w:val="1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</w:pP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lastRenderedPageBreak/>
              <w:t>Rotacja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URS’a</w:t>
            </w:r>
            <w:proofErr w:type="spellEnd"/>
          </w:p>
          <w:p w:rsidR="003B3D00" w:rsidRPr="003B3D00" w:rsidRDefault="003B3D00" w:rsidP="003B3D00">
            <w:pPr>
              <w:widowControl w:val="0"/>
              <w:numPr>
                <w:ilvl w:val="0"/>
                <w:numId w:val="1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</w:pP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Promień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zagięcia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końca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dystalnego</w:t>
            </w:r>
            <w:proofErr w:type="spellEnd"/>
          </w:p>
          <w:p w:rsidR="003B3D00" w:rsidRPr="003B3D00" w:rsidRDefault="003B3D00" w:rsidP="003B3D00">
            <w:pPr>
              <w:widowControl w:val="0"/>
              <w:numPr>
                <w:ilvl w:val="0"/>
                <w:numId w:val="1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Ruch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optyki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przód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/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tył</w:t>
            </w:r>
            <w:proofErr w:type="spellEnd"/>
          </w:p>
          <w:p w:rsidR="003B3D00" w:rsidRPr="003B3D00" w:rsidRDefault="003B3D00" w:rsidP="003B3D00">
            <w:pPr>
              <w:widowControl w:val="0"/>
              <w:numPr>
                <w:ilvl w:val="0"/>
                <w:numId w:val="1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</w:pP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Kontrola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wysunięcia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włókna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laserowego</w:t>
            </w:r>
            <w:proofErr w:type="spellEnd"/>
          </w:p>
          <w:p w:rsidR="003B3D00" w:rsidRPr="003B3D00" w:rsidRDefault="003B3D00" w:rsidP="003B3D00">
            <w:pPr>
              <w:widowControl w:val="0"/>
              <w:numPr>
                <w:ilvl w:val="0"/>
                <w:numId w:val="1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</w:pP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Wybór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konfiguracji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endoskopu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(EU/US)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lastRenderedPageBreak/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</w:tr>
      <w:tr w:rsidR="003B3D00" w:rsidRPr="003B3D00" w:rsidTr="00430726">
        <w:trPr>
          <w:gridAfter w:val="1"/>
          <w:wAfter w:w="14" w:type="dxa"/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Symulacja 3D końcówki optyki endoskopowej, wyświetlana na ekranie monitora.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</w:tr>
      <w:tr w:rsidR="003B3D00" w:rsidRPr="003B3D00" w:rsidTr="00430726">
        <w:trPr>
          <w:gridAfter w:val="1"/>
          <w:wAfter w:w="14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</w:pP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Konsola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wyposażona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w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dwa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przyciski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nożne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umożliwiające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aktywację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energii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lasera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oraz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wykonanie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zdjęć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>fluoroskopowych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de-DE" w:eastAsia="pl-PL"/>
              </w:rPr>
              <w:t xml:space="preserve">.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</w:tr>
      <w:tr w:rsidR="003B3D00" w:rsidRPr="003B3D00" w:rsidTr="00430726">
        <w:trPr>
          <w:gridAfter w:val="1"/>
          <w:wAfter w:w="14" w:type="dxa"/>
          <w:trHeight w:val="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 xml:space="preserve">Precyzyjna rotacja manipulatora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robotycznego</w:t>
            </w:r>
            <w:proofErr w:type="spellEnd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 xml:space="preserve"> w zakresie min. ± 225°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</w:tr>
      <w:tr w:rsidR="003B3D00" w:rsidRPr="003B3D00" w:rsidTr="00430726">
        <w:trPr>
          <w:gridAfter w:val="1"/>
          <w:wAfter w:w="14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bdr w:val="nil"/>
                <w:lang w:eastAsia="pl-PL"/>
              </w:rPr>
              <w:t>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bdr w:val="nil"/>
                <w:lang w:eastAsia="pl-PL"/>
              </w:rPr>
              <w:t>Manipulator musi mieć możliwość precyzyjnego odchylania końca dystalnego endoskopu w zakresie min. ± 270°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</w:tr>
      <w:tr w:rsidR="003B3D00" w:rsidRPr="003B3D00" w:rsidTr="00430726">
        <w:trPr>
          <w:gridAfter w:val="1"/>
          <w:wAfter w:w="14" w:type="dxa"/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 xml:space="preserve">Regulacja ustawienia wysokości manipulatora min. 823 mm- 1123 mm, licząc od poziomu podłoża.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</w:tr>
      <w:tr w:rsidR="003B3D00" w:rsidRPr="003B3D00" w:rsidTr="00430726">
        <w:trPr>
          <w:gridAfter w:val="1"/>
          <w:wAfter w:w="14" w:type="dxa"/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Regulacja wysunięcia manipulatora min. 200 mm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</w:tr>
      <w:tr w:rsidR="003B3D00" w:rsidRPr="003B3D00" w:rsidTr="00430726">
        <w:trPr>
          <w:gridAfter w:val="1"/>
          <w:wAfter w:w="14" w:type="dxa"/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 xml:space="preserve">Minimum 6 prędkości stopnia wysunięcia manipulatora.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</w:tr>
      <w:tr w:rsidR="003B3D00" w:rsidRPr="003B3D00" w:rsidTr="00430726">
        <w:trPr>
          <w:gridAfter w:val="1"/>
          <w:wAfter w:w="14" w:type="dxa"/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Manipulator wyposażony w system kontroli wysunięcia włókna laserowego.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</w:tr>
      <w:tr w:rsidR="003B3D00" w:rsidRPr="003B3D00" w:rsidTr="00430726">
        <w:trPr>
          <w:gridAfter w:val="1"/>
          <w:wAfter w:w="14" w:type="dxa"/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23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Wymienny uchwyt na jeden z giętkich endoskopów do wyboru przez zamawiającego.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</w:tr>
      <w:tr w:rsidR="003B3D00" w:rsidRPr="003B3D00" w:rsidTr="00430726">
        <w:trPr>
          <w:gridAfter w:val="1"/>
          <w:wAfter w:w="14" w:type="dxa"/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6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Zestaw elementów zużywalnych wystarczający do wykonania 100 zabiegów.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</w:tr>
      <w:tr w:rsidR="003B3D00" w:rsidRPr="003B3D00" w:rsidTr="00430726">
        <w:trPr>
          <w:gridAfter w:val="1"/>
          <w:wAfter w:w="14" w:type="dxa"/>
          <w:trHeight w:val="7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1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1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 xml:space="preserve">Zasilanie sieciowe 220-240 VAC 50 </w:t>
            </w:r>
            <w:proofErr w:type="spellStart"/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Hz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</w:tr>
      <w:tr w:rsidR="003B3D00" w:rsidRPr="003B3D00" w:rsidTr="00430726">
        <w:trPr>
          <w:gridAfter w:val="1"/>
          <w:wAfter w:w="14" w:type="dxa"/>
          <w:trHeight w:val="5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1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1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Klasa ochrony. Klasa l (zgodnie z EN 60601-1)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</w:tr>
      <w:tr w:rsidR="003B3D00" w:rsidRPr="003B3D00" w:rsidTr="00430726">
        <w:trPr>
          <w:gridAfter w:val="1"/>
          <w:wAfter w:w="14" w:type="dxa"/>
          <w:trHeight w:val="7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62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27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62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Część aplikacyjna typu B (zgodnie z EN 60601-1)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</w:p>
        </w:tc>
      </w:tr>
      <w:tr w:rsidR="003B3D00" w:rsidRPr="003B3D00" w:rsidTr="00430726">
        <w:trPr>
          <w:gridAfter w:val="1"/>
          <w:wAfter w:w="14" w:type="dxa"/>
          <w:trHeight w:val="7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62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lastRenderedPageBreak/>
              <w:t>28</w:t>
            </w:r>
          </w:p>
        </w:tc>
        <w:tc>
          <w:tcPr>
            <w:tcW w:w="9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Inne wymagania:</w:t>
            </w:r>
          </w:p>
        </w:tc>
      </w:tr>
      <w:tr w:rsidR="003B3D00" w:rsidRPr="003B3D00" w:rsidTr="00430726">
        <w:trPr>
          <w:gridAfter w:val="1"/>
          <w:wAfter w:w="14" w:type="dxa"/>
          <w:trHeight w:val="7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62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29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napToGrid w:val="0"/>
              <w:spacing w:before="60" w:after="60" w:line="240" w:lineRule="auto"/>
              <w:ind w:right="106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  <w:r w:rsidRPr="003B3D00"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  <w:t xml:space="preserve">Gwarancja na dostarczony sprzęt min. 24 miesiące.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Tak/podać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</w:p>
        </w:tc>
      </w:tr>
      <w:tr w:rsidR="003B3D00" w:rsidRPr="003B3D00" w:rsidTr="00430726">
        <w:trPr>
          <w:gridAfter w:val="1"/>
          <w:wAfter w:w="14" w:type="dxa"/>
          <w:trHeight w:val="7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62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napToGrid w:val="0"/>
              <w:spacing w:before="60" w:after="60" w:line="240" w:lineRule="auto"/>
              <w:ind w:right="106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  <w:r w:rsidRPr="003B3D00"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  <w:t xml:space="preserve">Wykonawca dostarczy klawiaturę dedykowaną do nagrywarki </w:t>
            </w:r>
            <w:proofErr w:type="spellStart"/>
            <w:r w:rsidRPr="003B3D00"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  <w:t>MediCapture</w:t>
            </w:r>
            <w:proofErr w:type="spellEnd"/>
            <w:r w:rsidRPr="003B3D00"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  <w:t xml:space="preserve"> USB 300f-my </w:t>
            </w:r>
            <w:proofErr w:type="spellStart"/>
            <w:r w:rsidRPr="003B3D00"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  <w:t>R.Wolf</w:t>
            </w:r>
            <w:proofErr w:type="spellEnd"/>
            <w:r w:rsidRPr="003B3D00"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  <w:t xml:space="preserve"> celem edycji nazw plików przy zapisie badań oraz skonfiguruje urządzenie w celu przesyłania zapisów badań na udostępniony dysk sieciowy zamawiającego.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</w:p>
        </w:tc>
      </w:tr>
      <w:tr w:rsidR="003B3D00" w:rsidRPr="003B3D00" w:rsidTr="00430726">
        <w:trPr>
          <w:gridAfter w:val="1"/>
          <w:wAfter w:w="14" w:type="dxa"/>
          <w:trHeight w:val="7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62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31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widowControl w:val="0"/>
              <w:suppressLineNumbers/>
              <w:tabs>
                <w:tab w:val="left" w:pos="142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zh-CN"/>
              </w:rPr>
            </w:pPr>
            <w:r w:rsidRPr="003B3D00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zh-CN"/>
              </w:rPr>
              <w:t xml:space="preserve">Sprzęt medyczny musi posiadać autoryzowany serwis gwarancyjny i pogwarancyjny na terenie Polski z gwarancją </w:t>
            </w:r>
            <w:r w:rsidRPr="003B3D00">
              <w:rPr>
                <w:rFonts w:ascii="Arial" w:eastAsia="Times New Roman" w:hAnsi="Arial" w:cs="Arial"/>
                <w:spacing w:val="-7"/>
                <w:sz w:val="20"/>
                <w:szCs w:val="20"/>
                <w:lang w:eastAsia="zh-CN"/>
              </w:rPr>
              <w:t xml:space="preserve">10 </w:t>
            </w:r>
            <w:proofErr w:type="spellStart"/>
            <w:r w:rsidRPr="003B3D00">
              <w:rPr>
                <w:rFonts w:ascii="Arial" w:eastAsia="Times New Roman" w:hAnsi="Arial" w:cs="Arial"/>
                <w:spacing w:val="-7"/>
                <w:sz w:val="20"/>
                <w:szCs w:val="20"/>
                <w:lang w:eastAsia="zh-CN"/>
              </w:rPr>
              <w:t>cio</w:t>
            </w:r>
            <w:proofErr w:type="spellEnd"/>
            <w:r w:rsidRPr="003B3D00">
              <w:rPr>
                <w:rFonts w:ascii="Arial" w:eastAsia="Times New Roman" w:hAnsi="Arial" w:cs="Arial"/>
                <w:spacing w:val="-7"/>
                <w:sz w:val="20"/>
                <w:szCs w:val="20"/>
                <w:lang w:eastAsia="zh-CN"/>
              </w:rPr>
              <w:t xml:space="preserve"> letniego dostępu do części zamiennych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</w:p>
        </w:tc>
      </w:tr>
      <w:tr w:rsidR="003B3D00" w:rsidRPr="003B3D00" w:rsidTr="00430726">
        <w:trPr>
          <w:gridAfter w:val="1"/>
          <w:wAfter w:w="14" w:type="dxa"/>
          <w:trHeight w:val="7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62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32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62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Częstotliwość przeglądów technicznych  wymaganych przez Producenta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Tak/podać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</w:p>
        </w:tc>
      </w:tr>
      <w:tr w:rsidR="003B3D00" w:rsidRPr="003B3D00" w:rsidTr="00430726">
        <w:trPr>
          <w:gridAfter w:val="1"/>
          <w:wAfter w:w="14" w:type="dxa"/>
          <w:trHeight w:val="7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62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33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62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 xml:space="preserve">Przeglądy techniczne w siedzibie Zamawiającego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</w:p>
        </w:tc>
      </w:tr>
      <w:tr w:rsidR="003B3D00" w:rsidRPr="003B3D00" w:rsidTr="00430726">
        <w:trPr>
          <w:gridAfter w:val="1"/>
          <w:wAfter w:w="14" w:type="dxa"/>
          <w:trHeight w:val="7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62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34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62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pacing w:val="-7"/>
                <w:sz w:val="20"/>
                <w:szCs w:val="20"/>
                <w:u w:color="000000"/>
                <w:bdr w:val="nil"/>
                <w:lang w:eastAsia="pl-PL"/>
              </w:rPr>
              <w:t>Wykonawca   zobowiązuje się założyć do oferowanego  sprzętu medycznego  paszporty techniczne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</w:p>
        </w:tc>
      </w:tr>
      <w:tr w:rsidR="003B3D00" w:rsidRPr="003B3D00" w:rsidTr="00430726">
        <w:trPr>
          <w:gridAfter w:val="1"/>
          <w:wAfter w:w="14" w:type="dxa"/>
          <w:trHeight w:val="7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62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35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62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Arial Unicode MS" w:hAnsi="Arial" w:cs="Arial"/>
                <w:color w:val="000000"/>
                <w:spacing w:val="-7"/>
                <w:sz w:val="20"/>
                <w:szCs w:val="20"/>
                <w:u w:color="000000"/>
                <w:bdr w:val="nil"/>
                <w:lang w:eastAsia="pl-PL"/>
              </w:rPr>
              <w:t>Wykonawca zobowiązuje się przeprowadzić w cenie oferty bezpłatne szkolenie personelu, w zakresie obsługi i eksploatacji dostarczonego   sprzętu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  <w:r w:rsidRPr="003B3D00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D00" w:rsidRPr="003B3D00" w:rsidRDefault="003B3D00" w:rsidP="003B3D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0"/>
                <w:szCs w:val="20"/>
                <w:u w:color="000000"/>
                <w:bdr w:val="nil"/>
                <w:lang w:eastAsia="pl-PL"/>
              </w:rPr>
            </w:pPr>
          </w:p>
        </w:tc>
      </w:tr>
    </w:tbl>
    <w:p w:rsidR="00286919" w:rsidRDefault="00286919"/>
    <w:sectPr w:rsidR="002869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D00" w:rsidRDefault="003B3D00" w:rsidP="003B3D00">
      <w:pPr>
        <w:spacing w:after="0" w:line="240" w:lineRule="auto"/>
      </w:pPr>
      <w:r>
        <w:separator/>
      </w:r>
    </w:p>
  </w:endnote>
  <w:endnote w:type="continuationSeparator" w:id="0">
    <w:p w:rsidR="003B3D00" w:rsidRDefault="003B3D00" w:rsidP="003B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D00" w:rsidRDefault="003B3D00" w:rsidP="003B3D00">
      <w:pPr>
        <w:spacing w:after="0" w:line="240" w:lineRule="auto"/>
      </w:pPr>
      <w:r>
        <w:separator/>
      </w:r>
    </w:p>
  </w:footnote>
  <w:footnote w:type="continuationSeparator" w:id="0">
    <w:p w:rsidR="003B3D00" w:rsidRDefault="003B3D00" w:rsidP="003B3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D00" w:rsidRDefault="003B3D00" w:rsidP="003B3D00">
    <w:pPr>
      <w:pStyle w:val="Nagwek"/>
      <w:jc w:val="right"/>
    </w:pPr>
    <w:r>
      <w:t>DZ/29/2021</w:t>
    </w:r>
    <w:r>
      <w:br/>
      <w:t xml:space="preserve"> Zał. nr 2 Specyfikacja dostarczonego sprzętu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41197"/>
    <w:multiLevelType w:val="hybridMultilevel"/>
    <w:tmpl w:val="709C8312"/>
    <w:lvl w:ilvl="0" w:tplc="87CE84F0">
      <w:start w:val="220"/>
      <w:numFmt w:val="bullet"/>
      <w:lvlText w:val="-"/>
      <w:lvlJc w:val="left"/>
      <w:pPr>
        <w:ind w:left="446" w:hanging="360"/>
      </w:pPr>
      <w:rPr>
        <w:rFonts w:ascii="Calibri" w:eastAsia="Arial Unicode MS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00"/>
    <w:rsid w:val="00286919"/>
    <w:rsid w:val="003B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A80F11-58BA-4ED8-938A-2F32929C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3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3D00"/>
  </w:style>
  <w:style w:type="paragraph" w:styleId="Stopka">
    <w:name w:val="footer"/>
    <w:basedOn w:val="Normalny"/>
    <w:link w:val="StopkaZnak"/>
    <w:uiPriority w:val="99"/>
    <w:unhideWhenUsed/>
    <w:rsid w:val="003B3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494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dcterms:created xsi:type="dcterms:W3CDTF">2021-07-27T11:15:00Z</dcterms:created>
  <dcterms:modified xsi:type="dcterms:W3CDTF">2021-07-27T11:18:00Z</dcterms:modified>
</cp:coreProperties>
</file>