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9F6" w:rsidRPr="00B079F6" w:rsidRDefault="00B079F6" w:rsidP="00B079F6">
      <w:pPr>
        <w:ind w:firstLine="708"/>
        <w:jc w:val="right"/>
        <w:rPr>
          <w:sz w:val="22"/>
          <w:szCs w:val="22"/>
        </w:rPr>
      </w:pPr>
      <w:proofErr w:type="spellStart"/>
      <w:r w:rsidRPr="00B079F6">
        <w:rPr>
          <w:sz w:val="22"/>
          <w:szCs w:val="22"/>
        </w:rPr>
        <w:t>Zał</w:t>
      </w:r>
      <w:proofErr w:type="spellEnd"/>
      <w:r w:rsidRPr="00B079F6">
        <w:rPr>
          <w:sz w:val="22"/>
          <w:szCs w:val="22"/>
        </w:rPr>
        <w:t xml:space="preserve"> nr 2 Opis przedmiotu zamówienia </w:t>
      </w:r>
    </w:p>
    <w:p w:rsidR="00B079F6" w:rsidRPr="00B079F6" w:rsidRDefault="00B079F6" w:rsidP="00B079F6">
      <w:pPr>
        <w:ind w:firstLine="708"/>
        <w:jc w:val="both"/>
        <w:rPr>
          <w:sz w:val="22"/>
          <w:szCs w:val="22"/>
        </w:rPr>
      </w:pPr>
    </w:p>
    <w:p w:rsidR="00B079F6" w:rsidRPr="00B079F6" w:rsidRDefault="00B079F6" w:rsidP="00B079F6">
      <w:pPr>
        <w:ind w:firstLine="708"/>
        <w:jc w:val="both"/>
        <w:rPr>
          <w:sz w:val="22"/>
          <w:szCs w:val="22"/>
          <w:lang w:eastAsia="en-US"/>
        </w:rPr>
      </w:pPr>
      <w:r w:rsidRPr="00B079F6">
        <w:rPr>
          <w:sz w:val="22"/>
          <w:szCs w:val="22"/>
        </w:rPr>
        <w:t xml:space="preserve">Opracowanie programu </w:t>
      </w:r>
      <w:proofErr w:type="spellStart"/>
      <w:r w:rsidRPr="00B079F6">
        <w:rPr>
          <w:sz w:val="22"/>
          <w:szCs w:val="22"/>
        </w:rPr>
        <w:t>funkcjonalno</w:t>
      </w:r>
      <w:proofErr w:type="spellEnd"/>
      <w:r w:rsidRPr="00B079F6">
        <w:rPr>
          <w:sz w:val="22"/>
          <w:szCs w:val="22"/>
        </w:rPr>
        <w:t xml:space="preserve"> - użytkowego w zakresie kompleksowej modernizacji ciągów komunikacyjnych w Szpitalu, modernizacji wraz wyposażeniem Oddziału Dziennej Rehabilitacji (Pawilon D), modernizacji wraz wyposażeniem Zakładu Diagnostyki Obrazowej ( Pawilon H), modernizacji infrastruktury wraz z wyposażeniem Pionu Zabiegowego SZPZOZ im. Dzieci Warszawy w </w:t>
      </w:r>
      <w:proofErr w:type="spellStart"/>
      <w:r w:rsidRPr="00B079F6">
        <w:rPr>
          <w:sz w:val="22"/>
          <w:szCs w:val="22"/>
        </w:rPr>
        <w:t>Dziekanowie</w:t>
      </w:r>
      <w:proofErr w:type="spellEnd"/>
      <w:r w:rsidRPr="00B079F6">
        <w:rPr>
          <w:sz w:val="22"/>
          <w:szCs w:val="22"/>
        </w:rPr>
        <w:t xml:space="preserve"> Leśnym.</w:t>
      </w:r>
    </w:p>
    <w:p w:rsidR="00B079F6" w:rsidRPr="00B079F6" w:rsidRDefault="00B079F6" w:rsidP="00B079F6">
      <w:pPr>
        <w:rPr>
          <w:sz w:val="22"/>
          <w:szCs w:val="22"/>
        </w:rPr>
      </w:pPr>
    </w:p>
    <w:p w:rsidR="00B079F6" w:rsidRPr="00B079F6" w:rsidRDefault="00B079F6" w:rsidP="00B079F6">
      <w:pPr>
        <w:rPr>
          <w:sz w:val="22"/>
          <w:szCs w:val="22"/>
        </w:rPr>
      </w:pPr>
      <w:r w:rsidRPr="00B079F6">
        <w:rPr>
          <w:sz w:val="22"/>
          <w:szCs w:val="22"/>
        </w:rPr>
        <w:t>Zakres prac do wykonania programu funkcjonalno-użytkowego  :</w:t>
      </w:r>
    </w:p>
    <w:p w:rsidR="00B079F6" w:rsidRPr="00B079F6" w:rsidRDefault="00B079F6" w:rsidP="00B079F6">
      <w:pPr>
        <w:numPr>
          <w:ilvl w:val="0"/>
          <w:numId w:val="2"/>
        </w:numPr>
        <w:rPr>
          <w:sz w:val="22"/>
          <w:szCs w:val="22"/>
        </w:rPr>
      </w:pPr>
      <w:r w:rsidRPr="00B079F6">
        <w:rPr>
          <w:sz w:val="22"/>
          <w:szCs w:val="22"/>
        </w:rPr>
        <w:t xml:space="preserve">Prace przygotowawcze – inwentaryzacja pomieszczeń 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oddziałów dziennych z zapleczem administracyjnym 1 i 2 piętro – Pawilon D,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Bloku Operacyjnego (min. kompleksowe wykonanie Sali nr 4 zabiegowo-operacyjnej ) wraz z wymianą sprzętu/ aparatury medycznej  - Pawilon D,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poddasza Pawilonu D (min. centrale wentylacyjne, centrale klimatyzacyjne, docieplenie stropodachu, naprawa dachu, naprawa kominów),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Pawilon D - wykonanie nowego szybu windowego na oddziały i blok operacyjny,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Kompleksowa modernizacja </w:t>
      </w:r>
      <w:proofErr w:type="spellStart"/>
      <w:r w:rsidRPr="00B079F6">
        <w:rPr>
          <w:sz w:val="22"/>
          <w:szCs w:val="22"/>
        </w:rPr>
        <w:t>sterylizatorni</w:t>
      </w:r>
      <w:proofErr w:type="spellEnd"/>
      <w:r w:rsidRPr="00B079F6">
        <w:rPr>
          <w:sz w:val="22"/>
          <w:szCs w:val="22"/>
        </w:rPr>
        <w:t xml:space="preserve"> wraz z wyposażeniem sprzętowym – Pawilon D,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Oddziału Dziennego Rehabilitacji – Pawilon D,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pomieszczeń Zakładu Diagnostyki Obrazowej Pawilonu H pod pracownię Rezonansu Magnetycznego oraz modernizacja gabinetów zabiegowych                           wraz z wyposażeniem sprzętowym/ aparatury medycznej,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Pawilonu G przygotowanie pod poradnie zabiegowe                             wraz z wyposażeniem sprzętowym -  parter, szatnie, I piętro,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Kompleksowa modernizacja ciągów komunikacyjnych Pawilon II D, Pawilon II E, Pawilon E, Pawilon G, Pawilon F min. kompletna wymiana/modernizacja CO, kanalizacja , elektryka, oświetlenie, teletechnika, wymiana stolarki drzwiowej,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Uwzględnienie o zapewnieniu dostępności osobom ze szczególnymi potrzebami-informacja dla pacjenta (drogowskazy),</w:t>
      </w:r>
    </w:p>
    <w:p w:rsidR="00B079F6" w:rsidRPr="00B079F6" w:rsidRDefault="00B079F6" w:rsidP="00B079F6">
      <w:pPr>
        <w:pStyle w:val="Akapitzlist"/>
        <w:widowControl/>
        <w:numPr>
          <w:ilvl w:val="0"/>
          <w:numId w:val="2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Dla wszystkich wyżej wymienionych lokalizacji należy również uwzględnić modernizację/instalację w zakresie systemów IT, </w:t>
      </w:r>
      <w:proofErr w:type="spellStart"/>
      <w:r w:rsidRPr="00B079F6">
        <w:rPr>
          <w:sz w:val="22"/>
          <w:szCs w:val="22"/>
        </w:rPr>
        <w:t>tj</w:t>
      </w:r>
      <w:proofErr w:type="spellEnd"/>
      <w:r w:rsidRPr="00B079F6">
        <w:rPr>
          <w:sz w:val="22"/>
          <w:szCs w:val="22"/>
        </w:rPr>
        <w:t>: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Instalację PD (Punktów Dystrybucyjnych) sieci wraz z ich wyposażeniem: UPS, panele krosowe, przełączniki </w:t>
      </w:r>
      <w:proofErr w:type="spellStart"/>
      <w:r w:rsidRPr="00B079F6">
        <w:rPr>
          <w:sz w:val="22"/>
          <w:szCs w:val="22"/>
        </w:rPr>
        <w:t>zarządzalne</w:t>
      </w:r>
      <w:proofErr w:type="spellEnd"/>
      <w:r w:rsidRPr="00B079F6">
        <w:rPr>
          <w:sz w:val="22"/>
          <w:szCs w:val="22"/>
        </w:rPr>
        <w:t xml:space="preserve">, panel wentylatorów z czujnikiem temperatury, </w:t>
      </w:r>
      <w:proofErr w:type="spellStart"/>
      <w:r w:rsidRPr="00B079F6">
        <w:rPr>
          <w:sz w:val="22"/>
          <w:szCs w:val="22"/>
        </w:rPr>
        <w:t>organizery</w:t>
      </w:r>
      <w:proofErr w:type="spellEnd"/>
      <w:r w:rsidRPr="00B079F6">
        <w:rPr>
          <w:sz w:val="22"/>
          <w:szCs w:val="22"/>
        </w:rPr>
        <w:t>. PD powinny znajdować się w wydzielonych klimatyzowanych 24h pomieszczeniach wyposażonych w system alarmowy z powiadomieniem o min.: zalaniu, pożarze, przekroczeniu określonej temperatury. Wszystkie PD powinny być odpowiednio uziemione oraz zasilane dedykowanym przyłączem prądowym.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Instalację infrastruktury światłowodowej umożliwiającej transmisję głównych magistrali o prędkości min 100Gbps pomiędzy każdym PD a Serwerowniami.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Instalację infrastruktury miedzianej do wszystkich hostów sieci umożliwiającej transmisję min 2,5Gbps,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Serwerownia – instalacja nowego środowiska serwerowego HA z uwzględnieniem dodatkowych urządzeń do backupu wraz z specjalistycznym oprogramowaniem, routery, przełączniki </w:t>
      </w:r>
      <w:proofErr w:type="spellStart"/>
      <w:r w:rsidRPr="00B079F6">
        <w:rPr>
          <w:sz w:val="22"/>
          <w:szCs w:val="22"/>
        </w:rPr>
        <w:t>zarządzalne</w:t>
      </w:r>
      <w:proofErr w:type="spellEnd"/>
      <w:r w:rsidRPr="00B079F6">
        <w:rPr>
          <w:sz w:val="22"/>
          <w:szCs w:val="22"/>
        </w:rPr>
        <w:t xml:space="preserve"> </w:t>
      </w:r>
      <w:proofErr w:type="spellStart"/>
      <w:r w:rsidRPr="00B079F6">
        <w:rPr>
          <w:sz w:val="22"/>
          <w:szCs w:val="22"/>
        </w:rPr>
        <w:t>corowe</w:t>
      </w:r>
      <w:proofErr w:type="spellEnd"/>
      <w:r w:rsidRPr="00B079F6">
        <w:rPr>
          <w:sz w:val="22"/>
          <w:szCs w:val="22"/>
        </w:rPr>
        <w:t xml:space="preserve"> oraz pozostałe wraz z oprogramowaniem do zarządzania siecią w wersji rozszerzonej. Dodatkowo dedykowany UPS z bypassem.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Instalacja nowego systemu </w:t>
      </w:r>
      <w:proofErr w:type="spellStart"/>
      <w:r w:rsidRPr="00B079F6">
        <w:rPr>
          <w:sz w:val="22"/>
          <w:szCs w:val="22"/>
        </w:rPr>
        <w:t>roamingowego</w:t>
      </w:r>
      <w:proofErr w:type="spellEnd"/>
      <w:r w:rsidRPr="00B079F6">
        <w:rPr>
          <w:sz w:val="22"/>
          <w:szCs w:val="22"/>
        </w:rPr>
        <w:t xml:space="preserve"> </w:t>
      </w:r>
      <w:proofErr w:type="spellStart"/>
      <w:r w:rsidRPr="00B079F6">
        <w:rPr>
          <w:sz w:val="22"/>
          <w:szCs w:val="22"/>
        </w:rPr>
        <w:t>WiFi</w:t>
      </w:r>
      <w:proofErr w:type="spellEnd"/>
      <w:r w:rsidRPr="00B079F6">
        <w:rPr>
          <w:sz w:val="22"/>
          <w:szCs w:val="22"/>
        </w:rPr>
        <w:t xml:space="preserve"> dla Pacjenta wraz z oprogramowaniem do zarządzania,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Instalacja monitoringu w zakresie </w:t>
      </w:r>
      <w:proofErr w:type="spellStart"/>
      <w:r w:rsidRPr="00B079F6">
        <w:rPr>
          <w:sz w:val="22"/>
          <w:szCs w:val="22"/>
        </w:rPr>
        <w:t>sal</w:t>
      </w:r>
      <w:proofErr w:type="spellEnd"/>
      <w:r w:rsidRPr="00B079F6">
        <w:rPr>
          <w:sz w:val="22"/>
          <w:szCs w:val="22"/>
        </w:rPr>
        <w:t xml:space="preserve"> Pacjenta (1 kamera na łózko), a także wszystkie ciągi komunikacyjne oraz windy (należy uwzględnić pomieszczenie wydzielone – PD dla rejestratorów do monitoringu – fizycznie odseparowana sieć – spełniające wymogi dla jak powyżej wym. PD),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Instalacja Kontroli Dostępu dla wszystkich pomieszczeń (rozbudowa istniejącego rozwiązania Szpitala),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lastRenderedPageBreak/>
        <w:t xml:space="preserve">Dostawa/Instalacja sprzętu komputerowego na stanowiska robocze w zakresie: komputer typu </w:t>
      </w:r>
      <w:proofErr w:type="spellStart"/>
      <w:r w:rsidRPr="00B079F6">
        <w:rPr>
          <w:sz w:val="22"/>
          <w:szCs w:val="22"/>
        </w:rPr>
        <w:t>ALLinOne</w:t>
      </w:r>
      <w:proofErr w:type="spellEnd"/>
      <w:r w:rsidRPr="00B079F6">
        <w:rPr>
          <w:sz w:val="22"/>
          <w:szCs w:val="22"/>
        </w:rPr>
        <w:t xml:space="preserve"> wraz z oprogramowaniem, zasilacz awaryjny, urządzenia wielofunkcyjne, drukarki A3/A4, drukarki etykiet, drukarki opasek, skanery kodów, tablety medyczne, urządzenia do podpisu cyfrowego,</w:t>
      </w:r>
    </w:p>
    <w:p w:rsidR="00B079F6" w:rsidRPr="00B079F6" w:rsidRDefault="00B079F6" w:rsidP="00B079F6">
      <w:pPr>
        <w:pStyle w:val="Akapitzlist"/>
        <w:widowControl/>
        <w:numPr>
          <w:ilvl w:val="1"/>
          <w:numId w:val="1"/>
        </w:numPr>
        <w:suppressAutoHyphens w:val="0"/>
        <w:spacing w:after="160" w:line="252" w:lineRule="auto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Dostawa/Instalacja Systemu do Obsługi Kolejek Pacjenta wraz z Systemem Przywoławczym.</w:t>
      </w:r>
    </w:p>
    <w:p w:rsidR="00B079F6" w:rsidRPr="00B079F6" w:rsidRDefault="00B079F6" w:rsidP="00B079F6">
      <w:pPr>
        <w:pStyle w:val="Akapitzlist"/>
        <w:widowControl/>
        <w:suppressAutoHyphens w:val="0"/>
        <w:spacing w:after="160" w:line="252" w:lineRule="auto"/>
        <w:ind w:left="1430"/>
        <w:jc w:val="both"/>
        <w:rPr>
          <w:sz w:val="22"/>
          <w:szCs w:val="22"/>
        </w:rPr>
      </w:pPr>
    </w:p>
    <w:p w:rsidR="00B079F6" w:rsidRPr="00B079F6" w:rsidRDefault="00B079F6" w:rsidP="00B079F6">
      <w:pPr>
        <w:pStyle w:val="Akapitzlist"/>
        <w:widowControl/>
        <w:suppressAutoHyphens w:val="0"/>
        <w:spacing w:after="160" w:line="252" w:lineRule="auto"/>
        <w:ind w:left="0"/>
        <w:jc w:val="both"/>
        <w:rPr>
          <w:sz w:val="22"/>
          <w:szCs w:val="22"/>
        </w:rPr>
      </w:pPr>
      <w:r w:rsidRPr="00B079F6">
        <w:rPr>
          <w:sz w:val="22"/>
          <w:szCs w:val="22"/>
        </w:rPr>
        <w:t xml:space="preserve">Opracowanie PFU modernizacji poszczególnych Pawilonów Szpitala ma polegać na dostosowaniu funkcjonalnym Pawilonów Szpitala do aktualnych obowiązujących przepisów, wytycznych i norm oraz do współczesnych dobrych praktyk w dziedzinie projektowania przestrzeni służby zdrowia. Wykonawca zobowiązany jest do stosowania w rozwiązaniach projektowych, rozwiązań technologicznych, materiałowych , sprzętowych, wyrobów (materiały i urządzenia, sprzęt) budowlanych dopuszczonych do obrotu i stosowania w podmiotach użyteczności publicznej. </w:t>
      </w:r>
    </w:p>
    <w:p w:rsidR="002C628E" w:rsidRPr="00C16D67" w:rsidRDefault="00B079F6" w:rsidP="002C628E">
      <w:pPr>
        <w:pStyle w:val="oznrodzaktutznustawalubrozporzdzenieiorganwydajcy"/>
        <w:jc w:val="both"/>
        <w:rPr>
          <w:color w:val="000000" w:themeColor="text1"/>
          <w:sz w:val="22"/>
          <w:szCs w:val="22"/>
        </w:rPr>
      </w:pPr>
      <w:r w:rsidRPr="00C16D67">
        <w:rPr>
          <w:color w:val="000000" w:themeColor="text1"/>
          <w:sz w:val="22"/>
          <w:szCs w:val="22"/>
        </w:rPr>
        <w:t xml:space="preserve">Program funkcjonalno-użytkowy winien być wykonany zgodnie z aktualnymi obowiązującymi przepisami </w:t>
      </w:r>
      <w:r w:rsidR="002C628E" w:rsidRPr="00C16D67">
        <w:rPr>
          <w:color w:val="000000" w:themeColor="text1"/>
          <w:sz w:val="22"/>
          <w:szCs w:val="22"/>
        </w:rPr>
        <w:t>ROZPORZĄDZENIA MINISTRA ROZWOJU I TECHNOLOGII z dnia 20 grudnia 2021 r. w sprawie szczegółowego zakresu i formy dokumentacji projektowej, specyfikacji technicznych wykonania i odbioru robót budowlanych oraz programu funkcjonalno-użytkowego.</w:t>
      </w:r>
    </w:p>
    <w:p w:rsidR="00725FD4" w:rsidRDefault="00725FD4" w:rsidP="00B079F6">
      <w:pPr>
        <w:pStyle w:val="oznrodzaktutznustawalubrozporzdzenieiorganwydajcy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Dokumentacja sporządzona będzie </w:t>
      </w:r>
      <w:r w:rsidR="00B079F6" w:rsidRPr="00B079F6">
        <w:rPr>
          <w:sz w:val="22"/>
          <w:szCs w:val="22"/>
        </w:rPr>
        <w:t>w trzech egzemplarzach w formie papierowej i jeden egzempla</w:t>
      </w:r>
      <w:r>
        <w:rPr>
          <w:sz w:val="22"/>
          <w:szCs w:val="22"/>
        </w:rPr>
        <w:t>rz w formie elektronicznej (PDF).</w:t>
      </w:r>
    </w:p>
    <w:p w:rsidR="00B079F6" w:rsidRPr="00B079F6" w:rsidRDefault="00B079F6" w:rsidP="00B079F6">
      <w:pPr>
        <w:pStyle w:val="oznrodzaktutznustawalubrozporzdzenieiorganwydajcy"/>
        <w:jc w:val="both"/>
        <w:rPr>
          <w:sz w:val="22"/>
          <w:szCs w:val="22"/>
        </w:rPr>
      </w:pPr>
      <w:r w:rsidRPr="00B079F6">
        <w:rPr>
          <w:sz w:val="22"/>
          <w:szCs w:val="22"/>
        </w:rPr>
        <w:t>Miejscem odbioru kompletnego opracowania będzie siedziba Zamawiającego.</w:t>
      </w:r>
    </w:p>
    <w:p w:rsidR="00835699" w:rsidRPr="00B079F6" w:rsidRDefault="00B079F6" w:rsidP="00B079F6">
      <w:pPr>
        <w:rPr>
          <w:sz w:val="22"/>
          <w:szCs w:val="22"/>
        </w:rPr>
      </w:pPr>
      <w:r w:rsidRPr="00B079F6">
        <w:rPr>
          <w:sz w:val="22"/>
          <w:szCs w:val="22"/>
        </w:rPr>
        <w:t>Dokumentem potwierdzającym przyjęcie przez Zamawiającego wykonanej dokumentacji będzie końcowy protokół zdawczo-odbiorczy podpisany przez upoważnionych przed</w:t>
      </w:r>
      <w:bookmarkStart w:id="0" w:name="_GoBack"/>
      <w:bookmarkEnd w:id="0"/>
      <w:r w:rsidRPr="00B079F6">
        <w:rPr>
          <w:sz w:val="22"/>
          <w:szCs w:val="22"/>
        </w:rPr>
        <w:t>stawicieli .</w:t>
      </w:r>
    </w:p>
    <w:sectPr w:rsidR="00835699" w:rsidRPr="00B07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8B1C99"/>
    <w:multiLevelType w:val="hybridMultilevel"/>
    <w:tmpl w:val="AE6E32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A4FC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9F6"/>
    <w:rsid w:val="000D6B85"/>
    <w:rsid w:val="001D626F"/>
    <w:rsid w:val="002C628E"/>
    <w:rsid w:val="00725FD4"/>
    <w:rsid w:val="00835699"/>
    <w:rsid w:val="00B079F6"/>
    <w:rsid w:val="00C1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9087-784D-4E85-A72B-60348A5A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79F6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79F6"/>
    <w:pPr>
      <w:suppressLineNumbers w:val="0"/>
      <w:autoSpaceDE/>
      <w:ind w:left="720"/>
      <w:contextualSpacing/>
    </w:pPr>
    <w:rPr>
      <w:rFonts w:eastAsia="Lucida Sans Unicode"/>
      <w:kern w:val="1"/>
      <w:sz w:val="24"/>
      <w:szCs w:val="24"/>
      <w:lang w:eastAsia="en-US"/>
    </w:rPr>
  </w:style>
  <w:style w:type="paragraph" w:customStyle="1" w:styleId="oznrodzaktutznustawalubrozporzdzenieiorganwydajcy">
    <w:name w:val="oznrodzaktutznustawalubrozporzdzenieiorganwydajcy"/>
    <w:basedOn w:val="Normalny"/>
    <w:rsid w:val="00B079F6"/>
    <w:pPr>
      <w:widowControl/>
      <w:suppressLineNumbers w:val="0"/>
      <w:suppressAutoHyphens w:val="0"/>
      <w:autoSpaceDE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D6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D6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4</cp:revision>
  <cp:lastPrinted>2022-01-14T07:55:00Z</cp:lastPrinted>
  <dcterms:created xsi:type="dcterms:W3CDTF">2022-01-13T11:10:00Z</dcterms:created>
  <dcterms:modified xsi:type="dcterms:W3CDTF">2022-01-14T07:55:00Z</dcterms:modified>
</cp:coreProperties>
</file>