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F8" w:rsidRPr="005B1961" w:rsidRDefault="00FE3724" w:rsidP="00F2445C">
      <w:pPr>
        <w:spacing w:after="160" w:line="276" w:lineRule="auto"/>
        <w:contextualSpacing/>
        <w:rPr>
          <w:rFonts w:asciiTheme="majorBidi" w:eastAsia="Times New Roman" w:hAnsiTheme="majorBidi" w:cstheme="majorBidi"/>
        </w:rPr>
      </w:pPr>
      <w:r w:rsidRPr="005B1961">
        <w:rPr>
          <w:rFonts w:asciiTheme="majorBidi" w:eastAsia="Times New Roman" w:hAnsiTheme="majorBidi" w:cstheme="majorBidi"/>
        </w:rPr>
        <w:t xml:space="preserve">Załącznik nr 2 </w:t>
      </w:r>
    </w:p>
    <w:p w:rsidR="00C61EF8" w:rsidRDefault="00C61EF8" w:rsidP="00F2445C">
      <w:pPr>
        <w:spacing w:after="160" w:line="276" w:lineRule="auto"/>
        <w:ind w:left="720" w:hanging="142"/>
        <w:contextualSpacing/>
        <w:jc w:val="center"/>
        <w:rPr>
          <w:rFonts w:asciiTheme="majorBidi" w:eastAsia="Times New Roman" w:hAnsiTheme="majorBidi" w:cstheme="majorBidi"/>
          <w:b/>
        </w:rPr>
      </w:pPr>
      <w:r w:rsidRPr="005B1961">
        <w:rPr>
          <w:rFonts w:asciiTheme="majorBidi" w:eastAsia="Times New Roman" w:hAnsiTheme="majorBidi" w:cstheme="majorBidi"/>
          <w:b/>
        </w:rPr>
        <w:t xml:space="preserve">Opis przedmiotu zamówienia </w:t>
      </w:r>
    </w:p>
    <w:p w:rsidR="00E906FF" w:rsidRDefault="00E906FF" w:rsidP="00E906FF">
      <w:pPr>
        <w:spacing w:after="160" w:line="276" w:lineRule="auto"/>
        <w:contextualSpacing/>
        <w:rPr>
          <w:rFonts w:asciiTheme="majorBidi" w:eastAsia="Times New Roman" w:hAnsiTheme="majorBidi" w:cstheme="majorBidi"/>
          <w:b/>
        </w:rPr>
      </w:pPr>
    </w:p>
    <w:p w:rsidR="00E906FF" w:rsidRPr="00E906FF" w:rsidRDefault="00E906FF" w:rsidP="00E906FF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52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Przedmiotem zamówienia będzie</w:t>
      </w:r>
      <w:r w:rsidRPr="00E906FF">
        <w:rPr>
          <w:rFonts w:ascii="Times New Roman" w:eastAsia="Times New Roman" w:hAnsi="Times New Roman" w:cs="Times New Roman"/>
          <w:lang w:eastAsia="zh-CN"/>
        </w:rPr>
        <w:t xml:space="preserve"> wykonywanie zdalnego opisu badań radiologicznych RTG (tryb planowy i CITO) oraz opisu badań TK (tryb CITO) pacjentów SZPZOZ im. Dziec</w:t>
      </w:r>
      <w:r w:rsidR="00703ADE">
        <w:rPr>
          <w:rFonts w:ascii="Times New Roman" w:eastAsia="Times New Roman" w:hAnsi="Times New Roman" w:cs="Times New Roman"/>
          <w:lang w:eastAsia="zh-CN"/>
        </w:rPr>
        <w:t xml:space="preserve">i Warszawy w </w:t>
      </w:r>
      <w:proofErr w:type="spellStart"/>
      <w:r w:rsidR="00703ADE">
        <w:rPr>
          <w:rFonts w:ascii="Times New Roman" w:eastAsia="Times New Roman" w:hAnsi="Times New Roman" w:cs="Times New Roman"/>
          <w:lang w:eastAsia="zh-CN"/>
        </w:rPr>
        <w:t>Dziekanowie</w:t>
      </w:r>
      <w:proofErr w:type="spellEnd"/>
      <w:r w:rsidR="00703ADE">
        <w:rPr>
          <w:rFonts w:ascii="Times New Roman" w:eastAsia="Times New Roman" w:hAnsi="Times New Roman" w:cs="Times New Roman"/>
          <w:lang w:eastAsia="zh-CN"/>
        </w:rPr>
        <w:t xml:space="preserve"> Leśnym.</w:t>
      </w:r>
    </w:p>
    <w:p w:rsidR="00E906FF" w:rsidRPr="00E906FF" w:rsidRDefault="00E906FF" w:rsidP="00E906FF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E906FF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>Umowa zostaje zawarta na 24 miesięcy</w:t>
      </w:r>
      <w:r w:rsidR="00703ADE">
        <w:rPr>
          <w:rFonts w:ascii="Times New Roman" w:eastAsia="Times New Roman" w:hAnsi="Times New Roman" w:cs="Times New Roman"/>
          <w:spacing w:val="-7"/>
          <w:lang w:eastAsia="zh-CN"/>
        </w:rPr>
        <w:t xml:space="preserve"> od dnia jej podpisania.</w:t>
      </w:r>
    </w:p>
    <w:p w:rsidR="00E906FF" w:rsidRPr="00E906FF" w:rsidRDefault="00E906FF" w:rsidP="00E906FF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Przewidziana szacunkowa ilość badań:</w:t>
      </w:r>
    </w:p>
    <w:p w:rsidR="00E906FF" w:rsidRPr="00E906FF" w:rsidRDefault="00E906FF" w:rsidP="00E906FF">
      <w:pPr>
        <w:widowControl w:val="0"/>
        <w:numPr>
          <w:ilvl w:val="0"/>
          <w:numId w:val="10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badania RTG – tryb CITO – 2 800 szt. w ciągu 24 miesięcy;</w:t>
      </w:r>
      <w:bookmarkStart w:id="0" w:name="_GoBack"/>
      <w:bookmarkEnd w:id="0"/>
    </w:p>
    <w:p w:rsidR="00E906FF" w:rsidRPr="00E906FF" w:rsidRDefault="00E906FF" w:rsidP="00E906FF">
      <w:pPr>
        <w:widowControl w:val="0"/>
        <w:numPr>
          <w:ilvl w:val="0"/>
          <w:numId w:val="10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badania RTG – tryb PLANOWY – 1 200 szt. w ciągu 24 miesięcy</w:t>
      </w:r>
      <w:r w:rsidR="00703ADE">
        <w:rPr>
          <w:rFonts w:ascii="Times New Roman" w:eastAsia="Times New Roman" w:hAnsi="Times New Roman" w:cs="Times New Roman"/>
          <w:lang w:eastAsia="zh-CN"/>
        </w:rPr>
        <w:t>;</w:t>
      </w:r>
    </w:p>
    <w:p w:rsidR="00E906FF" w:rsidRPr="00E906FF" w:rsidRDefault="00E906FF" w:rsidP="00E906FF">
      <w:pPr>
        <w:widowControl w:val="0"/>
        <w:numPr>
          <w:ilvl w:val="0"/>
          <w:numId w:val="10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badania TK – tryb CITO – 200 szt. w ciągu 24 miesięcy.</w:t>
      </w:r>
    </w:p>
    <w:p w:rsidR="00E906FF" w:rsidRPr="00E906FF" w:rsidRDefault="00E906FF" w:rsidP="00E906FF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Czas realizacji zlecenia:</w:t>
      </w:r>
    </w:p>
    <w:p w:rsidR="00E906FF" w:rsidRPr="00E906FF" w:rsidRDefault="00E906FF" w:rsidP="00E906FF">
      <w:pPr>
        <w:widowControl w:val="0"/>
        <w:numPr>
          <w:ilvl w:val="0"/>
          <w:numId w:val="11"/>
        </w:numPr>
        <w:suppressLineNumbers/>
        <w:suppressAutoHyphens/>
        <w:autoSpaceDE w:val="0"/>
        <w:spacing w:after="160" w:line="276" w:lineRule="auto"/>
        <w:ind w:hanging="87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Badania RTG w trybie CITO – wykonanie opisu do 2 godzin od chwili wysłania i</w:t>
      </w:r>
    </w:p>
    <w:p w:rsidR="00E906FF" w:rsidRPr="00E906FF" w:rsidRDefault="00E906FF" w:rsidP="00E906FF">
      <w:pPr>
        <w:spacing w:after="16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 xml:space="preserve">      zgłoszenia ich Przyjmującemu zamówienie;</w:t>
      </w:r>
    </w:p>
    <w:p w:rsidR="00E906FF" w:rsidRPr="00E906FF" w:rsidRDefault="00E906FF" w:rsidP="00E906FF">
      <w:pPr>
        <w:widowControl w:val="0"/>
        <w:numPr>
          <w:ilvl w:val="0"/>
          <w:numId w:val="11"/>
        </w:numPr>
        <w:suppressLineNumbers/>
        <w:suppressAutoHyphens/>
        <w:autoSpaceDE w:val="0"/>
        <w:spacing w:after="160" w:line="276" w:lineRule="auto"/>
        <w:ind w:hanging="87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Badania RTG w trybie PLANOWYM - wykonanie opisu do 24 godzin od chwili</w:t>
      </w:r>
    </w:p>
    <w:p w:rsidR="00E906FF" w:rsidRPr="00E906FF" w:rsidRDefault="00E906FF" w:rsidP="00E906FF">
      <w:pPr>
        <w:widowControl w:val="0"/>
        <w:suppressLineNumbers/>
        <w:suppressAutoHyphens/>
        <w:autoSpaceDE w:val="0"/>
        <w:spacing w:after="16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 xml:space="preserve">      wysłania i zgłoszenia ich Przyjmującemu zamówienie;</w:t>
      </w:r>
    </w:p>
    <w:p w:rsidR="00E906FF" w:rsidRPr="00E906FF" w:rsidRDefault="00E906FF" w:rsidP="00E906FF">
      <w:pPr>
        <w:widowControl w:val="0"/>
        <w:numPr>
          <w:ilvl w:val="0"/>
          <w:numId w:val="11"/>
        </w:numPr>
        <w:suppressLineNumbers/>
        <w:suppressAutoHyphens/>
        <w:autoSpaceDE w:val="0"/>
        <w:spacing w:after="160" w:line="276" w:lineRule="auto"/>
        <w:ind w:hanging="87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 xml:space="preserve">Badania TK typu CITO – monitorowanie </w:t>
      </w:r>
      <w:r w:rsidRPr="00E906FF">
        <w:rPr>
          <w:rFonts w:ascii="Times New Roman" w:eastAsia="Times New Roman" w:hAnsi="Times New Roman" w:cs="Times New Roman"/>
          <w:shd w:val="clear" w:color="auto" w:fill="FFFFFF"/>
          <w:lang w:eastAsia="zh-CN"/>
        </w:rPr>
        <w:t>obrazu radiologicznego, ocena</w:t>
      </w:r>
      <w:r w:rsidRPr="00E906FF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906FF"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prawidłowości </w:t>
      </w:r>
    </w:p>
    <w:p w:rsidR="00E906FF" w:rsidRPr="00E906FF" w:rsidRDefault="00E906FF" w:rsidP="00E906FF">
      <w:pPr>
        <w:widowControl w:val="0"/>
        <w:suppressLineNumbers/>
        <w:suppressAutoHyphens/>
        <w:autoSpaceDE w:val="0"/>
        <w:spacing w:after="160" w:line="276" w:lineRule="auto"/>
        <w:ind w:left="1080" w:firstLine="33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badania radiologicznego oraz ewentualny </w:t>
      </w:r>
      <w:r w:rsidRPr="00E906FF">
        <w:rPr>
          <w:rFonts w:ascii="Times New Roman" w:eastAsia="Times New Roman" w:hAnsi="Times New Roman" w:cs="Times New Roman"/>
          <w:lang w:eastAsia="zh-CN"/>
        </w:rPr>
        <w:t>kontakt z osobą wykonującą badanie oraz</w:t>
      </w:r>
    </w:p>
    <w:p w:rsidR="00703ADE" w:rsidRDefault="00E906FF" w:rsidP="00703ADE">
      <w:pPr>
        <w:widowControl w:val="0"/>
        <w:suppressLineNumbers/>
        <w:suppressAutoHyphens/>
        <w:autoSpaceDE w:val="0"/>
        <w:spacing w:after="160" w:line="276" w:lineRule="auto"/>
        <w:ind w:left="1080" w:firstLine="33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 xml:space="preserve">lekarzem zlecającym ze szpitala </w:t>
      </w:r>
      <w:r w:rsidRPr="00E906FF">
        <w:rPr>
          <w:rFonts w:ascii="Times New Roman" w:eastAsia="Times New Roman" w:hAnsi="Times New Roman" w:cs="Times New Roman"/>
          <w:shd w:val="clear" w:color="auto" w:fill="FFFFFF"/>
          <w:lang w:eastAsia="zh-CN"/>
        </w:rPr>
        <w:t>w trakcie jego trwania</w:t>
      </w:r>
      <w:r w:rsidRPr="00E906FF">
        <w:rPr>
          <w:rFonts w:ascii="Times New Roman" w:eastAsia="Times New Roman" w:hAnsi="Times New Roman" w:cs="Times New Roman"/>
          <w:lang w:eastAsia="zh-CN"/>
        </w:rPr>
        <w:t>, wykonywanie</w:t>
      </w:r>
      <w:r w:rsidR="00703ADE">
        <w:rPr>
          <w:rFonts w:ascii="Times New Roman" w:eastAsia="Times New Roman" w:hAnsi="Times New Roman" w:cs="Times New Roman"/>
          <w:lang w:eastAsia="zh-CN"/>
        </w:rPr>
        <w:t xml:space="preserve"> opisu badania</w:t>
      </w:r>
    </w:p>
    <w:p w:rsidR="00E906FF" w:rsidRPr="00E906FF" w:rsidRDefault="00E906FF" w:rsidP="00703ADE">
      <w:pPr>
        <w:widowControl w:val="0"/>
        <w:suppressLineNumbers/>
        <w:suppressAutoHyphens/>
        <w:autoSpaceDE w:val="0"/>
        <w:spacing w:after="160" w:line="276" w:lineRule="auto"/>
        <w:ind w:left="1080" w:firstLine="33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TK do 2 godzin od chwili wysłania i zgłoszenia go Przyjmującemu</w:t>
      </w:r>
    </w:p>
    <w:p w:rsidR="00E906FF" w:rsidRPr="00E906FF" w:rsidRDefault="00703ADE" w:rsidP="00E906FF">
      <w:pPr>
        <w:spacing w:after="160" w:line="276" w:lineRule="auto"/>
        <w:ind w:left="1080" w:firstLine="338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zamówienie.</w:t>
      </w:r>
    </w:p>
    <w:p w:rsidR="00E906FF" w:rsidRPr="00E906FF" w:rsidRDefault="00E906FF" w:rsidP="00E906FF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 xml:space="preserve">Przyjmujący zamówienie będzie pełnił dyżur telefoniczny </w:t>
      </w:r>
      <w:r w:rsidRPr="00E906FF">
        <w:rPr>
          <w:rFonts w:ascii="Times New Roman" w:eastAsia="Times New Roman" w:hAnsi="Times New Roman" w:cs="Times New Roman"/>
          <w:b/>
          <w:lang w:eastAsia="zh-CN"/>
        </w:rPr>
        <w:t>24 h/dobę, 7 d</w:t>
      </w:r>
      <w:r w:rsidR="00703ADE">
        <w:rPr>
          <w:rFonts w:ascii="Times New Roman" w:eastAsia="Times New Roman" w:hAnsi="Times New Roman" w:cs="Times New Roman"/>
          <w:b/>
          <w:lang w:eastAsia="zh-CN"/>
        </w:rPr>
        <w:t xml:space="preserve">ni </w:t>
      </w:r>
      <w:r w:rsidR="00703ADE">
        <w:rPr>
          <w:rFonts w:ascii="Times New Roman" w:eastAsia="Times New Roman" w:hAnsi="Times New Roman" w:cs="Times New Roman"/>
          <w:b/>
          <w:lang w:eastAsia="zh-CN"/>
        </w:rPr>
        <w:br/>
        <w:t>w tygodniu i 365 dni w roku.</w:t>
      </w:r>
    </w:p>
    <w:p w:rsidR="00E906FF" w:rsidRPr="00B12BBA" w:rsidRDefault="00E906FF" w:rsidP="00313673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B12BBA">
        <w:rPr>
          <w:rFonts w:ascii="Times New Roman" w:eastAsia="Times New Roman" w:hAnsi="Times New Roman" w:cs="Times New Roman"/>
          <w:lang w:eastAsia="zh-CN"/>
        </w:rPr>
        <w:t xml:space="preserve">Przyjmujący zamówienie jest zobowiązany do pełnej integracji oferowanego rozwiązania z użytkowanymi przez Zamawiającego systemami: RIS/PACS: </w:t>
      </w:r>
      <w:proofErr w:type="spellStart"/>
      <w:r w:rsidRPr="00B12BBA">
        <w:rPr>
          <w:rFonts w:ascii="Times New Roman" w:eastAsia="Times New Roman" w:hAnsi="Times New Roman" w:cs="Times New Roman"/>
          <w:lang w:eastAsia="zh-CN"/>
        </w:rPr>
        <w:t>Alteris</w:t>
      </w:r>
      <w:proofErr w:type="spellEnd"/>
      <w:r w:rsidRPr="00B12BBA">
        <w:rPr>
          <w:rFonts w:ascii="Times New Roman" w:eastAsia="Times New Roman" w:hAnsi="Times New Roman" w:cs="Times New Roman"/>
          <w:lang w:eastAsia="zh-CN"/>
        </w:rPr>
        <w:t xml:space="preserve"> oraz HIS: </w:t>
      </w:r>
      <w:proofErr w:type="spellStart"/>
      <w:r w:rsidRPr="00B12BBA">
        <w:rPr>
          <w:rFonts w:ascii="Times New Roman" w:eastAsia="Times New Roman" w:hAnsi="Times New Roman" w:cs="Times New Roman"/>
          <w:lang w:eastAsia="zh-CN"/>
        </w:rPr>
        <w:t>Optimed</w:t>
      </w:r>
      <w:proofErr w:type="spellEnd"/>
      <w:r w:rsidRPr="00B12BBA">
        <w:rPr>
          <w:rFonts w:ascii="Times New Roman" w:eastAsia="Times New Roman" w:hAnsi="Times New Roman" w:cs="Times New Roman"/>
          <w:lang w:eastAsia="zh-CN"/>
        </w:rPr>
        <w:t xml:space="preserve"> NXT, przez co rozumie się przede wszystkim możliwość odbierania wyników badań w obu w/w systemach automatycznie bez dodatkowych czynności. Przesyłane wyniki muszą zawierać podpis cyfrowy osoby opisującej badanie (certyfikat kwalifikowany).</w:t>
      </w:r>
    </w:p>
    <w:p w:rsidR="00E906FF" w:rsidRPr="00B12BBA" w:rsidRDefault="00E906FF" w:rsidP="00E906FF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12BBA">
        <w:rPr>
          <w:rFonts w:ascii="Times New Roman" w:eastAsia="Times New Roman" w:hAnsi="Times New Roman" w:cs="Times New Roman"/>
          <w:lang w:eastAsia="zh-CN"/>
        </w:rPr>
        <w:t xml:space="preserve">Wszelkie koszty wynikające z integracji oferowanego rozwiązania z użytkowanymi przez </w:t>
      </w:r>
      <w:r w:rsidRPr="00B12BBA">
        <w:rPr>
          <w:rFonts w:ascii="Times New Roman" w:eastAsia="Calibri" w:hAnsi="Times New Roman" w:cs="Times New Roman"/>
        </w:rPr>
        <w:t xml:space="preserve">Zamawiającego </w:t>
      </w:r>
      <w:r w:rsidRPr="00B12BBA">
        <w:rPr>
          <w:rFonts w:ascii="Times New Roman" w:eastAsia="Times New Roman" w:hAnsi="Times New Roman" w:cs="Times New Roman"/>
          <w:lang w:eastAsia="zh-CN"/>
        </w:rPr>
        <w:t>systemami pokrywa w całości Przyjmujący zamówienie. Integracja systemów ma skutkować w pełni funkcjonalnym mechanizmem wysyłania zleceń, badań i innych niezbędnych danych oraz odbiorem wyników badań (opisów) wraz z podpisem elektronicznym oraz wszelkich innych niezbędnych danych w sposób jak najbardziej automatyczny. Zamawiający nie przewiduje ręcznej walidacji pacjenta i jego wyników badań czy innych danych. Transmisja danych musi odbywać się w sposób bezpieczny</w:t>
      </w:r>
      <w:r w:rsidR="003A574D" w:rsidRPr="00B12BBA">
        <w:rPr>
          <w:rFonts w:ascii="Times New Roman" w:eastAsia="Times New Roman" w:hAnsi="Times New Roman" w:cs="Times New Roman"/>
          <w:lang w:eastAsia="zh-CN"/>
        </w:rPr>
        <w:t xml:space="preserve"> cyfrowo</w:t>
      </w:r>
      <w:r w:rsidRPr="00B12BBA">
        <w:rPr>
          <w:rFonts w:ascii="Times New Roman" w:eastAsia="Times New Roman" w:hAnsi="Times New Roman" w:cs="Times New Roman"/>
          <w:lang w:eastAsia="zh-CN"/>
        </w:rPr>
        <w:t xml:space="preserve"> w oparciu o obowiązujące w tym zakresie wymogi prawne. </w:t>
      </w:r>
    </w:p>
    <w:p w:rsidR="00CD78F7" w:rsidRDefault="00E906FF" w:rsidP="00CD78F7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12BBA">
        <w:rPr>
          <w:rFonts w:ascii="Times New Roman" w:eastAsia="Times New Roman" w:hAnsi="Times New Roman" w:cs="Times New Roman"/>
          <w:lang w:eastAsia="zh-CN"/>
        </w:rPr>
        <w:t>Wszelkie koszty dotyczące integracji powinny być przedstawione w ofercie jako osobna pozycja.</w:t>
      </w:r>
    </w:p>
    <w:p w:rsidR="00CD78F7" w:rsidRPr="00CD78F7" w:rsidRDefault="00E906FF" w:rsidP="00CD78F7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CD78F7">
        <w:rPr>
          <w:rFonts w:ascii="Times New Roman" w:eastAsia="Times New Roman" w:hAnsi="Times New Roman" w:cs="Times New Roman"/>
          <w:lang w:eastAsia="zh-CN"/>
        </w:rPr>
        <w:t xml:space="preserve">Przyjmujący Zamówienie przystąpi niezwłocznie do realizacji wszelkich prac umożliwiających uruchomienie przedmiotu zamówienia. Czas uruchomienia produkcyjnej realizacji świadczenia nie może przekroczyć </w:t>
      </w:r>
      <w:r w:rsidRPr="00CD78F7">
        <w:rPr>
          <w:rFonts w:ascii="Times New Roman" w:eastAsia="Times New Roman" w:hAnsi="Times New Roman" w:cs="Times New Roman"/>
          <w:b/>
          <w:lang w:eastAsia="zh-CN"/>
        </w:rPr>
        <w:t>15 dni roboczych od daty podpisania umowy</w:t>
      </w:r>
      <w:r w:rsidRPr="00CD78F7">
        <w:rPr>
          <w:rFonts w:ascii="Times New Roman" w:eastAsia="Times New Roman" w:hAnsi="Times New Roman" w:cs="Times New Roman"/>
          <w:lang w:eastAsia="zh-CN"/>
        </w:rPr>
        <w:t>.</w:t>
      </w:r>
      <w:r w:rsidR="00CD78F7" w:rsidRPr="00CD78F7">
        <w:rPr>
          <w:rFonts w:asciiTheme="majorBidi" w:eastAsia="Times New Roman" w:hAnsiTheme="majorBidi" w:cstheme="majorBidi"/>
          <w:color w:val="385623" w:themeColor="accent6" w:themeShade="80"/>
          <w:lang w:eastAsia="pl-PL"/>
        </w:rPr>
        <w:t xml:space="preserve"> </w:t>
      </w:r>
      <w:r w:rsidR="00CD78F7" w:rsidRPr="00CD78F7">
        <w:rPr>
          <w:rFonts w:asciiTheme="majorBidi" w:eastAsia="Times New Roman" w:hAnsiTheme="majorBidi" w:cstheme="majorBidi"/>
          <w:lang w:eastAsia="pl-PL"/>
        </w:rPr>
        <w:t xml:space="preserve">W przypadku niedokonania przez Przyjmującego zamówienie integracji, o której mowa w zdaniu poprzedzającym, Zamawiającemu przysługuje uprawnienie do rozwiązania umowy bez zachowania okresu wypowiedzenia. </w:t>
      </w:r>
      <w:r w:rsidR="00CD78F7" w:rsidRPr="00CD78F7">
        <w:rPr>
          <w:rFonts w:ascii="Times New Roman" w:eastAsia="Times New Roman" w:hAnsi="Times New Roman" w:cs="Times New Roman"/>
          <w:lang w:eastAsia="pl-PL"/>
        </w:rPr>
        <w:t xml:space="preserve">Po zakończonej integracji systemów informatycznych i przeprowadzeniu uruchomienia produkcyjnego  strony sporządzą protokół odbioru. Podpisany przez obydwie strony „bez zastrzeżeń” protokół odbioru będzie podstawą do wystawienia przez Przyjmującego Zamówienie faktury za jednorazowy koszt integracji systemów informatycznych Zamawiającego. </w:t>
      </w:r>
    </w:p>
    <w:p w:rsidR="00E906FF" w:rsidRPr="00CD78F7" w:rsidRDefault="00CD78F7" w:rsidP="00CD78F7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CD78F7">
        <w:rPr>
          <w:rFonts w:ascii="Times New Roman" w:eastAsia="Times New Roman" w:hAnsi="Times New Roman" w:cs="Times New Roman"/>
          <w:lang w:eastAsia="pl-PL"/>
        </w:rPr>
        <w:t xml:space="preserve">W przypadku wystąpienia po uruchomieniu produkcyjnym jakiejkolwiek awarii uniemożliwiającej odebranie opisów badań lub też związanej z funkcjonowaniem integracji systemów, Przyjmujący </w:t>
      </w:r>
      <w:r w:rsidRPr="00CD78F7">
        <w:rPr>
          <w:rFonts w:ascii="Times New Roman" w:eastAsia="Times New Roman" w:hAnsi="Times New Roman" w:cs="Times New Roman"/>
          <w:lang w:eastAsia="pl-PL"/>
        </w:rPr>
        <w:lastRenderedPageBreak/>
        <w:t>zamówienie zobowiązany jest do usunięcia awarii w terminie 48 godzin od momentu zgłoszenia przez Zamawiającego (telefonicznego lub e-mail).</w:t>
      </w:r>
    </w:p>
    <w:p w:rsidR="00E906FF" w:rsidRPr="00E906FF" w:rsidRDefault="00E906FF" w:rsidP="00E906FF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CD78F7">
        <w:rPr>
          <w:rFonts w:ascii="Times New Roman" w:eastAsia="Times New Roman" w:hAnsi="Times New Roman" w:cs="Times New Roman"/>
          <w:lang w:eastAsia="zh-CN"/>
        </w:rPr>
        <w:t xml:space="preserve">Zamawiający może odstąpić od umowy w przypadku nienależytego wykonania zobowiązania </w:t>
      </w:r>
      <w:r w:rsidRPr="00E906FF">
        <w:rPr>
          <w:rFonts w:ascii="Times New Roman" w:eastAsia="Times New Roman" w:hAnsi="Times New Roman" w:cs="Times New Roman"/>
          <w:lang w:eastAsia="zh-CN"/>
        </w:rPr>
        <w:t xml:space="preserve">przez Przyjmującego zamówienie. Za nienależyte wykonanie umowy uznaje się błędy w opisach badań, które mogą skutkować niewłaściwym leczeniem pacjenta. </w:t>
      </w:r>
    </w:p>
    <w:p w:rsidR="00E906FF" w:rsidRPr="00E906FF" w:rsidRDefault="00E906FF" w:rsidP="00E906FF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W przypadku odstąpienia od umowy przez Zamawiającego z tytułu nienależytego wykonania umowy, Przyjmujący zamówienie zwróci Zamawiającemu koszt integracji systemu w kwocie określonej w ofercie, stanowiącej załącznik nr 1 do umowy.</w:t>
      </w:r>
    </w:p>
    <w:p w:rsidR="00E906FF" w:rsidRPr="00E906FF" w:rsidRDefault="00E906FF" w:rsidP="00E906FF">
      <w:pPr>
        <w:widowControl w:val="0"/>
        <w:numPr>
          <w:ilvl w:val="0"/>
          <w:numId w:val="12"/>
        </w:numPr>
        <w:suppressLineNumbers/>
        <w:suppressAutoHyphens/>
        <w:autoSpaceDE w:val="0"/>
        <w:spacing w:after="160" w:line="276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Przyjmujący zamówienie zobowiązany będzie do:</w:t>
      </w:r>
    </w:p>
    <w:p w:rsidR="00E906FF" w:rsidRPr="00E906FF" w:rsidRDefault="00E906FF" w:rsidP="00E906FF">
      <w:pPr>
        <w:widowControl w:val="0"/>
        <w:numPr>
          <w:ilvl w:val="0"/>
          <w:numId w:val="4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świadczenia usług zgodnie z Rozporządzeniem Ministra Zdrowia z dnia 11 kwietnia 2019 r. w sprawie standardów organizacyjnych opieki zdrowotnej w dziedzinie radiologii i diagnostyki obrazowej wykonywanej za pośrednictwem systemów teleinformatycznych;</w:t>
      </w:r>
    </w:p>
    <w:p w:rsidR="00E906FF" w:rsidRPr="00E906FF" w:rsidRDefault="00E906FF" w:rsidP="00E906FF">
      <w:pPr>
        <w:widowControl w:val="0"/>
        <w:numPr>
          <w:ilvl w:val="0"/>
          <w:numId w:val="4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świadczenia usług zgodnie z wymaganiami NFZ dla tego rodzaju świadczeń;</w:t>
      </w:r>
    </w:p>
    <w:p w:rsidR="00E906FF" w:rsidRPr="00E906FF" w:rsidRDefault="00E906FF" w:rsidP="00E906FF">
      <w:pPr>
        <w:widowControl w:val="0"/>
        <w:numPr>
          <w:ilvl w:val="0"/>
          <w:numId w:val="4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prowadzenia dokumentacji opisywanych badań zgodnie zobowiązującymi przepisami;</w:t>
      </w:r>
    </w:p>
    <w:p w:rsidR="00E906FF" w:rsidRPr="00E906FF" w:rsidRDefault="00E906FF" w:rsidP="00E906FF">
      <w:pPr>
        <w:widowControl w:val="0"/>
        <w:numPr>
          <w:ilvl w:val="0"/>
          <w:numId w:val="4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przechowywania dokumentacji zgodnie z obowiązującymi przepisami, a w przypadku rozwiązania umowy przekazania jej Zamawiającego;</w:t>
      </w:r>
    </w:p>
    <w:p w:rsidR="00E906FF" w:rsidRPr="00E906FF" w:rsidRDefault="00E906FF" w:rsidP="00E906FF">
      <w:pPr>
        <w:widowControl w:val="0"/>
        <w:numPr>
          <w:ilvl w:val="0"/>
          <w:numId w:val="4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 xml:space="preserve">poddania się kontroli przez NFZ lub Zamawiającego w zakresie wynikającym </w:t>
      </w:r>
      <w:r w:rsidRPr="00E906FF">
        <w:rPr>
          <w:rFonts w:ascii="Times New Roman" w:eastAsia="Times New Roman" w:hAnsi="Times New Roman" w:cs="Times New Roman"/>
          <w:lang w:eastAsia="zh-CN"/>
        </w:rPr>
        <w:br/>
        <w:t>z zawartej umowy;</w:t>
      </w:r>
    </w:p>
    <w:p w:rsidR="00E906FF" w:rsidRPr="00E906FF" w:rsidRDefault="00E906FF" w:rsidP="00E906FF">
      <w:pPr>
        <w:widowControl w:val="0"/>
        <w:numPr>
          <w:ilvl w:val="0"/>
          <w:numId w:val="4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wykonywania opisów badań RTG i TK przez lekarzy posiadających odpowiednie kwalifikacje tj. min. 12 miesięcy doświadczenia w opisywaniu badań pacjentów pediatrycznych i polisę ubezpieczeniową od odpowiedzialności cywilnej;</w:t>
      </w:r>
    </w:p>
    <w:p w:rsidR="00E906FF" w:rsidRPr="00E906FF" w:rsidRDefault="00E906FF" w:rsidP="00E906FF">
      <w:pPr>
        <w:widowControl w:val="0"/>
        <w:numPr>
          <w:ilvl w:val="0"/>
          <w:numId w:val="4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złożenia oświadczenia, z którego będzie wynikało, że przez cały okres trwania umowy będzie dysponował personelem z odpowiednimi kwalifikacjami i uprawnieniami w szczególności opis badania wykonywany będzie wyłącznie przez specjalistę radiologa z doświadczeniem min. 12 m-</w:t>
      </w:r>
      <w:proofErr w:type="spellStart"/>
      <w:r w:rsidRPr="00E906FF">
        <w:rPr>
          <w:rFonts w:ascii="Times New Roman" w:eastAsia="Times New Roman" w:hAnsi="Times New Roman" w:cs="Times New Roman"/>
          <w:lang w:eastAsia="zh-CN"/>
        </w:rPr>
        <w:t>cy</w:t>
      </w:r>
      <w:proofErr w:type="spellEnd"/>
      <w:r w:rsidRPr="00E906FF">
        <w:rPr>
          <w:rFonts w:ascii="Times New Roman" w:eastAsia="Times New Roman" w:hAnsi="Times New Roman" w:cs="Times New Roman"/>
          <w:lang w:eastAsia="zh-CN"/>
        </w:rPr>
        <w:t xml:space="preserve"> w obszarze opisów badań pediatrycznych. </w:t>
      </w:r>
    </w:p>
    <w:p w:rsidR="00E906FF" w:rsidRPr="00E906FF" w:rsidRDefault="00E906FF" w:rsidP="00E906FF">
      <w:pPr>
        <w:widowControl w:val="0"/>
        <w:numPr>
          <w:ilvl w:val="0"/>
          <w:numId w:val="4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przedstawienia wykazu specjalistów radiologów (imię, nazwisko, nr PWZ), posiadających min. 12 miesięczne doświadczenie w opisywaniu badań pacjentów pediatrycznych</w:t>
      </w:r>
      <w:r w:rsidR="00703ADE">
        <w:rPr>
          <w:rFonts w:ascii="Times New Roman" w:eastAsia="Times New Roman" w:hAnsi="Times New Roman" w:cs="Times New Roman"/>
          <w:lang w:eastAsia="zh-CN"/>
        </w:rPr>
        <w:t>;</w:t>
      </w:r>
    </w:p>
    <w:p w:rsidR="00E906FF" w:rsidRPr="007F113D" w:rsidRDefault="00E906FF" w:rsidP="007F113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F113D">
        <w:rPr>
          <w:rFonts w:ascii="Times New Roman" w:eastAsia="Times New Roman" w:hAnsi="Times New Roman" w:cs="Times New Roman"/>
          <w:spacing w:val="-7"/>
          <w:lang w:eastAsia="zh-CN"/>
        </w:rPr>
        <w:t>niezwłocznego poinformowania Zamawiającego zamówienie o zmia</w:t>
      </w:r>
      <w:r w:rsidR="007F113D" w:rsidRPr="007F113D">
        <w:rPr>
          <w:rFonts w:ascii="Times New Roman" w:eastAsia="Times New Roman" w:hAnsi="Times New Roman" w:cs="Times New Roman"/>
          <w:spacing w:val="-7"/>
          <w:lang w:eastAsia="zh-CN"/>
        </w:rPr>
        <w:t xml:space="preserve">nach ww. zasobów kadrowych oraz do przekazania pisemnej informacji, potwierdzającej minimum 12 miesięczne doświadczenie nowej kadry w opisywaniu </w:t>
      </w:r>
      <w:r w:rsidR="007F113D" w:rsidRPr="007F113D">
        <w:rPr>
          <w:rFonts w:ascii="Times New Roman" w:eastAsia="Times New Roman" w:hAnsi="Times New Roman" w:cs="Times New Roman"/>
          <w:lang w:eastAsia="zh-CN"/>
        </w:rPr>
        <w:t>badań radiologicznych pacjentów pediatrycznych</w:t>
      </w:r>
      <w:r w:rsidR="007F113D">
        <w:rPr>
          <w:rFonts w:ascii="Times New Roman" w:eastAsia="Times New Roman" w:hAnsi="Times New Roman" w:cs="Times New Roman"/>
          <w:lang w:eastAsia="zh-CN"/>
        </w:rPr>
        <w:t>;</w:t>
      </w:r>
    </w:p>
    <w:p w:rsidR="0095011A" w:rsidRPr="0095011A" w:rsidRDefault="0095011A" w:rsidP="0095011A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</w:t>
      </w:r>
      <w:r w:rsidRPr="00DE2842">
        <w:rPr>
          <w:rFonts w:asciiTheme="majorBidi" w:hAnsiTheme="majorBidi" w:cstheme="majorBidi"/>
        </w:rPr>
        <w:t>apewnienia rejestracji podwykonawstwa na rzecz SZPZOZ im. Dzieci Warszawy w portalu SZOI  NFZ.</w:t>
      </w:r>
    </w:p>
    <w:p w:rsidR="0095011A" w:rsidRPr="0095011A" w:rsidRDefault="0095011A" w:rsidP="009501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Bidi" w:hAnsiTheme="majorBidi" w:cstheme="majorBidi"/>
        </w:rPr>
      </w:pPr>
      <w:r w:rsidRPr="0095011A">
        <w:rPr>
          <w:rFonts w:asciiTheme="majorBidi" w:hAnsiTheme="majorBidi" w:cstheme="majorBidi"/>
        </w:rPr>
        <w:t>Podstawą do zapłaty wynagrodzenia będzie prawidłowo wystawiona przez Przyjmującego zamówienie faktura VAT – zawierająca zbiorczo zestawienie wykonanych w okresie rozliczeniowym usług. Przyjmujący zamówienie do faktury VAT dołączy  szczegółowe zestawienie usług (załącznik) będących przedmiotem umowy, obejmujące informacje: dane pacjenta (PESEL), datę wykonania badania, dane lekarza zlecającego badanie oraz rodzaj i cenę udzielonego świadczenia zgodnie z umową.</w:t>
      </w:r>
    </w:p>
    <w:p w:rsidR="00E906FF" w:rsidRPr="00E906FF" w:rsidRDefault="00E906FF" w:rsidP="00782764">
      <w:pPr>
        <w:widowControl w:val="0"/>
        <w:suppressLineNumbers/>
        <w:suppressAutoHyphens/>
        <w:autoSpaceDE w:val="0"/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spacing w:val="-7"/>
          <w:lang w:eastAsia="zh-CN"/>
        </w:rPr>
        <w:t xml:space="preserve">Wypłata należności z tytułu wykonania przedmiotu niniejszej umowy następuje na podstawie zbiorczej prawidłowo wystawionej  faktury VAT za faktycznie wykonane badania, w okresach miesięcznych, przedłożonej przez Przyjmującego zamówienie w terminie do 7 dnia następnego miesiąca za miesiąc poprzedni. Zwłoka w złożeniu faktury przez Przyjmującego zamówienie może skutkować przesunięciem terminu zapłaty. Zapłata należności nastąpi przelewem na rachunek Przyjmującego zamówienie terminie 30 dni licząc od dnia dostarczenia prawidłowo wystawionej faktury (nazwa i pełny adres banku Przyjmującego zamówienie znajdować się będzie na fakturze) i przyjęcia przez Udzielającego zamówienie bez zastrzeżeń. </w:t>
      </w:r>
    </w:p>
    <w:p w:rsidR="00E906FF" w:rsidRPr="00226BD7" w:rsidRDefault="00E906FF" w:rsidP="00313673">
      <w:pPr>
        <w:pStyle w:val="Akapitzlist"/>
        <w:widowControl w:val="0"/>
        <w:numPr>
          <w:ilvl w:val="0"/>
          <w:numId w:val="18"/>
        </w:numPr>
        <w:suppressLineNumbers/>
        <w:tabs>
          <w:tab w:val="left" w:pos="195"/>
        </w:tabs>
        <w:suppressAutoHyphens/>
        <w:autoSpaceDE w:val="0"/>
        <w:jc w:val="both"/>
        <w:rPr>
          <w:rFonts w:ascii="Times New Roman" w:eastAsia="Times New Roman" w:hAnsi="Times New Roman" w:cs="Times New Roman"/>
          <w:spacing w:val="-7"/>
          <w:lang w:eastAsia="zh-CN"/>
        </w:rPr>
      </w:pPr>
      <w:r w:rsidRPr="00226BD7">
        <w:rPr>
          <w:rFonts w:ascii="Times New Roman" w:eastAsia="Times New Roman" w:hAnsi="Times New Roman" w:cs="Times New Roman"/>
          <w:spacing w:val="-7"/>
          <w:lang w:eastAsia="zh-CN"/>
        </w:rPr>
        <w:t xml:space="preserve">Termin realizacji zamówienia: (w dniach, tygodniach, miesiącach, latach) 24 miesiące od podpisania umowy. </w:t>
      </w:r>
    </w:p>
    <w:p w:rsidR="00226BD7" w:rsidRDefault="00E906FF" w:rsidP="00313673">
      <w:pPr>
        <w:widowControl w:val="0"/>
        <w:numPr>
          <w:ilvl w:val="0"/>
          <w:numId w:val="18"/>
        </w:numPr>
        <w:suppressLineNumbers/>
        <w:tabs>
          <w:tab w:val="left" w:pos="195"/>
        </w:tabs>
        <w:suppressAutoHyphens/>
        <w:autoSpaceDE w:val="0"/>
        <w:jc w:val="both"/>
        <w:rPr>
          <w:rFonts w:ascii="Times New Roman" w:eastAsia="Times New Roman" w:hAnsi="Times New Roman" w:cs="Times New Roman"/>
          <w:spacing w:val="-7"/>
          <w:lang w:eastAsia="zh-CN"/>
        </w:rPr>
      </w:pPr>
      <w:r w:rsidRPr="00226BD7">
        <w:rPr>
          <w:rFonts w:ascii="Times New Roman" w:eastAsia="Times New Roman" w:hAnsi="Times New Roman" w:cs="Times New Roman"/>
          <w:spacing w:val="-7"/>
          <w:lang w:eastAsia="zh-CN"/>
        </w:rPr>
        <w:t xml:space="preserve">Opis warunków wymaganych od Przyjmującego zamówienie: </w:t>
      </w:r>
    </w:p>
    <w:p w:rsidR="00E906FF" w:rsidRPr="00226BD7" w:rsidRDefault="00E906FF" w:rsidP="00313673">
      <w:pPr>
        <w:widowControl w:val="0"/>
        <w:numPr>
          <w:ilvl w:val="0"/>
          <w:numId w:val="18"/>
        </w:numPr>
        <w:suppressLineNumbers/>
        <w:tabs>
          <w:tab w:val="left" w:pos="195"/>
        </w:tabs>
        <w:suppressAutoHyphens/>
        <w:autoSpaceDE w:val="0"/>
        <w:jc w:val="both"/>
        <w:rPr>
          <w:rFonts w:ascii="Times New Roman" w:eastAsia="Times New Roman" w:hAnsi="Times New Roman" w:cs="Times New Roman"/>
          <w:spacing w:val="-7"/>
          <w:lang w:eastAsia="zh-CN"/>
        </w:rPr>
      </w:pPr>
      <w:r w:rsidRPr="00226BD7">
        <w:rPr>
          <w:rFonts w:ascii="Times New Roman" w:eastAsia="Times New Roman" w:hAnsi="Times New Roman" w:cs="Times New Roman"/>
          <w:lang w:eastAsia="zh-CN"/>
        </w:rPr>
        <w:t>Przyjmujący zamówienie jest zobowiązany zapewnić:</w:t>
      </w:r>
    </w:p>
    <w:p w:rsidR="00E906FF" w:rsidRPr="00226BD7" w:rsidRDefault="00E906FF" w:rsidP="00313673">
      <w:pPr>
        <w:widowControl w:val="0"/>
        <w:numPr>
          <w:ilvl w:val="0"/>
          <w:numId w:val="13"/>
        </w:numPr>
        <w:suppressLineNumbers/>
        <w:suppressAutoHyphens/>
        <w:autoSpaceDE w:val="0"/>
        <w:ind w:left="993" w:hanging="361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226BD7">
        <w:rPr>
          <w:rFonts w:ascii="Times New Roman" w:eastAsia="Times New Roman" w:hAnsi="Times New Roman" w:cs="Times New Roman"/>
          <w:lang w:eastAsia="zh-CN"/>
        </w:rPr>
        <w:lastRenderedPageBreak/>
        <w:t>Wykonywanie usług</w:t>
      </w:r>
      <w:r w:rsidRPr="00226BD7">
        <w:rPr>
          <w:rFonts w:eastAsia="Calibri"/>
        </w:rPr>
        <w:t xml:space="preserve"> </w:t>
      </w:r>
      <w:r w:rsidRPr="00226BD7">
        <w:rPr>
          <w:rFonts w:ascii="Times New Roman" w:eastAsia="Times New Roman" w:hAnsi="Times New Roman" w:cs="Times New Roman"/>
          <w:lang w:eastAsia="zh-CN"/>
        </w:rPr>
        <w:t xml:space="preserve">na wysokim poziomie zgodnie z zasadami wiedzy medycznej </w:t>
      </w:r>
      <w:r w:rsidRPr="00226BD7">
        <w:rPr>
          <w:rFonts w:ascii="Times New Roman" w:eastAsia="Times New Roman" w:hAnsi="Times New Roman" w:cs="Times New Roman"/>
          <w:lang w:eastAsia="zh-CN"/>
        </w:rPr>
        <w:br/>
        <w:t xml:space="preserve">i obowiązującymi standardami w danej dziedzinie medycyny oraz współczesnej wiedzy technicznej i analitycznej, normami umożliwiającymi akredytację i certyfikację, sztuką i etyką zawodu, obowiązującymi przepisami prawa wymienionymi na wstępie niniejszej umowy oraz postanowieniami niniejszej umowy, przy zachowaniu należytej staranności oraz nieprzerwanej pracy na rzecz Udzielającego zamówienia, a w szczególności zobowiązuje się do postępowania zgodnie z: </w:t>
      </w:r>
    </w:p>
    <w:p w:rsidR="00E906FF" w:rsidRPr="00E906FF" w:rsidRDefault="00E906FF" w:rsidP="00E906FF">
      <w:pPr>
        <w:widowControl w:val="0"/>
        <w:numPr>
          <w:ilvl w:val="0"/>
          <w:numId w:val="14"/>
        </w:numPr>
        <w:suppressLineNumbers/>
        <w:suppressAutoHyphens/>
        <w:autoSpaceDE w:val="0"/>
        <w:spacing w:line="276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 xml:space="preserve">zarządzeniami wydanymi przez NFZ lub inną instytucję finansującą usługi </w:t>
      </w:r>
    </w:p>
    <w:p w:rsidR="00E906FF" w:rsidRPr="00E906FF" w:rsidRDefault="00E906FF" w:rsidP="00E906FF">
      <w:pPr>
        <w:spacing w:line="276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 xml:space="preserve">      z zakresu ochrony zdrowia realizowanymi</w:t>
      </w:r>
      <w:r w:rsidR="00703ADE">
        <w:rPr>
          <w:rFonts w:ascii="Times New Roman" w:eastAsia="Times New Roman" w:hAnsi="Times New Roman" w:cs="Times New Roman"/>
          <w:lang w:eastAsia="zh-CN"/>
        </w:rPr>
        <w:t xml:space="preserve"> przez Udzielającego zamówienia;</w:t>
      </w:r>
      <w:r w:rsidRPr="00E906FF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E906FF" w:rsidRPr="00E906FF" w:rsidRDefault="00E906FF" w:rsidP="00E906FF">
      <w:pPr>
        <w:widowControl w:val="0"/>
        <w:numPr>
          <w:ilvl w:val="0"/>
          <w:numId w:val="14"/>
        </w:numPr>
        <w:suppressLineNumbers/>
        <w:suppressAutoHyphens/>
        <w:autoSpaceDE w:val="0"/>
        <w:spacing w:line="276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przestrzeganiem obowiązujących przepisów BHP, p.poż. oraz sanitarno-epidemiologiczny</w:t>
      </w:r>
      <w:r w:rsidR="00703ADE">
        <w:rPr>
          <w:rFonts w:ascii="Times New Roman" w:eastAsia="Times New Roman" w:hAnsi="Times New Roman" w:cs="Times New Roman"/>
          <w:lang w:eastAsia="zh-CN"/>
        </w:rPr>
        <w:t>ch;</w:t>
      </w:r>
      <w:r w:rsidRPr="00E906FF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E906FF" w:rsidRPr="00E906FF" w:rsidRDefault="00E906FF" w:rsidP="00703ADE">
      <w:pPr>
        <w:widowControl w:val="0"/>
        <w:numPr>
          <w:ilvl w:val="0"/>
          <w:numId w:val="14"/>
        </w:numPr>
        <w:suppressLineNumbers/>
        <w:suppressAutoHyphens/>
        <w:autoSpaceDE w:val="0"/>
        <w:spacing w:line="276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zachowaniem tajemnicy danych osobowych, do których będzie miał dostęp w celu realizacji niniejszej umowy, zarówno w trakcie jej obowiąz</w:t>
      </w:r>
      <w:r w:rsidR="00703ADE">
        <w:rPr>
          <w:rFonts w:ascii="Times New Roman" w:eastAsia="Times New Roman" w:hAnsi="Times New Roman" w:cs="Times New Roman"/>
          <w:lang w:eastAsia="zh-CN"/>
        </w:rPr>
        <w:t>ywania jak i po jej wygaśnięciu;</w:t>
      </w:r>
      <w:r w:rsidRPr="00E906FF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E906FF" w:rsidRPr="00E906FF" w:rsidRDefault="00E906FF" w:rsidP="00E906FF">
      <w:pPr>
        <w:widowControl w:val="0"/>
        <w:numPr>
          <w:ilvl w:val="0"/>
          <w:numId w:val="14"/>
        </w:numPr>
        <w:suppressLineNumbers/>
        <w:suppressAutoHyphens/>
        <w:autoSpaceDE w:val="0"/>
        <w:spacing w:line="276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 xml:space="preserve">przestrzeganiem regulaminów wewnętrznych, zarządzeń, instrukcji, procedur </w:t>
      </w:r>
    </w:p>
    <w:p w:rsidR="00E906FF" w:rsidRPr="00E906FF" w:rsidRDefault="00E906FF" w:rsidP="00E906FF">
      <w:pPr>
        <w:spacing w:line="276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i innych przepisów porządkowych wydanych przez Udzielającego zamówienia.</w:t>
      </w:r>
    </w:p>
    <w:p w:rsidR="00E906FF" w:rsidRPr="00E906FF" w:rsidRDefault="00E906FF" w:rsidP="00E906FF">
      <w:pPr>
        <w:widowControl w:val="0"/>
        <w:numPr>
          <w:ilvl w:val="0"/>
          <w:numId w:val="13"/>
        </w:numPr>
        <w:suppressLineNumbers/>
        <w:suppressAutoHyphens/>
        <w:autoSpaceDE w:val="0"/>
        <w:spacing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lang w:eastAsia="zh-CN"/>
        </w:rPr>
        <w:t>Każde wykonane badanie powinno być opisane przez uprawnionego lekarza radiologa posiadającego specjalizację II stopnia lub tytuł specjalisty w dziedzinie rentgenodiagnostyki, radiologii, radiodiagnostyki lub radiologii i diagnostyki obrazowej z doświadczeniem w obszarze pediatrycznym;</w:t>
      </w:r>
    </w:p>
    <w:p w:rsidR="00E906FF" w:rsidRPr="00E906FF" w:rsidRDefault="00E906FF" w:rsidP="00E906FF">
      <w:pPr>
        <w:widowControl w:val="0"/>
        <w:numPr>
          <w:ilvl w:val="0"/>
          <w:numId w:val="13"/>
        </w:numPr>
        <w:suppressLineNumbers/>
        <w:suppressAutoHyphens/>
        <w:autoSpaceDE w:val="0"/>
        <w:spacing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Prowadzenie</w:t>
      </w:r>
      <w:r w:rsidRPr="00E906FF">
        <w:rPr>
          <w:rFonts w:ascii="Times New Roman" w:eastAsia="Times New Roman" w:hAnsi="Times New Roman" w:cs="Times New Roman"/>
          <w:spacing w:val="-7"/>
          <w:lang w:eastAsia="zh-CN"/>
        </w:rPr>
        <w:t xml:space="preserve"> dokumentacji medycznej zgodnie z obowiązującymi przepisami;</w:t>
      </w:r>
    </w:p>
    <w:p w:rsidR="00E906FF" w:rsidRPr="00E906FF" w:rsidRDefault="00E906FF" w:rsidP="00E906FF">
      <w:pPr>
        <w:widowControl w:val="0"/>
        <w:numPr>
          <w:ilvl w:val="0"/>
          <w:numId w:val="13"/>
        </w:numPr>
        <w:suppressLineNumbers/>
        <w:suppressAutoHyphens/>
        <w:autoSpaceDE w:val="0"/>
        <w:spacing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spacing w:val="-7"/>
          <w:lang w:eastAsia="zh-CN"/>
        </w:rPr>
        <w:t>Przyjmujący zamówienie jest zobowiązany do niezwłocznego poinformowania Zamawiającego zamówienie o przyczynach zwłoki i przewidywanym terminie wykonania opisu;</w:t>
      </w:r>
    </w:p>
    <w:p w:rsidR="00782764" w:rsidRDefault="00E906FF" w:rsidP="00782764">
      <w:pPr>
        <w:widowControl w:val="0"/>
        <w:numPr>
          <w:ilvl w:val="0"/>
          <w:numId w:val="13"/>
        </w:numPr>
        <w:suppressLineNumbers/>
        <w:suppressAutoHyphens/>
        <w:autoSpaceDE w:val="0"/>
        <w:spacing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906FF">
        <w:rPr>
          <w:rFonts w:ascii="Times New Roman" w:eastAsia="Times New Roman" w:hAnsi="Times New Roman" w:cs="Times New Roman"/>
          <w:spacing w:val="-7"/>
          <w:lang w:eastAsia="zh-CN"/>
        </w:rPr>
        <w:t>Przyjmujący zamówienie wskaże numer telefonu do kontaktu w sprawie zgłaszania potrzeby realizacji usługi oraz wyznaczy opiekuna umowy do kontaktu w sprawach dotyczących realizacji umowy;</w:t>
      </w:r>
    </w:p>
    <w:p w:rsidR="00782764" w:rsidRPr="00782764" w:rsidRDefault="00782764" w:rsidP="00782764">
      <w:pPr>
        <w:widowControl w:val="0"/>
        <w:numPr>
          <w:ilvl w:val="0"/>
          <w:numId w:val="13"/>
        </w:numPr>
        <w:suppressLineNumbers/>
        <w:suppressAutoHyphens/>
        <w:autoSpaceDE w:val="0"/>
        <w:spacing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82764">
        <w:rPr>
          <w:rFonts w:asciiTheme="majorBidi" w:hAnsiTheme="majorBidi" w:cstheme="majorBidi"/>
        </w:rPr>
        <w:t>Zapewnienia rejestracji podwykonawstwa na rzecz SZPZOZ im. Dzieci Warszawy w portalu SZOI  NFZ.</w:t>
      </w:r>
    </w:p>
    <w:p w:rsidR="00E906FF" w:rsidRPr="00782764" w:rsidRDefault="00E906FF" w:rsidP="00782764">
      <w:pPr>
        <w:widowControl w:val="0"/>
        <w:numPr>
          <w:ilvl w:val="0"/>
          <w:numId w:val="13"/>
        </w:numPr>
        <w:suppressLineNumbers/>
        <w:suppressAutoHyphens/>
        <w:autoSpaceDE w:val="0"/>
        <w:spacing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82764">
        <w:rPr>
          <w:rFonts w:ascii="Times New Roman" w:eastAsia="Times New Roman" w:hAnsi="Times New Roman" w:cs="Times New Roman"/>
          <w:spacing w:val="-7"/>
          <w:lang w:eastAsia="zh-CN"/>
        </w:rPr>
        <w:t>Podpisanie umowy powierzenia danych.</w:t>
      </w:r>
    </w:p>
    <w:p w:rsidR="00E906FF" w:rsidRPr="005B1961" w:rsidRDefault="00E906FF" w:rsidP="00F2445C">
      <w:pPr>
        <w:spacing w:after="160" w:line="276" w:lineRule="auto"/>
        <w:ind w:left="720" w:hanging="142"/>
        <w:contextualSpacing/>
        <w:jc w:val="center"/>
        <w:rPr>
          <w:rFonts w:asciiTheme="majorBidi" w:eastAsia="Times New Roman" w:hAnsiTheme="majorBidi" w:cstheme="majorBidi"/>
          <w:b/>
        </w:rPr>
      </w:pPr>
    </w:p>
    <w:sectPr w:rsidR="00E906FF" w:rsidRPr="005B1961" w:rsidSect="00226BD7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74" w:rsidRDefault="001D6474" w:rsidP="007B15B7">
      <w:r>
        <w:separator/>
      </w:r>
    </w:p>
  </w:endnote>
  <w:endnote w:type="continuationSeparator" w:id="0">
    <w:p w:rsidR="001D6474" w:rsidRDefault="001D6474" w:rsidP="007B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74" w:rsidRDefault="001D6474" w:rsidP="007B15B7">
      <w:r>
        <w:separator/>
      </w:r>
    </w:p>
  </w:footnote>
  <w:footnote w:type="continuationSeparator" w:id="0">
    <w:p w:rsidR="001D6474" w:rsidRDefault="001D6474" w:rsidP="007B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B7" w:rsidRDefault="00FD161C" w:rsidP="007B15B7">
    <w:pPr>
      <w:pStyle w:val="Nagwek"/>
      <w:jc w:val="right"/>
    </w:pPr>
    <w:r>
      <w:t>KO/03</w:t>
    </w:r>
    <w:r w:rsidR="00E906FF"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C33"/>
    <w:multiLevelType w:val="hybridMultilevel"/>
    <w:tmpl w:val="9C1C6202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2D10"/>
    <w:multiLevelType w:val="hybridMultilevel"/>
    <w:tmpl w:val="EA78B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18E9"/>
    <w:multiLevelType w:val="hybridMultilevel"/>
    <w:tmpl w:val="B1C205A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1EE651D"/>
    <w:multiLevelType w:val="hybridMultilevel"/>
    <w:tmpl w:val="7090E392"/>
    <w:lvl w:ilvl="0" w:tplc="F4CE11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3465BE"/>
    <w:multiLevelType w:val="hybridMultilevel"/>
    <w:tmpl w:val="0D42023A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B041B94"/>
    <w:multiLevelType w:val="multilevel"/>
    <w:tmpl w:val="1FE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F995A2E"/>
    <w:multiLevelType w:val="hybridMultilevel"/>
    <w:tmpl w:val="5E020796"/>
    <w:lvl w:ilvl="0" w:tplc="5574CDA0">
      <w:start w:val="8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55237A68"/>
    <w:multiLevelType w:val="hybridMultilevel"/>
    <w:tmpl w:val="767AA2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AF1613"/>
    <w:multiLevelType w:val="multilevel"/>
    <w:tmpl w:val="2E32AF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E6C18D1"/>
    <w:multiLevelType w:val="hybridMultilevel"/>
    <w:tmpl w:val="7FA0B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0865D0"/>
    <w:multiLevelType w:val="hybridMultilevel"/>
    <w:tmpl w:val="6DC80FA0"/>
    <w:lvl w:ilvl="0" w:tplc="078CD5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132AA"/>
    <w:multiLevelType w:val="hybridMultilevel"/>
    <w:tmpl w:val="1B0C23E4"/>
    <w:lvl w:ilvl="0" w:tplc="0EAC53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684632"/>
    <w:multiLevelType w:val="hybridMultilevel"/>
    <w:tmpl w:val="E5D844D4"/>
    <w:lvl w:ilvl="0" w:tplc="7F5C61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4AFC"/>
    <w:multiLevelType w:val="multilevel"/>
    <w:tmpl w:val="E24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6"/>
  </w:num>
  <w:num w:numId="8">
    <w:abstractNumId w:val="9"/>
  </w:num>
  <w:num w:numId="9">
    <w:abstractNumId w:val="13"/>
  </w:num>
  <w:num w:numId="10">
    <w:abstractNumId w:val="8"/>
  </w:num>
  <w:num w:numId="11">
    <w:abstractNumId w:val="12"/>
  </w:num>
  <w:num w:numId="12">
    <w:abstractNumId w:val="4"/>
  </w:num>
  <w:num w:numId="13">
    <w:abstractNumId w:val="3"/>
  </w:num>
  <w:num w:numId="14">
    <w:abstractNumId w:val="5"/>
  </w:num>
  <w:num w:numId="15">
    <w:abstractNumId w:val="7"/>
  </w:num>
  <w:num w:numId="16">
    <w:abstractNumId w:val="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8"/>
    <w:rsid w:val="00016007"/>
    <w:rsid w:val="00064361"/>
    <w:rsid w:val="001113A3"/>
    <w:rsid w:val="00177A7D"/>
    <w:rsid w:val="001D6474"/>
    <w:rsid w:val="00226BD7"/>
    <w:rsid w:val="00227EC8"/>
    <w:rsid w:val="002E7836"/>
    <w:rsid w:val="002F56B9"/>
    <w:rsid w:val="002F70C0"/>
    <w:rsid w:val="00313673"/>
    <w:rsid w:val="00386F4D"/>
    <w:rsid w:val="003A574D"/>
    <w:rsid w:val="00414FB8"/>
    <w:rsid w:val="004A78F4"/>
    <w:rsid w:val="004E148D"/>
    <w:rsid w:val="005976DE"/>
    <w:rsid w:val="005B1961"/>
    <w:rsid w:val="00615C81"/>
    <w:rsid w:val="00620C6D"/>
    <w:rsid w:val="00654918"/>
    <w:rsid w:val="006755F3"/>
    <w:rsid w:val="00703ADE"/>
    <w:rsid w:val="00712FAC"/>
    <w:rsid w:val="00742B8D"/>
    <w:rsid w:val="007512C0"/>
    <w:rsid w:val="00751BD7"/>
    <w:rsid w:val="00782764"/>
    <w:rsid w:val="007B15B7"/>
    <w:rsid w:val="007F113D"/>
    <w:rsid w:val="0095011A"/>
    <w:rsid w:val="00A0365D"/>
    <w:rsid w:val="00A3506B"/>
    <w:rsid w:val="00B12BBA"/>
    <w:rsid w:val="00B15BD9"/>
    <w:rsid w:val="00B43F09"/>
    <w:rsid w:val="00BD7D24"/>
    <w:rsid w:val="00C61EF8"/>
    <w:rsid w:val="00C857F1"/>
    <w:rsid w:val="00CA2ED2"/>
    <w:rsid w:val="00CD78F7"/>
    <w:rsid w:val="00D34877"/>
    <w:rsid w:val="00E906FF"/>
    <w:rsid w:val="00E96EB4"/>
    <w:rsid w:val="00F2445C"/>
    <w:rsid w:val="00F6186F"/>
    <w:rsid w:val="00FC6212"/>
    <w:rsid w:val="00FD161C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31F7"/>
  <w15:chartTrackingRefBased/>
  <w15:docId w15:val="{224D9620-5276-448A-8329-5E8F0CD3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EF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5B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B1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5B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UK313</cp:lastModifiedBy>
  <cp:revision>30</cp:revision>
  <cp:lastPrinted>2022-05-26T12:43:00Z</cp:lastPrinted>
  <dcterms:created xsi:type="dcterms:W3CDTF">2020-12-10T06:18:00Z</dcterms:created>
  <dcterms:modified xsi:type="dcterms:W3CDTF">2022-06-01T11:04:00Z</dcterms:modified>
</cp:coreProperties>
</file>