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27" w:rsidRPr="00C83D62" w:rsidRDefault="00C83D62" w:rsidP="00C83D62">
      <w:pPr>
        <w:widowControl w:val="0"/>
        <w:suppressLineNumbers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C83D62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DZ/16</w:t>
      </w:r>
      <w:r w:rsidR="00F65027" w:rsidRPr="00C83D62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/ZO/2022</w:t>
      </w:r>
    </w:p>
    <w:p w:rsidR="00AC4924" w:rsidRPr="00C83D62" w:rsidRDefault="00AC4924" w:rsidP="00C83D62">
      <w:pPr>
        <w:widowControl w:val="0"/>
        <w:suppressLineNumbers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C83D62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Zał. nr 2 Opis przedmiotu zamówienia</w:t>
      </w:r>
    </w:p>
    <w:p w:rsidR="00687C26" w:rsidRPr="00C83D62" w:rsidRDefault="00687C26" w:rsidP="00C83D62">
      <w:pPr>
        <w:widowControl w:val="0"/>
        <w:suppressLineNumbers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</w:p>
    <w:p w:rsidR="00687C26" w:rsidRPr="00C83D62" w:rsidRDefault="00687C26" w:rsidP="00C83D62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</w:p>
    <w:p w:rsidR="00C83D62" w:rsidRPr="00C83D62" w:rsidRDefault="00C83D62" w:rsidP="00C83D62">
      <w:pPr>
        <w:jc w:val="both"/>
        <w:rPr>
          <w:rFonts w:ascii="Times New Roman" w:eastAsia="Calibri" w:hAnsi="Times New Roman" w:cs="Times New Roman"/>
        </w:rPr>
      </w:pPr>
      <w:r w:rsidRPr="00C83D62">
        <w:rPr>
          <w:rFonts w:ascii="Times New Roman" w:eastAsia="Calibri" w:hAnsi="Times New Roman" w:cs="Times New Roman"/>
        </w:rPr>
        <w:t xml:space="preserve">Przedmiotem zamówienia jest zakup nowego wyprodukowanego w 2022r. samochodu osobowo-dostawczego dla Samodzielnego Zespołu Publicznych Zakładów Opieki Zdrowotnej im. Dzieci Warszawy  w </w:t>
      </w:r>
      <w:proofErr w:type="spellStart"/>
      <w:r w:rsidRPr="00C83D62">
        <w:rPr>
          <w:rFonts w:ascii="Times New Roman" w:eastAsia="Calibri" w:hAnsi="Times New Roman" w:cs="Times New Roman"/>
        </w:rPr>
        <w:t>Dziekanowie</w:t>
      </w:r>
      <w:proofErr w:type="spellEnd"/>
      <w:r w:rsidRPr="00C83D62">
        <w:rPr>
          <w:rFonts w:ascii="Times New Roman" w:eastAsia="Calibri" w:hAnsi="Times New Roman" w:cs="Times New Roman"/>
        </w:rPr>
        <w:t xml:space="preserve"> Leśnym. </w:t>
      </w:r>
    </w:p>
    <w:p w:rsidR="00C83D62" w:rsidRPr="00C83D62" w:rsidRDefault="00C83D62" w:rsidP="00C83D62">
      <w:pPr>
        <w:rPr>
          <w:rFonts w:ascii="Times New Roman" w:eastAsia="Calibri" w:hAnsi="Times New Roman" w:cs="Times New Roman"/>
        </w:rPr>
      </w:pPr>
      <w:r w:rsidRPr="00C83D62">
        <w:rPr>
          <w:rFonts w:ascii="Times New Roman" w:eastAsia="Calibri" w:hAnsi="Times New Roman" w:cs="Times New Roman"/>
        </w:rPr>
        <w:t>Minimalne parametry i wyposażenie samochodu: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450"/>
        <w:gridCol w:w="3784"/>
      </w:tblGrid>
      <w:tr w:rsidR="00D54B31" w:rsidRPr="00C83D62" w:rsidTr="00D54B31">
        <w:trPr>
          <w:trHeight w:val="607"/>
        </w:trPr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 xml:space="preserve">Parametry </w:t>
            </w:r>
            <w:r w:rsidRPr="00C83D62">
              <w:rPr>
                <w:rFonts w:ascii="Times New Roman" w:eastAsia="Calibri" w:hAnsi="Times New Roman" w:cs="Times New Roman"/>
                <w:b/>
                <w:u w:val="single"/>
              </w:rPr>
              <w:t>minimalne</w:t>
            </w:r>
            <w:r w:rsidRPr="00C83D62">
              <w:rPr>
                <w:rFonts w:ascii="Times New Roman" w:eastAsia="Calibri" w:hAnsi="Times New Roman" w:cs="Times New Roman"/>
                <w:b/>
              </w:rPr>
              <w:t xml:space="preserve"> wymagane przez Zamawiającego 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84" w:type="dxa"/>
          </w:tcPr>
          <w:p w:rsidR="00D54B31" w:rsidRPr="00C83D62" w:rsidRDefault="00BE13AA" w:rsidP="00BE13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Parametr z</w:t>
            </w:r>
            <w:r w:rsidR="00D54B31">
              <w:rPr>
                <w:rFonts w:ascii="Times New Roman" w:eastAsia="Calibri" w:hAnsi="Times New Roman" w:cs="Times New Roman"/>
                <w:b/>
              </w:rPr>
              <w:t>aoferowany</w:t>
            </w:r>
            <w:r>
              <w:rPr>
                <w:rFonts w:ascii="Times New Roman" w:eastAsia="Calibri" w:hAnsi="Times New Roman" w:cs="Times New Roman"/>
                <w:b/>
              </w:rPr>
              <w:t xml:space="preserve"> potwierdzający  spełnienie wymagań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</w:rPr>
              <w:t xml:space="preserve"> Zamawiającego</w:t>
            </w: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1. 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 xml:space="preserve">Typ samochodu: 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Dostawczo-osobowy 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>Stan techniczny samochodu :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Fabrycznie nowy,  przygotowany do rejestracji dla Zamawiającego 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 xml:space="preserve">Liczba drzwi: 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5- drzwiowy </w:t>
            </w: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4. 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 xml:space="preserve">Liczba miejsc 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5 </w:t>
            </w: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 xml:space="preserve">Kierownica po lewej stronie:  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Tak 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6. 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 xml:space="preserve">Silnik: 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Spalinowy Diesel/Benzyna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7. 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>Lakier i kolor nadwozia :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Metalizowany, kolory ciemne odcienie, min. kolory szarości , granatu, czarny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8. 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>Pojemność skokowa silnika (cm</w:t>
            </w:r>
            <w:r w:rsidRPr="00C83D62">
              <w:rPr>
                <w:rFonts w:ascii="Times New Roman" w:eastAsia="Calibri" w:hAnsi="Times New Roman" w:cs="Times New Roman"/>
                <w:b/>
                <w:vertAlign w:val="superscript"/>
              </w:rPr>
              <w:t>3</w:t>
            </w:r>
            <w:r w:rsidRPr="00C83D62">
              <w:rPr>
                <w:rFonts w:ascii="Times New Roman" w:eastAsia="Calibri" w:hAnsi="Times New Roman" w:cs="Times New Roman"/>
                <w:b/>
              </w:rPr>
              <w:t>):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C83D62">
              <w:rPr>
                <w:rFonts w:ascii="Times New Roman" w:eastAsia="Calibri" w:hAnsi="Times New Roman" w:cs="Times New Roman"/>
              </w:rPr>
              <w:t>Minimum 1498 cm</w:t>
            </w:r>
            <w:r w:rsidRPr="00C83D62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9.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>Skrzynia biegów: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Automatyczna /</w:t>
            </w:r>
            <w:r w:rsidRPr="00C83D62">
              <w:rPr>
                <w:rFonts w:ascii="Times New Roman" w:eastAsia="Calibri" w:hAnsi="Times New Roman" w:cs="Times New Roman"/>
              </w:rPr>
              <w:t>manualna</w:t>
            </w: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10.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>Systemy wspomagania: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a) ABS (system zapobiegający blokowaniu kół podczas hamowania)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b)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83D62">
              <w:rPr>
                <w:rFonts w:ascii="Times New Roman" w:eastAsia="Calibri" w:hAnsi="Times New Roman" w:cs="Times New Roman"/>
              </w:rPr>
              <w:t>ASR (system optymalizacji przyczepności podczas przyśpieszania ) lub równoważne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11.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Lusterka zewnętrzne</w:t>
            </w:r>
            <w:r w:rsidRPr="00C83D62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a) elektrycznie sterowane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</w:rPr>
              <w:t>b) podgrzewane</w:t>
            </w:r>
          </w:p>
        </w:tc>
        <w:tc>
          <w:tcPr>
            <w:tcW w:w="3784" w:type="dxa"/>
          </w:tcPr>
          <w:p w:rsidR="00D54B31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12. 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>Szyby boczne: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Elektrycznie sterowane z przodu</w:t>
            </w: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13. 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 xml:space="preserve">Fotel kierowcy 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z regulacją wysokości </w:t>
            </w: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Regulacja kolumny kierownicy</w:t>
            </w:r>
            <w:r w:rsidRPr="00C83D62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dwie płaszczyzny (odległość i wysokość )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4" w:type="dxa"/>
          </w:tcPr>
          <w:p w:rsidR="00D54B31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 xml:space="preserve">Poduszki powietrzne 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a) dla kierowcy i pasażera :poduszki czołowe oraz poduszki boczne 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</w:rPr>
              <w:t>b) kurtyny powietrzne dla pasażerów  z przodu</w:t>
            </w:r>
            <w:r w:rsidRPr="00C83D62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>Pasy bezpieczeństwa :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a) trzypunktowe pasy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</w:rPr>
              <w:t>b) bezpieczeństwa z przodu i tyłu</w:t>
            </w:r>
            <w:r w:rsidRPr="00C83D62">
              <w:rPr>
                <w:rFonts w:ascii="Times New Roman" w:eastAsia="Calibri" w:hAnsi="Times New Roman" w:cs="Times New Roman"/>
                <w:b/>
              </w:rPr>
              <w:t xml:space="preserve">  </w:t>
            </w: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17. 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>Przednie zagłówki :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Dwa zagłówki z regulacją wysokości 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>Centralny zamek :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zdalnie sterowany pilotem </w:t>
            </w: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>Zabezpieczenia i blokady: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a) auto alarm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b)</w:t>
            </w:r>
            <w:proofErr w:type="spellStart"/>
            <w:r w:rsidRPr="00C83D62">
              <w:rPr>
                <w:rFonts w:ascii="Times New Roman" w:eastAsia="Calibri" w:hAnsi="Times New Roman" w:cs="Times New Roman"/>
              </w:rPr>
              <w:t>immobilizer</w:t>
            </w:r>
            <w:proofErr w:type="spellEnd"/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20. 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>Komputer pokładowy :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Tak </w:t>
            </w: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>Kierownica wielofunkcyjna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Tak </w:t>
            </w: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 xml:space="preserve">Bagażnik 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z możliwością składania tylnej kanapy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>Radioodtwarzacz :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 xml:space="preserve">Tak </w:t>
            </w: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Calibri" w:hAnsi="Times New Roman" w:cs="Times New Roman"/>
                <w:b/>
              </w:rPr>
              <w:t xml:space="preserve">Wyposażenie dodatkowe:  </w:t>
            </w:r>
            <w:r w:rsidRPr="00C83D62">
              <w:rPr>
                <w:rFonts w:ascii="Times New Roman" w:eastAsia="Calibri" w:hAnsi="Times New Roman" w:cs="Times New Roman"/>
              </w:rPr>
              <w:t xml:space="preserve">Wspomaganie kierownicy, klimatyzacja automatyczna, czujniki parkowania , kamera cofania, składane tylne fotele, radio z funkcją połączenia </w:t>
            </w:r>
            <w:proofErr w:type="spellStart"/>
            <w:r w:rsidRPr="00C83D62">
              <w:rPr>
                <w:rFonts w:ascii="Times New Roman" w:eastAsia="Calibri" w:hAnsi="Times New Roman" w:cs="Times New Roman"/>
              </w:rPr>
              <w:t>bluetooth</w:t>
            </w:r>
            <w:proofErr w:type="spellEnd"/>
            <w:r w:rsidRPr="00C83D62">
              <w:rPr>
                <w:rFonts w:ascii="Times New Roman" w:eastAsia="Calibri" w:hAnsi="Times New Roman" w:cs="Times New Roman"/>
              </w:rPr>
              <w:t>, zestaw głośnomówiący, światła do jazdy dziennej LED, przednie reflektory LED, trójkąt ostr</w:t>
            </w:r>
            <w:r>
              <w:rPr>
                <w:rFonts w:ascii="Times New Roman" w:eastAsia="Calibri" w:hAnsi="Times New Roman" w:cs="Times New Roman"/>
              </w:rPr>
              <w:t>zegawczy, kamizelka odblaskowa ,gaśnica</w:t>
            </w:r>
            <w:r w:rsidRPr="00C83D62">
              <w:rPr>
                <w:rFonts w:ascii="Times New Roman" w:eastAsia="Calibri" w:hAnsi="Times New Roman" w:cs="Times New Roman"/>
              </w:rPr>
              <w:t xml:space="preserve">, koko zapasowe pełnowymiarowe lub zestaw naprawczy, kluczyki oryginalne 2 </w:t>
            </w:r>
            <w:proofErr w:type="spellStart"/>
            <w:r w:rsidRPr="00C83D62">
              <w:rPr>
                <w:rFonts w:ascii="Times New Roman" w:eastAsia="Calibri" w:hAnsi="Times New Roman" w:cs="Times New Roman"/>
              </w:rPr>
              <w:t>kpl</w:t>
            </w:r>
            <w:proofErr w:type="spellEnd"/>
            <w:r w:rsidRPr="00C83D62">
              <w:rPr>
                <w:rFonts w:ascii="Times New Roman" w:eastAsia="Calibri" w:hAnsi="Times New Roman" w:cs="Times New Roman"/>
              </w:rPr>
              <w:t>., dywaniki gumowe, opony letnie i zimowe, dywaniki komplet</w:t>
            </w:r>
          </w:p>
        </w:tc>
        <w:tc>
          <w:tcPr>
            <w:tcW w:w="3784" w:type="dxa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4B31" w:rsidRPr="00C83D62" w:rsidTr="00D54B31">
        <w:tc>
          <w:tcPr>
            <w:tcW w:w="828" w:type="dxa"/>
            <w:shd w:val="clear" w:color="auto" w:fill="auto"/>
          </w:tcPr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D62"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4450" w:type="dxa"/>
            <w:shd w:val="clear" w:color="auto" w:fill="auto"/>
          </w:tcPr>
          <w:p w:rsidR="00D54B31" w:rsidRPr="00C83D62" w:rsidRDefault="00D54B31" w:rsidP="00C83D62">
            <w:pPr>
              <w:widowControl w:val="0"/>
              <w:suppressLineNumbers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CN"/>
              </w:rPr>
            </w:pPr>
            <w:r w:rsidRPr="00C83D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Wykonawca udziela 3 letnie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</w:t>
            </w:r>
            <w:r w:rsidRPr="00C83D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gwarancji na nowy pojazd, pierwsze dwa lata bez limitu km, trzeci rok z maksymalnym całkowitym przebiegiem 90 000 km.</w:t>
            </w:r>
          </w:p>
          <w:p w:rsidR="00D54B31" w:rsidRPr="00C83D62" w:rsidRDefault="00D54B31" w:rsidP="00C83D62">
            <w:pPr>
              <w:widowControl w:val="0"/>
              <w:suppressLineNumbers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D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1) na części i akcesoria – 2 letnia</w:t>
            </w:r>
          </w:p>
          <w:p w:rsidR="00D54B31" w:rsidRPr="00C83D62" w:rsidRDefault="00D54B31" w:rsidP="00C83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2) na lakier – 3- letnia</w:t>
            </w:r>
          </w:p>
        </w:tc>
        <w:tc>
          <w:tcPr>
            <w:tcW w:w="3784" w:type="dxa"/>
          </w:tcPr>
          <w:p w:rsidR="00D54B31" w:rsidRPr="00C83D62" w:rsidRDefault="00D54B31" w:rsidP="00C83D62">
            <w:pPr>
              <w:widowControl w:val="0"/>
              <w:suppressLineNumbers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C83D62" w:rsidRPr="00C83D62" w:rsidRDefault="00C83D62" w:rsidP="00C83D62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83D62" w:rsidRPr="00C83D62" w:rsidRDefault="00C83D62" w:rsidP="00C83D62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C83D62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Opis znajdujący się w tabeli powyżej zawiera minimalne parametry (techniczne i użytkowe ) jakie musi spełniać oferowany samochód osobowo-dostawczy, co oznacza, że Wykonawca może oferować przedmiot zamówienia charakteryzujący się lepszymi parametrami technicznymi /lub użytkowymi. </w:t>
      </w:r>
    </w:p>
    <w:p w:rsidR="006C3EA1" w:rsidRPr="00C83D62" w:rsidRDefault="006C3EA1" w:rsidP="00F65027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</w:p>
    <w:sectPr w:rsidR="006C3EA1" w:rsidRPr="00C83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B489E"/>
    <w:multiLevelType w:val="hybridMultilevel"/>
    <w:tmpl w:val="23A49A6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1FB71E1"/>
    <w:multiLevelType w:val="hybridMultilevel"/>
    <w:tmpl w:val="266EC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24"/>
    <w:rsid w:val="000036C7"/>
    <w:rsid w:val="000D6B85"/>
    <w:rsid w:val="001D626F"/>
    <w:rsid w:val="00393214"/>
    <w:rsid w:val="00687C26"/>
    <w:rsid w:val="006C3EA1"/>
    <w:rsid w:val="00835699"/>
    <w:rsid w:val="00841102"/>
    <w:rsid w:val="00AC4924"/>
    <w:rsid w:val="00AC7A68"/>
    <w:rsid w:val="00BE13AA"/>
    <w:rsid w:val="00C83D62"/>
    <w:rsid w:val="00D54B31"/>
    <w:rsid w:val="00E8529E"/>
    <w:rsid w:val="00F6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262BE-2E43-4313-97FA-E5FFDAC6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9AC5-D53F-40C6-BC4D-B153734E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11</cp:revision>
  <dcterms:created xsi:type="dcterms:W3CDTF">2021-10-26T11:46:00Z</dcterms:created>
  <dcterms:modified xsi:type="dcterms:W3CDTF">2022-12-14T09:30:00Z</dcterms:modified>
</cp:coreProperties>
</file>