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8A" w:rsidRDefault="005D6A8A" w:rsidP="00C444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2 - opis przedmiotu zamówienia.</w:t>
      </w:r>
    </w:p>
    <w:p w:rsidR="00371C0A" w:rsidRPr="00C444CA" w:rsidRDefault="00371C0A" w:rsidP="00C444CA">
      <w:pPr>
        <w:jc w:val="center"/>
        <w:rPr>
          <w:b/>
          <w:sz w:val="24"/>
          <w:szCs w:val="24"/>
          <w:lang w:eastAsia="en-US"/>
        </w:rPr>
      </w:pPr>
    </w:p>
    <w:p w:rsidR="00046C23" w:rsidRDefault="00046C23" w:rsidP="00046C2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Przedmiotem zamówienia jest </w:t>
      </w:r>
      <w:r w:rsidRPr="008C6BA8">
        <w:rPr>
          <w:b/>
          <w:bCs/>
          <w:color w:val="C00000"/>
          <w:sz w:val="22"/>
          <w:szCs w:val="22"/>
        </w:rPr>
        <w:t>wykonanie instalacji alarmowej położonej w korytkach naściennych oraz 5 kamer wraz z określonym osprzętem w pomieszczeniach budynku pawilonu V.</w:t>
      </w:r>
    </w:p>
    <w:p w:rsidR="00046C23" w:rsidRDefault="00046C23" w:rsidP="00046C2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Wykonawca zobowiązuje się do wykonania w/w prac zgodnie z poniższą specyfikacją bądź nie gorszą niż wymieniona niżej: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>Korytka naścienne 20x30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 xml:space="preserve">kabel min. </w:t>
      </w:r>
      <w:proofErr w:type="spellStart"/>
      <w:r w:rsidRPr="00046C23">
        <w:rPr>
          <w:sz w:val="22"/>
          <w:szCs w:val="22"/>
        </w:rPr>
        <w:t>cat</w:t>
      </w:r>
      <w:proofErr w:type="spellEnd"/>
      <w:r w:rsidRPr="00046C23">
        <w:rPr>
          <w:sz w:val="22"/>
          <w:szCs w:val="22"/>
        </w:rPr>
        <w:t xml:space="preserve"> 6a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 xml:space="preserve">szafa </w:t>
      </w:r>
      <w:proofErr w:type="spellStart"/>
      <w:r w:rsidRPr="00046C23">
        <w:rPr>
          <w:sz w:val="22"/>
          <w:szCs w:val="22"/>
        </w:rPr>
        <w:t>Rack</w:t>
      </w:r>
      <w:proofErr w:type="spellEnd"/>
      <w:r w:rsidRPr="00046C23">
        <w:rPr>
          <w:sz w:val="22"/>
          <w:szCs w:val="22"/>
        </w:rPr>
        <w:t xml:space="preserve"> z wyposażeniem 42U 1szt.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 xml:space="preserve">UPS 1000VA/1000W </w:t>
      </w:r>
      <w:proofErr w:type="spellStart"/>
      <w:r w:rsidRPr="00046C23">
        <w:rPr>
          <w:sz w:val="22"/>
          <w:szCs w:val="22"/>
        </w:rPr>
        <w:t>Fideltronik</w:t>
      </w:r>
      <w:proofErr w:type="spellEnd"/>
      <w:r w:rsidRPr="00046C23">
        <w:rPr>
          <w:sz w:val="22"/>
          <w:szCs w:val="22"/>
        </w:rPr>
        <w:t xml:space="preserve"> </w:t>
      </w:r>
      <w:proofErr w:type="spellStart"/>
      <w:r w:rsidRPr="00046C23">
        <w:rPr>
          <w:sz w:val="22"/>
          <w:szCs w:val="22"/>
        </w:rPr>
        <w:t>rack</w:t>
      </w:r>
      <w:proofErr w:type="spellEnd"/>
    </w:p>
    <w:p w:rsid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>moduł GSM (powiadomienie SMS do zdarzeń związanych z alarmem)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>rejestratory DS-7608NI-K2/8P (POE) 1szt.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>kamery HIKVISION DS-2CS1047G0-L 5szt.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 xml:space="preserve">dysk twardy 6 </w:t>
      </w:r>
      <w:proofErr w:type="spellStart"/>
      <w:r w:rsidRPr="00046C23">
        <w:rPr>
          <w:sz w:val="22"/>
          <w:szCs w:val="22"/>
        </w:rPr>
        <w:t>tb</w:t>
      </w:r>
      <w:proofErr w:type="spellEnd"/>
      <w:r w:rsidRPr="00046C23">
        <w:rPr>
          <w:sz w:val="22"/>
          <w:szCs w:val="22"/>
        </w:rPr>
        <w:t xml:space="preserve"> dedykowany do pracy ciągłej 2szt.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>procesor płyta główna INTEGRA 64PLUS 1szt.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>sygnalizator zewnętrzny 1szt.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>moduł obsługi przez sieć 1szt.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>zasilacz buforowy 1szt.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>klawiatura strefowa 3 szt.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>czujki ruchu dualna o charakterze kurtynowym do drzwi 6szt.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>czujka PIR+MW SWAN 1000 13szt.</w:t>
      </w:r>
    </w:p>
    <w:p w:rsidR="00046C23" w:rsidRPr="00046C23" w:rsidRDefault="00046C23" w:rsidP="00046C23">
      <w:pPr>
        <w:pStyle w:val="Akapitzlis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046C23">
        <w:rPr>
          <w:sz w:val="22"/>
          <w:szCs w:val="22"/>
        </w:rPr>
        <w:t>oraz osprzęt potrzebny do pracy zainstalowanej instalacji</w:t>
      </w:r>
    </w:p>
    <w:p w:rsidR="00046C23" w:rsidRDefault="00046C23" w:rsidP="00046C2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Poniżej załącznik graficzny – usytuowanie kamer oraz podział na strefy alarmu</w:t>
      </w:r>
    </w:p>
    <w:p w:rsidR="00046C23" w:rsidRDefault="00046C23" w:rsidP="00046C23">
      <w:pPr>
        <w:spacing w:line="276" w:lineRule="auto"/>
        <w:rPr>
          <w:sz w:val="22"/>
          <w:szCs w:val="22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8C6BA8" w:rsidRDefault="008C6BA8" w:rsidP="005D6A8A">
      <w:pPr>
        <w:ind w:firstLine="502"/>
        <w:jc w:val="both"/>
        <w:rPr>
          <w:b/>
          <w:bCs/>
          <w:sz w:val="24"/>
          <w:szCs w:val="24"/>
        </w:rPr>
      </w:pPr>
    </w:p>
    <w:p w:rsidR="008C6BA8" w:rsidRDefault="008C6BA8" w:rsidP="005D6A8A">
      <w:pPr>
        <w:ind w:firstLine="502"/>
        <w:jc w:val="both"/>
        <w:rPr>
          <w:b/>
          <w:bCs/>
          <w:sz w:val="24"/>
          <w:szCs w:val="24"/>
        </w:rPr>
      </w:pPr>
    </w:p>
    <w:p w:rsidR="008C6BA8" w:rsidRDefault="008C6BA8" w:rsidP="005D6A8A">
      <w:pPr>
        <w:ind w:firstLine="5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046C23">
      <w:pPr>
        <w:jc w:val="both"/>
        <w:rPr>
          <w:b/>
          <w:bCs/>
          <w:sz w:val="24"/>
          <w:szCs w:val="24"/>
        </w:rPr>
      </w:pPr>
    </w:p>
    <w:p w:rsidR="00046C23" w:rsidRDefault="00046C23" w:rsidP="00046C23">
      <w:pPr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88900</wp:posOffset>
            </wp:positionV>
            <wp:extent cx="7369810" cy="5146040"/>
            <wp:effectExtent l="0" t="0" r="254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810" cy="51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5D6A8A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046C23">
      <w:pPr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  <w:r>
        <w:rPr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8FDB1B9" wp14:editId="2797C11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023100" cy="4871085"/>
            <wp:effectExtent l="0" t="0" r="6350" b="571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48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5D6A8A">
      <w:pPr>
        <w:ind w:firstLine="502"/>
        <w:jc w:val="both"/>
        <w:rPr>
          <w:b/>
          <w:bCs/>
          <w:noProof/>
          <w:sz w:val="24"/>
          <w:szCs w:val="24"/>
          <w:lang w:eastAsia="pl-PL"/>
        </w:rPr>
      </w:pPr>
    </w:p>
    <w:p w:rsidR="00046C23" w:rsidRDefault="00046C23" w:rsidP="00046C23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046C23">
      <w:pPr>
        <w:ind w:firstLine="502"/>
        <w:jc w:val="both"/>
        <w:rPr>
          <w:b/>
          <w:bCs/>
          <w:sz w:val="24"/>
          <w:szCs w:val="24"/>
        </w:rPr>
      </w:pPr>
    </w:p>
    <w:p w:rsidR="00046C23" w:rsidRDefault="00046C23" w:rsidP="00046C23">
      <w:pPr>
        <w:spacing w:line="276" w:lineRule="auto"/>
        <w:rPr>
          <w:sz w:val="22"/>
          <w:szCs w:val="22"/>
        </w:rPr>
      </w:pPr>
    </w:p>
    <w:p w:rsidR="00046C23" w:rsidRDefault="00046C23" w:rsidP="00046C23">
      <w:pPr>
        <w:spacing w:line="276" w:lineRule="auto"/>
        <w:jc w:val="center"/>
        <w:rPr>
          <w:b/>
          <w:bCs/>
          <w:sz w:val="24"/>
          <w:szCs w:val="24"/>
        </w:rPr>
      </w:pPr>
      <w:r w:rsidRPr="00577D6F">
        <w:rPr>
          <w:b/>
          <w:bCs/>
          <w:sz w:val="24"/>
          <w:szCs w:val="24"/>
        </w:rPr>
        <w:t>Zakres prac:</w:t>
      </w:r>
    </w:p>
    <w:p w:rsidR="00046C23" w:rsidRDefault="00046C23" w:rsidP="00046C23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Wykonanie okablowania wraz z czujnikami alarmowymi w budynkach pawilonu VA i VB.</w:t>
      </w:r>
    </w:p>
    <w:p w:rsidR="000C7101" w:rsidRPr="00046C23" w:rsidRDefault="00046C23" w:rsidP="00046C23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Wykonanie instalacji 5 szt. kamer wraz z osprzętem, rejestratorami oraz szafą </w:t>
      </w:r>
      <w:proofErr w:type="spellStart"/>
      <w:r>
        <w:rPr>
          <w:sz w:val="22"/>
          <w:szCs w:val="22"/>
        </w:rPr>
        <w:t>Rack</w:t>
      </w:r>
      <w:proofErr w:type="spellEnd"/>
      <w:r>
        <w:rPr>
          <w:sz w:val="22"/>
          <w:szCs w:val="22"/>
        </w:rPr>
        <w:t>.</w:t>
      </w:r>
    </w:p>
    <w:sectPr w:rsidR="000C7101" w:rsidRPr="00046C23" w:rsidSect="00046C23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8A" w:rsidRDefault="005D6A8A" w:rsidP="005D6A8A">
      <w:r>
        <w:separator/>
      </w:r>
    </w:p>
  </w:endnote>
  <w:endnote w:type="continuationSeparator" w:id="0">
    <w:p w:rsidR="005D6A8A" w:rsidRDefault="005D6A8A" w:rsidP="005D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8A" w:rsidRDefault="005D6A8A" w:rsidP="005D6A8A">
      <w:r>
        <w:separator/>
      </w:r>
    </w:p>
  </w:footnote>
  <w:footnote w:type="continuationSeparator" w:id="0">
    <w:p w:rsidR="005D6A8A" w:rsidRDefault="005D6A8A" w:rsidP="005D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8A" w:rsidRDefault="00371C0A" w:rsidP="005D6A8A">
    <w:pPr>
      <w:rPr>
        <w:b/>
        <w:bCs/>
      </w:rPr>
    </w:pPr>
    <w:r>
      <w:rPr>
        <w:b/>
        <w:bCs/>
      </w:rPr>
      <w:t>Załącznik nr 2</w:t>
    </w:r>
    <w:r w:rsidR="005D6A8A">
      <w:rPr>
        <w:b/>
        <w:bCs/>
      </w:rPr>
      <w:t xml:space="preserve"> </w:t>
    </w:r>
    <w:r w:rsidR="005D6A8A">
      <w:rPr>
        <w:b/>
        <w:bCs/>
      </w:rPr>
      <w:tab/>
    </w:r>
  </w:p>
  <w:p w:rsidR="005D6A8A" w:rsidRDefault="00046C23" w:rsidP="00046C23">
    <w:pPr>
      <w:jc w:val="right"/>
      <w:rPr>
        <w:b/>
        <w:bCs/>
      </w:rPr>
    </w:pPr>
    <w:r>
      <w:rPr>
        <w:b/>
        <w:bCs/>
      </w:rPr>
      <w:t>DZ/05</w:t>
    </w:r>
    <w:r w:rsidR="005D6A8A">
      <w:rPr>
        <w:b/>
        <w:bCs/>
      </w:rPr>
      <w:t>/ZC/2023</w:t>
    </w:r>
  </w:p>
  <w:p w:rsidR="005D6A8A" w:rsidRDefault="005D6A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429"/>
    <w:multiLevelType w:val="hybridMultilevel"/>
    <w:tmpl w:val="D1C40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642B"/>
    <w:multiLevelType w:val="hybridMultilevel"/>
    <w:tmpl w:val="1EF04AE0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40D6239C"/>
    <w:multiLevelType w:val="hybridMultilevel"/>
    <w:tmpl w:val="9D6CC1A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5ACE634F"/>
    <w:multiLevelType w:val="hybridMultilevel"/>
    <w:tmpl w:val="CF4ADC5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565711"/>
    <w:multiLevelType w:val="hybridMultilevel"/>
    <w:tmpl w:val="E0EEA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22"/>
    <w:rsid w:val="00046C23"/>
    <w:rsid w:val="000C7101"/>
    <w:rsid w:val="00371C0A"/>
    <w:rsid w:val="005D6A8A"/>
    <w:rsid w:val="008C6BA8"/>
    <w:rsid w:val="00921622"/>
    <w:rsid w:val="009623F0"/>
    <w:rsid w:val="00BA5690"/>
    <w:rsid w:val="00BF3535"/>
    <w:rsid w:val="00C4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9A3505"/>
  <w15:chartTrackingRefBased/>
  <w15:docId w15:val="{7FC43F74-54E1-4DC2-B8E9-58453D58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A8A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A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A8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6A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A8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5D6A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C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C0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1B4B-AC6A-4586-B060-1ABF6175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6</cp:revision>
  <cp:lastPrinted>2023-04-05T10:21:00Z</cp:lastPrinted>
  <dcterms:created xsi:type="dcterms:W3CDTF">2023-04-04T13:12:00Z</dcterms:created>
  <dcterms:modified xsi:type="dcterms:W3CDTF">2023-04-17T10:57:00Z</dcterms:modified>
</cp:coreProperties>
</file>