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794D" w14:textId="21E958B5" w:rsidR="00264873" w:rsidRPr="001B341F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1B341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39F0CE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41F" w:rsidRPr="001B341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APLIKANT RADCOWSKI</w:t>
      </w:r>
      <w:r w:rsidR="001B341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I LUB II ROKU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6BD4C6A0" w:rsidR="001C4BED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w 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le 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Prawn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ym 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i Zamówień Publicznych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74224962" w14:textId="132B045D" w:rsidR="00CE1C04" w:rsidRPr="001B341F" w:rsidRDefault="00CE1C04" w:rsidP="001B3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 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współpracy z radcami prawnymi 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kompleksowej, bieżącej obsługi prawnej podmiot</w:t>
      </w:r>
      <w:r w:rsidR="001E024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leczniczego,</w:t>
      </w:r>
    </w:p>
    <w:p w14:paraId="1AC7037D" w14:textId="5B0D7ACC" w:rsidR="00531D23" w:rsidRDefault="00CE1C04" w:rsidP="00CE1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anie</w:t>
      </w:r>
      <w:r w:rsidR="007E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aktów </w:t>
      </w:r>
      <w:r w:rsidR="00531D23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wewnątrzzakładowych, w tym: r</w:t>
      </w:r>
      <w:r w:rsidR="00531D23"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egulaminów, procedur, umów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531D23"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aneksów,</w:t>
      </w:r>
    </w:p>
    <w:p w14:paraId="3775B534" w14:textId="0C391C5B" w:rsidR="00264873" w:rsidRPr="00264873" w:rsidRDefault="00264873" w:rsidP="00264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porad prawnych, </w:t>
      </w:r>
    </w:p>
    <w:p w14:paraId="39B56F9F" w14:textId="07B5E654" w:rsidR="00264873" w:rsidRPr="00264873" w:rsidRDefault="001B341F" w:rsidP="00264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Zastępstwo procesowe</w:t>
      </w:r>
    </w:p>
    <w:p w14:paraId="65599461" w14:textId="6BD12B70" w:rsidR="00264873" w:rsidRDefault="00102E3D" w:rsidP="00072E0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Wymagania</w:t>
      </w:r>
      <w:r w:rsidR="00264873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:</w:t>
      </w:r>
    </w:p>
    <w:p w14:paraId="18A21A9F" w14:textId="1C47A7D2" w:rsidR="00264873" w:rsidRDefault="00102E3D" w:rsidP="00264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Wpis na listę aplikantów radcowskich,</w:t>
      </w:r>
    </w:p>
    <w:p w14:paraId="6A546265" w14:textId="6DAF1232" w:rsidR="00695AD1" w:rsidRPr="00695AD1" w:rsidRDefault="00695AD1" w:rsidP="00695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95AD1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9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 cywilnego, procedury cywilnej, prawa pracy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prawa zamówień publicznych,</w:t>
      </w:r>
    </w:p>
    <w:p w14:paraId="1DE40CDF" w14:textId="75B0C617" w:rsidR="00264873" w:rsidRPr="00102E3D" w:rsidRDefault="00102E3D" w:rsidP="00102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obsłudze podmiotów leczniczych będzie dodatkowym atutem,</w:t>
      </w:r>
    </w:p>
    <w:p w14:paraId="50CE88F3" w14:textId="79A98A35" w:rsidR="00264873" w:rsidRPr="00264873" w:rsidRDefault="00264873" w:rsidP="00264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analitycznego myślenia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interpretowania przepisów prawa,</w:t>
      </w:r>
    </w:p>
    <w:p w14:paraId="1E68A620" w14:textId="4C79FF82" w:rsidR="00264873" w:rsidRPr="00264873" w:rsidRDefault="00102E3D" w:rsidP="00264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Dokładność i skrupulatnoś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FB9D6EB" w14:textId="41CB5393" w:rsidR="00264873" w:rsidRPr="00264873" w:rsidRDefault="00264873" w:rsidP="00264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>Łatwoś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precyzj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64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wyrażaniu myśli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76BF2E" w14:textId="75FFFF19" w:rsidR="00264873" w:rsidRDefault="00102E3D" w:rsidP="00264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programów LEX i L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EGALIS</w:t>
      </w:r>
    </w:p>
    <w:p w14:paraId="73DF9121" w14:textId="77777777" w:rsidR="00DF4BF7" w:rsidRPr="00DF4BF7" w:rsidRDefault="00DF4BF7" w:rsidP="00DF4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072E0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31AA4A2" w14:textId="7F5817CC" w:rsidR="00264873" w:rsidRDefault="00264873" w:rsidP="00EF1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="00102E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22B358" w14:textId="02C8CF24" w:rsidR="00284CFD" w:rsidRPr="00102E3D" w:rsidRDefault="00284CFD" w:rsidP="00EF1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Atrakcyjne warunki pracy,</w:t>
      </w:r>
    </w:p>
    <w:p w14:paraId="002AA975" w14:textId="77777777" w:rsidR="00264873" w:rsidRDefault="00264873" w:rsidP="001C4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1E4B1892" w14:textId="5B185E68" w:rsidR="00102E3D" w:rsidRDefault="00102E3D" w:rsidP="001C4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podnoszące kwalifikacje zawodowe,</w:t>
      </w:r>
    </w:p>
    <w:p w14:paraId="57406F78" w14:textId="06BA5699" w:rsidR="00102E3D" w:rsidRDefault="00284CFD" w:rsidP="001C4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programów LEX i L</w:t>
      </w:r>
      <w:r w:rsidR="00330151">
        <w:rPr>
          <w:rFonts w:ascii="Times New Roman" w:eastAsia="Times New Roman" w:hAnsi="Times New Roman" w:cs="Times New Roman"/>
          <w:sz w:val="24"/>
          <w:szCs w:val="24"/>
          <w:lang w:eastAsia="pl-PL"/>
        </w:rPr>
        <w:t>EGALIS</w:t>
      </w:r>
    </w:p>
    <w:p w14:paraId="07CEA4C0" w14:textId="77777777" w:rsidR="00FF31BF" w:rsidRDefault="00FF31BF" w:rsidP="00072E05">
      <w:pPr>
        <w:pStyle w:val="NormalnyWeb"/>
        <w:spacing w:before="0" w:beforeAutospacing="0" w:after="0" w:afterAutospacing="0" w:line="480" w:lineRule="auto"/>
        <w:rPr>
          <w:color w:val="333333"/>
        </w:rPr>
      </w:pPr>
    </w:p>
    <w:p w14:paraId="0480CC9B" w14:textId="21F9D0DE" w:rsidR="00D61918" w:rsidRPr="007E06F7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color w:val="333333"/>
        </w:rPr>
      </w:pPr>
      <w:r w:rsidRPr="007E06F7">
        <w:rPr>
          <w:color w:val="333333"/>
        </w:rPr>
        <w:t xml:space="preserve">Termin składania ofert: </w:t>
      </w:r>
      <w:r w:rsidR="00CB6A46" w:rsidRPr="007E06F7">
        <w:rPr>
          <w:rStyle w:val="Pogrubienie"/>
          <w:color w:val="333333"/>
        </w:rPr>
        <w:t>30.04.2024</w:t>
      </w:r>
      <w:r w:rsidRPr="007E06F7">
        <w:rPr>
          <w:rStyle w:val="Pogrubienie"/>
          <w:color w:val="333333"/>
        </w:rPr>
        <w:t xml:space="preserve"> r.</w:t>
      </w:r>
      <w:r w:rsidR="00D62310" w:rsidRPr="007E06F7">
        <w:rPr>
          <w:rStyle w:val="Pogrubienie"/>
          <w:color w:val="333333"/>
        </w:rPr>
        <w:t xml:space="preserve"> </w:t>
      </w:r>
    </w:p>
    <w:p w14:paraId="5C35F7CD" w14:textId="48A83D85" w:rsidR="00D61918" w:rsidRPr="007E06F7" w:rsidRDefault="00D61918" w:rsidP="005B40F4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7E06F7">
        <w:rPr>
          <w:rStyle w:val="Pogrubienie"/>
        </w:rPr>
        <w:t xml:space="preserve">Wymagane dokumenty: CV prosimy przesyłać na adres: </w:t>
      </w:r>
      <w:hyperlink r:id="rId6" w:history="1">
        <w:r w:rsidR="00CB6A46" w:rsidRPr="007E06F7">
          <w:rPr>
            <w:rStyle w:val="Hipercze"/>
            <w:b/>
            <w:bCs/>
          </w:rPr>
          <w:t>paulina.kozlowska@szpitaldziekanow.pl</w:t>
        </w:r>
      </w:hyperlink>
      <w:r w:rsidR="00CB6A46" w:rsidRPr="007E06F7">
        <w:rPr>
          <w:b/>
          <w:bCs/>
        </w:rPr>
        <w:t xml:space="preserve"> </w:t>
      </w:r>
    </w:p>
    <w:p w14:paraId="1D7054BB" w14:textId="77777777" w:rsidR="00D61918" w:rsidRPr="007E06F7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7E06F7">
        <w:rPr>
          <w:rStyle w:val="Pogrubienie"/>
        </w:rPr>
        <w:lastRenderedPageBreak/>
        <w:t>Skontaktujemy się tylko z wybranymi kandydatami.</w:t>
      </w:r>
    </w:p>
    <w:p w14:paraId="796F5AEE" w14:textId="042FC16C" w:rsidR="00D61918" w:rsidRPr="007E06F7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Style w:val="Pogrubienie"/>
        </w:rPr>
      </w:pPr>
      <w:r w:rsidRPr="007E06F7">
        <w:rPr>
          <w:rStyle w:val="Pogrubienie"/>
        </w:rPr>
        <w:t>W tytule e-maila proszę wpisać nazwę stanowiska</w:t>
      </w:r>
      <w:r w:rsidR="00CB6A46" w:rsidRPr="007E06F7">
        <w:rPr>
          <w:rStyle w:val="Pogrubienie"/>
        </w:rPr>
        <w:t>.</w:t>
      </w:r>
    </w:p>
    <w:p w14:paraId="484A797F" w14:textId="3F125410" w:rsidR="00CB6A46" w:rsidRPr="007E06F7" w:rsidRDefault="00CB6A46" w:rsidP="00072E05">
      <w:pPr>
        <w:pStyle w:val="NormalnyWeb"/>
        <w:spacing w:before="0" w:beforeAutospacing="0" w:after="0" w:afterAutospacing="0" w:line="480" w:lineRule="auto"/>
        <w:jc w:val="both"/>
        <w:rPr>
          <w:u w:val="single"/>
        </w:rPr>
      </w:pPr>
      <w:r w:rsidRPr="007E06F7">
        <w:rPr>
          <w:rStyle w:val="Pogrubienie"/>
          <w:u w:val="single"/>
        </w:rPr>
        <w:t>Pros</w:t>
      </w:r>
      <w:r w:rsidR="00330151" w:rsidRPr="007E06F7">
        <w:rPr>
          <w:rStyle w:val="Pogrubienie"/>
          <w:u w:val="single"/>
        </w:rPr>
        <w:t>imy</w:t>
      </w:r>
      <w:r w:rsidRPr="007E06F7">
        <w:rPr>
          <w:rStyle w:val="Pogrubienie"/>
          <w:u w:val="single"/>
        </w:rPr>
        <w:t xml:space="preserve"> o wskazanie oczekiwanego wynagrodzenia brutto.</w:t>
      </w:r>
    </w:p>
    <w:p w14:paraId="400043DD" w14:textId="5A52640B" w:rsidR="00D61918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7E06F7">
        <w:t>Kontakt: </w:t>
      </w:r>
      <w:r w:rsidRPr="007E06F7">
        <w:rPr>
          <w:rStyle w:val="Pogrubienie"/>
        </w:rPr>
        <w:t xml:space="preserve">Dział </w:t>
      </w:r>
      <w:r w:rsidR="00CB6A46" w:rsidRPr="007E06F7">
        <w:rPr>
          <w:rStyle w:val="Pogrubienie"/>
        </w:rPr>
        <w:t>Prawny i Zamówień Publicznych</w:t>
      </w:r>
      <w:r w:rsidR="007E06F7">
        <w:rPr>
          <w:rStyle w:val="Pogrubienie"/>
        </w:rPr>
        <w:t xml:space="preserve"> - </w:t>
      </w:r>
      <w:r w:rsidRPr="007E06F7">
        <w:rPr>
          <w:rStyle w:val="Pogrubienie"/>
        </w:rPr>
        <w:t xml:space="preserve"> tel. 22 76 57</w:t>
      </w:r>
      <w:r w:rsidR="005B40F4">
        <w:rPr>
          <w:rStyle w:val="Pogrubienie"/>
        </w:rPr>
        <w:t> </w:t>
      </w:r>
      <w:r w:rsidR="00CB6A46" w:rsidRPr="007E06F7">
        <w:rPr>
          <w:rStyle w:val="Pogrubienie"/>
        </w:rPr>
        <w:t>206</w:t>
      </w:r>
    </w:p>
    <w:p w14:paraId="25D4E572" w14:textId="373641F3" w:rsidR="005B40F4" w:rsidRPr="002F2A7D" w:rsidRDefault="005B40F4" w:rsidP="005B40F4">
      <w:pPr>
        <w:pStyle w:val="NormalnyWeb"/>
        <w:rPr>
          <w:rFonts w:ascii="Georgia" w:hAnsi="Georgia"/>
          <w:b/>
          <w:bCs/>
          <w:sz w:val="20"/>
          <w:szCs w:val="20"/>
        </w:rPr>
      </w:pPr>
      <w: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>
          <w:rPr>
            <w:rStyle w:val="Pogrubienie"/>
            <w:color w:val="0000FF"/>
            <w:u w:val="single"/>
          </w:rPr>
          <w:t>kadry@szpitaldziekanow.pl</w:t>
        </w:r>
      </w:hyperlink>
      <w:r>
        <w:rPr>
          <w:rStyle w:val="Pogrubienie"/>
          <w:u w:val="single"/>
        </w:rPr>
        <w:t xml:space="preserve">. </w:t>
      </w:r>
      <w:r>
        <w:t xml:space="preserve">Proszę w cv zamieścić zgodę na przetwarzanie danych osobowych. </w:t>
      </w:r>
    </w:p>
    <w:p w14:paraId="10DDD974" w14:textId="77777777" w:rsidR="005B40F4" w:rsidRPr="007E06F7" w:rsidRDefault="005B40F4" w:rsidP="00072E05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68B49D0E" w14:textId="77777777" w:rsidR="00CB6A46" w:rsidRDefault="00CB6A46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sectPr w:rsidR="00CB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719830AA"/>
    <w:multiLevelType w:val="hybridMultilevel"/>
    <w:tmpl w:val="6534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978774">
    <w:abstractNumId w:val="0"/>
  </w:num>
  <w:num w:numId="2" w16cid:durableId="1516648716">
    <w:abstractNumId w:val="4"/>
  </w:num>
  <w:num w:numId="3" w16cid:durableId="475995971">
    <w:abstractNumId w:val="1"/>
  </w:num>
  <w:num w:numId="4" w16cid:durableId="969243703">
    <w:abstractNumId w:val="2"/>
  </w:num>
  <w:num w:numId="5" w16cid:durableId="121203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2E3D"/>
    <w:rsid w:val="001054BA"/>
    <w:rsid w:val="001529E5"/>
    <w:rsid w:val="001B341F"/>
    <w:rsid w:val="001C4BED"/>
    <w:rsid w:val="001E0246"/>
    <w:rsid w:val="00264873"/>
    <w:rsid w:val="00284CFD"/>
    <w:rsid w:val="00330151"/>
    <w:rsid w:val="003759FC"/>
    <w:rsid w:val="003B161D"/>
    <w:rsid w:val="00531D23"/>
    <w:rsid w:val="005B40F4"/>
    <w:rsid w:val="00695AD1"/>
    <w:rsid w:val="006E06E4"/>
    <w:rsid w:val="007A7E8B"/>
    <w:rsid w:val="007E06F7"/>
    <w:rsid w:val="00880161"/>
    <w:rsid w:val="00AD45D9"/>
    <w:rsid w:val="00B34A02"/>
    <w:rsid w:val="00C34155"/>
    <w:rsid w:val="00CB005C"/>
    <w:rsid w:val="00CB6A46"/>
    <w:rsid w:val="00CE1C04"/>
    <w:rsid w:val="00D61918"/>
    <w:rsid w:val="00D62310"/>
    <w:rsid w:val="00D7571B"/>
    <w:rsid w:val="00DE064D"/>
    <w:rsid w:val="00DF4BF7"/>
    <w:rsid w:val="00E03875"/>
    <w:rsid w:val="00EF129A"/>
    <w:rsid w:val="00F37D4A"/>
    <w:rsid w:val="00F76820"/>
    <w:rsid w:val="00F9220E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2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E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E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E3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kozlowsk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UK226</cp:lastModifiedBy>
  <cp:revision>2</cp:revision>
  <cp:lastPrinted>2024-04-12T08:20:00Z</cp:lastPrinted>
  <dcterms:created xsi:type="dcterms:W3CDTF">2024-04-16T06:55:00Z</dcterms:created>
  <dcterms:modified xsi:type="dcterms:W3CDTF">2024-04-16T06:55:00Z</dcterms:modified>
</cp:coreProperties>
</file>