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8" w:rsidRPr="00F12D0B" w:rsidRDefault="00FE3724" w:rsidP="00F2445C">
      <w:pPr>
        <w:spacing w:after="160" w:line="276" w:lineRule="auto"/>
        <w:contextualSpacing/>
        <w:rPr>
          <w:rFonts w:ascii="Times New Roman" w:eastAsia="Times New Roman" w:hAnsi="Times New Roman" w:cs="Times New Roman"/>
        </w:rPr>
      </w:pPr>
      <w:r w:rsidRPr="00F12D0B">
        <w:rPr>
          <w:rFonts w:ascii="Times New Roman" w:eastAsia="Times New Roman" w:hAnsi="Times New Roman" w:cs="Times New Roman"/>
        </w:rPr>
        <w:t xml:space="preserve">Załącznik nr 2 </w:t>
      </w:r>
      <w:bookmarkStart w:id="0" w:name="_GoBack"/>
      <w:bookmarkEnd w:id="0"/>
    </w:p>
    <w:p w:rsidR="00C61EF8" w:rsidRDefault="00C61EF8" w:rsidP="00F2445C">
      <w:pPr>
        <w:spacing w:after="160" w:line="276" w:lineRule="auto"/>
        <w:ind w:left="720" w:hanging="142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12D0B">
        <w:rPr>
          <w:rFonts w:ascii="Times New Roman" w:eastAsia="Times New Roman" w:hAnsi="Times New Roman" w:cs="Times New Roman"/>
          <w:b/>
        </w:rPr>
        <w:t xml:space="preserve">Opis przedmiotu zamówienia </w:t>
      </w:r>
    </w:p>
    <w:p w:rsidR="00F12D0B" w:rsidRDefault="00F12D0B" w:rsidP="00F2445C">
      <w:pPr>
        <w:spacing w:after="160" w:line="276" w:lineRule="auto"/>
        <w:ind w:left="720" w:hanging="142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1.       Przedmiotem zamówienia będzie: wykonywanie zdalnego opisu badań radiologicznych (RTG) oraz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opisu badań TK wyłącznie na rzecz pacjentów SZPZOZ w wieku 0-18 lat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2.       Przewidziana szacunkowa ilość badań: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1)      ba</w:t>
      </w:r>
      <w:r w:rsidR="00C169E1">
        <w:rPr>
          <w:rFonts w:ascii="Times New Roman" w:eastAsia="Calibri" w:hAnsi="Times New Roman" w:cs="Times New Roman"/>
        </w:rPr>
        <w:t>dania RTG – tryb CITO –  ok.  1200 szt. w ciągu 6</w:t>
      </w:r>
      <w:r w:rsidRPr="00F12D0B">
        <w:rPr>
          <w:rFonts w:ascii="Times New Roman" w:eastAsia="Calibri" w:hAnsi="Times New Roman" w:cs="Times New Roman"/>
        </w:rPr>
        <w:t xml:space="preserve"> miesięcy;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2)      bad</w:t>
      </w:r>
      <w:r w:rsidR="00C169E1">
        <w:rPr>
          <w:rFonts w:ascii="Times New Roman" w:eastAsia="Calibri" w:hAnsi="Times New Roman" w:cs="Times New Roman"/>
        </w:rPr>
        <w:t>ania RTG – tryb PLANOWY – ok. 400 szt. w ciągu 6</w:t>
      </w:r>
      <w:r w:rsidRPr="00F12D0B">
        <w:rPr>
          <w:rFonts w:ascii="Times New Roman" w:eastAsia="Calibri" w:hAnsi="Times New Roman" w:cs="Times New Roman"/>
        </w:rPr>
        <w:t xml:space="preserve"> miesięcy;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3)    </w:t>
      </w:r>
      <w:r w:rsidR="00C169E1">
        <w:rPr>
          <w:rFonts w:ascii="Times New Roman" w:eastAsia="Calibri" w:hAnsi="Times New Roman" w:cs="Times New Roman"/>
        </w:rPr>
        <w:t>  badania TK – tryb CITO,  – 70 szt. w ciągu 6</w:t>
      </w:r>
      <w:r w:rsidRPr="00F12D0B">
        <w:rPr>
          <w:rFonts w:ascii="Times New Roman" w:eastAsia="Calibri" w:hAnsi="Times New Roman" w:cs="Times New Roman"/>
        </w:rPr>
        <w:t xml:space="preserve"> miesięcy.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3.      Czas realizacji zlecenia :</w:t>
      </w:r>
    </w:p>
    <w:p w:rsidR="00F12D0B" w:rsidRPr="00F12D0B" w:rsidRDefault="00F12D0B" w:rsidP="00F12D0B">
      <w:pPr>
        <w:ind w:left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1)      badania RTG w trybie CITO – wykonanie opisu do 3 godzin od chwili wysłania i zgłoszenia </w:t>
      </w:r>
      <w:r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>ich Przyjmującemu zamówienie;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2)      badania RTG w trybie PLANOWYM - wykonanie opisu do 24 godzin od chwili wysłania </w:t>
      </w:r>
      <w:r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i zgłoszenia ich Przyjmującemu zamówienie;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3)      badania TK typu CITO – monitorowanie obrazu radiologicznego, ocena prawidłowości </w:t>
      </w:r>
      <w:r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badania radiologicznego oraz ewentualny kontakt z osobą wykonującą badanie oraz lekarzem </w:t>
      </w:r>
      <w:r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zlecającym ze szpitala w trakcie jego trwania, wykonywanie opisu badania TK do 3 godzin od </w:t>
      </w:r>
      <w:r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chwili wysłania i zgłoszenia go Przyjmującemu zamówienie.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4.       Przyjmujący zamówienie będzie pełnił dyżur telefoniczny 24 h/dobę, 7 dni w tygodniu i 365 dni </w:t>
      </w:r>
      <w:r>
        <w:rPr>
          <w:rFonts w:ascii="Times New Roman" w:eastAsia="Calibri" w:hAnsi="Times New Roman" w:cs="Times New Roman"/>
        </w:rPr>
        <w:br/>
        <w:t xml:space="preserve">          w </w:t>
      </w:r>
      <w:r w:rsidRPr="00F12D0B">
        <w:rPr>
          <w:rFonts w:ascii="Times New Roman" w:eastAsia="Calibri" w:hAnsi="Times New Roman" w:cs="Times New Roman"/>
        </w:rPr>
        <w:t>roku.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5.       Udzielający zamówienia zobowiązuje się do przesłania obrazów w formacie DICOM na serwer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wskazany przez Przyjmującego zamówienie, po szyfrowanym połączeniu za którego konfigurację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>odpowiada Przyjmujący zamówienie.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6.       Przyjmujący zamówienie jest zobowiązany do pełnej integracji oferowanego rozwiązania z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użytkowanymi przez Zamawiającego systemami: RIS/PACS: </w:t>
      </w:r>
      <w:proofErr w:type="spellStart"/>
      <w:r w:rsidRPr="00F12D0B">
        <w:rPr>
          <w:rFonts w:ascii="Times New Roman" w:eastAsia="Calibri" w:hAnsi="Times New Roman" w:cs="Times New Roman"/>
        </w:rPr>
        <w:t>Alteris</w:t>
      </w:r>
      <w:proofErr w:type="spellEnd"/>
      <w:r w:rsidRPr="00F12D0B">
        <w:rPr>
          <w:rFonts w:ascii="Times New Roman" w:eastAsia="Calibri" w:hAnsi="Times New Roman" w:cs="Times New Roman"/>
        </w:rPr>
        <w:t xml:space="preserve"> oraz HIS: </w:t>
      </w:r>
      <w:proofErr w:type="spellStart"/>
      <w:r w:rsidRPr="00F12D0B">
        <w:rPr>
          <w:rFonts w:ascii="Times New Roman" w:eastAsia="Calibri" w:hAnsi="Times New Roman" w:cs="Times New Roman"/>
        </w:rPr>
        <w:t>Optimed</w:t>
      </w:r>
      <w:proofErr w:type="spellEnd"/>
      <w:r w:rsidRPr="00F12D0B">
        <w:rPr>
          <w:rFonts w:ascii="Times New Roman" w:eastAsia="Calibri" w:hAnsi="Times New Roman" w:cs="Times New Roman"/>
        </w:rPr>
        <w:t xml:space="preserve"> NXT,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przez co rozumie się przede wszystkim możliwość odbierania wyników badań w obu ww. systemach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automatycznie, bez dodatkowych czynności. Przesyłane wyniki muszą zawierać podpis cyfrowy osoby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>opisującej badanie (certyfikat kwalifikowany</w:t>
      </w:r>
      <w:r w:rsidR="00C169E1">
        <w:rPr>
          <w:rFonts w:ascii="Times New Roman" w:eastAsia="Calibri" w:hAnsi="Times New Roman" w:cs="Times New Roman"/>
        </w:rPr>
        <w:t xml:space="preserve"> lub równoważny</w:t>
      </w:r>
      <w:r w:rsidRPr="00F12D0B">
        <w:rPr>
          <w:rFonts w:ascii="Times New Roman" w:eastAsia="Calibri" w:hAnsi="Times New Roman" w:cs="Times New Roman"/>
        </w:rPr>
        <w:t>).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7.       Wszelkie koszty wynikające z integracji oferowanego rozwiązania z użytkowanymi przez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Zamawiającego systemami pokrywa w całości Przyjmujący zamówienie. Integracja systemów ma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skutkować w pełni funkcjonalnym mechanizmem wysyłania zleceń, badań i innych niezbędnych </w:t>
      </w:r>
      <w:r w:rsidR="002661FB">
        <w:rPr>
          <w:rFonts w:ascii="Times New Roman" w:eastAsia="Calibri" w:hAnsi="Times New Roman" w:cs="Times New Roman"/>
        </w:rPr>
        <w:t xml:space="preserve">  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danych oraz odbiorem wyników badań (opisów) wraz z podpisem elektronicznym oraz wszelkich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innych niezbędnych danych w sposób jak najbardziej automatyczny. Zamawiający nie przewiduje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ręcznej walidacji pacjenta i jego wyników badań czy innych danych. Transmisja danych musi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odbywać się w sposób bezpieczny cyfrowo w oparciu o obowiązujące w tym zakresie wymogi prawne.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8.       Wszelkie koszty dotyczące integracji powinny być przedstawione w ofercie jako osobna pozycja.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9.       Przyjmujący Zamówienie przystąpi niezwłocznie do realizacji wszelkich prac umożliwiających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uruchomienie przedmiotu zamówienia. Czas uruchomienia produkcyjnej realizacji świadczenia nie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może przekroczyć 15 dni roboczych od daty podpisania umowy. W przypadku niedokonania przez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Przyjmującego zamówienie integracji, o której mowa w zdaniu poprzedzającym, Zamawiającemu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przysługuje uprawnienie do rozwiązania umowy bez zachowania okresu wypowiedzenia. Po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>zakończonej integracji systemów informatycznych i przeprowadzeniu uruchom</w:t>
      </w:r>
      <w:r w:rsidR="00C700C6">
        <w:rPr>
          <w:rFonts w:ascii="Times New Roman" w:eastAsia="Calibri" w:hAnsi="Times New Roman" w:cs="Times New Roman"/>
        </w:rPr>
        <w:t xml:space="preserve">ienia    </w:t>
      </w:r>
      <w:r w:rsidR="00C700C6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produkcyjnego  strony sporządzą protokół odbioru. Podpisany przez obydwie strony „bez zastrzeżeń”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protokół odbioru będzie podstawą do wystawienia przez Przyjmującego Zamówienie faktury za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jednorazowy koszt integracji systemów informatycznych Zamawiającego.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10.   W przypadku wystąpienia po uruchomieniu produkcyjnym jakiejkolwiek awarii uniemożliwiającej </w:t>
      </w:r>
      <w:r w:rsidR="002661FB">
        <w:rPr>
          <w:rFonts w:ascii="Times New Roman" w:eastAsia="Calibri" w:hAnsi="Times New Roman" w:cs="Times New Roman"/>
        </w:rPr>
        <w:t xml:space="preserve">   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odebranie opisów badań lub też związanej z funkcjonowaniem integracji systemów, Przyjmujący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zamówienie zobowiązany jest do usunięcia awarii w terminie 48 godzin od momentu zgłoszenia przez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>Zamawiającego (telefonicznego lub e-mail).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11.   Zamawiający może odstąpić od umowy w przypadku nienależytego wykonania zobowiązania przez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Przyjmującego zamówienie. Za nienależyte wykonanie umowy uznaje się błędy w opisach badań, które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mogą skutkować niewłaściwym leczeniem pacjenta.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lastRenderedPageBreak/>
        <w:t xml:space="preserve">12.   W przypadku odstąpienia od umowy przez Zamawiającego z tytułu nienależytego wykonania umowy, </w:t>
      </w:r>
      <w:r w:rsidR="002661FB">
        <w:rPr>
          <w:rFonts w:ascii="Times New Roman" w:eastAsia="Calibri" w:hAnsi="Times New Roman" w:cs="Times New Roman"/>
        </w:rPr>
        <w:t xml:space="preserve"> 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Przyjmujący zamówienie zwróci Zamawiającemu koszt integracji systemu w kwocie określonej </w:t>
      </w:r>
      <w:r w:rsidR="002661FB">
        <w:rPr>
          <w:rFonts w:ascii="Times New Roman" w:eastAsia="Calibri" w:hAnsi="Times New Roman" w:cs="Times New Roman"/>
        </w:rPr>
        <w:br/>
        <w:t xml:space="preserve">        w </w:t>
      </w:r>
      <w:r w:rsidRPr="00F12D0B">
        <w:rPr>
          <w:rFonts w:ascii="Times New Roman" w:eastAsia="Calibri" w:hAnsi="Times New Roman" w:cs="Times New Roman"/>
        </w:rPr>
        <w:t>ofercie, stanowiącej załącznik nr 1 do umowy.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13.   Przyjmujący zamówienie zobowiązany będzie do: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1)      świadczenia usług zgodnie z Rozporządzeniem Ministra Zdrowia z dnia 11 kwietnia 2019 r. </w:t>
      </w:r>
      <w:r w:rsidR="002661FB">
        <w:rPr>
          <w:rFonts w:ascii="Times New Roman" w:eastAsia="Calibri" w:hAnsi="Times New Roman" w:cs="Times New Roman"/>
        </w:rPr>
        <w:br/>
        <w:t xml:space="preserve">                       </w:t>
      </w:r>
      <w:r w:rsidRPr="00F12D0B">
        <w:rPr>
          <w:rFonts w:ascii="Times New Roman" w:eastAsia="Calibri" w:hAnsi="Times New Roman" w:cs="Times New Roman"/>
        </w:rPr>
        <w:t xml:space="preserve">w sprawie standardów organizacyjnych opieki zdrowotnej w dziedzinie radiologii i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diagnostyki obrazowej wykonywanej za pośrednictwem systemów teleinformatycznych;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2)      świadczenia usług zgodnie z wymaganiami NFZ dla tego rodzaju świadczeń;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3)      prowadzenia dokumentacji opisywanych badań zgodnie zobowiązującymi przepisami;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4)      przechowywania dokumentacji zgodnie z obowiązującymi przepisami, a w przypadku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rozwiązania umowy przekazania jej Zamawiającego;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5)      poddania się kontroli przez NFZ lub Zamawiającego w zakresie wynikającym z zawartej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umowy;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6)      wykonywania opisów badań RTG i TK przez lekarzy posiadających odpowiednie kwalifikacje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tj. min. 12 miesięcy doświadczenia w opisywaniu badań pacjentów pediatrycznych i polisę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ubezpieczeniową od odpowiedzialności cywilnej;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7)      złożenia oświadczenia, z którego będzie wynikało, że przez cały okres trwania umowy będzie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dysponował personelem z odpowiednimi kwalifikacjami i uprawnieniami w szczególności opis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badania wykonywany będzie wyłącznie przez specjalistę radiologa z doświadczeniem min. 12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m-</w:t>
      </w:r>
      <w:proofErr w:type="spellStart"/>
      <w:r w:rsidRPr="00F12D0B">
        <w:rPr>
          <w:rFonts w:ascii="Times New Roman" w:eastAsia="Calibri" w:hAnsi="Times New Roman" w:cs="Times New Roman"/>
        </w:rPr>
        <w:t>cy</w:t>
      </w:r>
      <w:proofErr w:type="spellEnd"/>
      <w:r w:rsidRPr="00F12D0B">
        <w:rPr>
          <w:rFonts w:ascii="Times New Roman" w:eastAsia="Calibri" w:hAnsi="Times New Roman" w:cs="Times New Roman"/>
        </w:rPr>
        <w:t xml:space="preserve"> w obszarze opisów badań pediatrycznych. 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8)      przedstawienia wykazu specjalistów radiologów (imię, nazwisko, nr PWZ), posiadających min.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12 miesięczne doświadczenie w opisywaniu badań pacjentów pediatrycznych;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9)      niezwłocznego poinformowania Zamawiającego zamówienie o zmianach ww. zasobów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kadrowych oraz do przekazania pisemnej informacji, potwierdzającej minimum 12 miesięczne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doświadczenie nowej kadry w opisywaniu badań radiologicznych pacjentów pediatrycznych;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10)   Zapewnienia rejestracji podwykonawstwa na rzecz SZPZOZ im. Dzieci Warszawy w portalu </w:t>
      </w:r>
      <w:r w:rsidR="002661FB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SZOI  NFZ.</w:t>
      </w:r>
    </w:p>
    <w:p w:rsidR="00F12D0B" w:rsidRPr="00F12D0B" w:rsidRDefault="00F12D0B" w:rsidP="00E515FA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14.   Podstawą do zapłaty wynagrodzenia będzie prawidłowo wystawiona przez Przyjmującego zamówienie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faktura VAT – zawierająca zbiorczo zestawienie wykonanych w okresie rozliczeniowym usług.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Przyjmujący zamówienie do faktury VAT dołączy  szczegółowe zestawienie usług (załącznik)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będących przedmiotem umowy, obejmujące informacje: dane pacjenta (PESEL), datę wykonania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badania, dane lekarza zlecającego badanie oraz rodzaj i cenę udzielonego świadczenia zgodnie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z </w:t>
      </w:r>
      <w:proofErr w:type="spellStart"/>
      <w:r w:rsidRPr="00F12D0B">
        <w:rPr>
          <w:rFonts w:ascii="Times New Roman" w:eastAsia="Calibri" w:hAnsi="Times New Roman" w:cs="Times New Roman"/>
        </w:rPr>
        <w:t>umową.Wypłata</w:t>
      </w:r>
      <w:proofErr w:type="spellEnd"/>
      <w:r w:rsidRPr="00F12D0B">
        <w:rPr>
          <w:rFonts w:ascii="Times New Roman" w:eastAsia="Calibri" w:hAnsi="Times New Roman" w:cs="Times New Roman"/>
        </w:rPr>
        <w:t xml:space="preserve"> należności z tytułu wykonania przedmiotu niniejszej umowy następuje na podstawie </w:t>
      </w:r>
      <w:r w:rsidR="00E515FA">
        <w:rPr>
          <w:rFonts w:ascii="Times New Roman" w:eastAsia="Calibri" w:hAnsi="Times New Roman" w:cs="Times New Roman"/>
        </w:rPr>
        <w:t xml:space="preserve">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zbiorczej prawidłowo wystawionej  faktury VAT za faktycznie wykonane badania, w okresach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miesięcznych, przedłożonej przez Przyjmującego zamówienie w terminie do 7 dnia następnego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miesiąca za miesiąc poprzedni. Zwłoka w złożeniu faktury przez Przyjmującego zamówienie może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skutkować przesunięciem terminu zapłaty. Zapłata należności nastąpi przelewem na rachunek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Przyjmującego zamówienie terminie 30 dni licząc od dnia dostarczenia prawidłowo wystawionej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faktury (nazwa i pełny adres banku Przyjmującego zamówienie znajdować się będzie na fakturze) </w:t>
      </w:r>
      <w:r w:rsidR="00E515FA">
        <w:rPr>
          <w:rFonts w:ascii="Times New Roman" w:eastAsia="Calibri" w:hAnsi="Times New Roman" w:cs="Times New Roman"/>
        </w:rPr>
        <w:br/>
        <w:t xml:space="preserve">        i </w:t>
      </w:r>
      <w:r w:rsidRPr="00F12D0B">
        <w:rPr>
          <w:rFonts w:ascii="Times New Roman" w:eastAsia="Calibri" w:hAnsi="Times New Roman" w:cs="Times New Roman"/>
        </w:rPr>
        <w:t xml:space="preserve">przyjęcia przez Udzielającego zamówienie bez zastrzeżeń. </w:t>
      </w:r>
    </w:p>
    <w:p w:rsidR="00F12D0B" w:rsidRPr="00F12D0B" w:rsidRDefault="00F12D0B" w:rsidP="00E515FA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15.   Opis warunków wymaganych od Przyjmującego zamówienie: </w:t>
      </w:r>
    </w:p>
    <w:p w:rsidR="00F12D0B" w:rsidRPr="00F12D0B" w:rsidRDefault="00E515FA" w:rsidP="00E515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F12D0B" w:rsidRPr="00F12D0B">
        <w:rPr>
          <w:rFonts w:ascii="Times New Roman" w:eastAsia="Calibri" w:hAnsi="Times New Roman" w:cs="Times New Roman"/>
        </w:rPr>
        <w:t>Przyjmujący zamówienie jest zobowiązany zapewnić:</w:t>
      </w:r>
    </w:p>
    <w:p w:rsidR="00F12D0B" w:rsidRPr="00F12D0B" w:rsidRDefault="00F12D0B" w:rsidP="00E515FA">
      <w:pPr>
        <w:tabs>
          <w:tab w:val="left" w:pos="1134"/>
          <w:tab w:val="left" w:pos="1418"/>
        </w:tabs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1)     Wykonywanie usług na wysokim poziomie zgodnie z zasadami wiedzy medycznej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i obowiązującymi standardami w danej dziedzinie medycyny oraz współczesnej wiedzy </w:t>
      </w:r>
      <w:r w:rsidR="00E515FA">
        <w:rPr>
          <w:rFonts w:ascii="Times New Roman" w:eastAsia="Calibri" w:hAnsi="Times New Roman" w:cs="Times New Roman"/>
        </w:rPr>
        <w:t xml:space="preserve">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technic</w:t>
      </w:r>
      <w:r w:rsidR="00E515FA">
        <w:rPr>
          <w:rFonts w:ascii="Times New Roman" w:eastAsia="Calibri" w:hAnsi="Times New Roman" w:cs="Times New Roman"/>
        </w:rPr>
        <w:t>znej i analitycznej, normami </w:t>
      </w:r>
      <w:r w:rsidRPr="00F12D0B">
        <w:rPr>
          <w:rFonts w:ascii="Times New Roman" w:eastAsia="Calibri" w:hAnsi="Times New Roman" w:cs="Times New Roman"/>
        </w:rPr>
        <w:t xml:space="preserve">umożliwiającymi akredytację i certyfikację, sztuką i etyką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zawodu, obowiązującymi przepisami prawa wymienionymi na wstępie niniejszej umowy oraz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postanowieniami ni</w:t>
      </w:r>
      <w:r w:rsidR="00E515FA">
        <w:rPr>
          <w:rFonts w:ascii="Times New Roman" w:eastAsia="Calibri" w:hAnsi="Times New Roman" w:cs="Times New Roman"/>
        </w:rPr>
        <w:t>niejszej umowy, przy zachowaniu</w:t>
      </w:r>
      <w:r w:rsidRPr="00F12D0B">
        <w:rPr>
          <w:rFonts w:ascii="Times New Roman" w:eastAsia="Calibri" w:hAnsi="Times New Roman" w:cs="Times New Roman"/>
        </w:rPr>
        <w:t xml:space="preserve"> należytej staranności oraz nieprzerwanej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pracy na rzecz Udzielającego zamówienia, a w szczególności zobowiązuje się do postępowania </w:t>
      </w:r>
      <w:r w:rsidR="00E515FA">
        <w:rPr>
          <w:rFonts w:ascii="Times New Roman" w:eastAsia="Calibri" w:hAnsi="Times New Roman" w:cs="Times New Roman"/>
        </w:rPr>
        <w:t xml:space="preserve">  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zgodnie z: </w:t>
      </w:r>
    </w:p>
    <w:p w:rsidR="00F12D0B" w:rsidRPr="00F12D0B" w:rsidRDefault="00F12D0B" w:rsidP="00E515FA">
      <w:pPr>
        <w:tabs>
          <w:tab w:val="left" w:pos="709"/>
          <w:tab w:val="left" w:pos="1276"/>
        </w:tabs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> a)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 zarządzeniami wydanymi przez NFZ lub inną instytucję finansującą usługi z zakresu ochrony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zdrowia realizowanymi przez Udzielającego zamówienia;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 xml:space="preserve">b) 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przestrzeganiem obowiązujących przepisów BHP, p.poż. oraz sanitarno-epidemiologicznych;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 xml:space="preserve"> c) 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zachowaniem tajemnicy danych osobowych, do których będzie miał dostęp w celu realizacji </w:t>
      </w:r>
      <w:r w:rsidR="00E515FA">
        <w:rPr>
          <w:rFonts w:ascii="Times New Roman" w:eastAsia="Calibri" w:hAnsi="Times New Roman" w:cs="Times New Roman"/>
        </w:rPr>
        <w:t xml:space="preserve">  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niniejszej umowy, zarówno w trakcie jej obowiązywania jak i po jej wygaśnięciu; </w:t>
      </w:r>
    </w:p>
    <w:p w:rsidR="00F12D0B" w:rsidRPr="00F12D0B" w:rsidRDefault="00F12D0B" w:rsidP="00E515FA">
      <w:pPr>
        <w:tabs>
          <w:tab w:val="left" w:pos="851"/>
          <w:tab w:val="left" w:pos="1134"/>
        </w:tabs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lastRenderedPageBreak/>
        <w:t>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 xml:space="preserve">  d) 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przestrzeganiem regulaminów wewnętrznych, zarządzeń, instrukcji, procedur i innych </w:t>
      </w:r>
      <w:r w:rsidR="00E515FA">
        <w:rPr>
          <w:rFonts w:ascii="Times New Roman" w:eastAsia="Calibri" w:hAnsi="Times New Roman" w:cs="Times New Roman"/>
        </w:rPr>
        <w:t xml:space="preserve">   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przepisów porządkowych wydanych przez Udzielającego zamówienia.</w:t>
      </w:r>
    </w:p>
    <w:p w:rsidR="00F12D0B" w:rsidRPr="00F12D0B" w:rsidRDefault="00F12D0B" w:rsidP="00E515FA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2)     Każde wykonane badanie powinno być opisane przez uprawnionego lekarza radiologa </w:t>
      </w:r>
      <w:r w:rsidR="00E515FA">
        <w:rPr>
          <w:rFonts w:ascii="Times New Roman" w:eastAsia="Calibri" w:hAnsi="Times New Roman" w:cs="Times New Roman"/>
        </w:rPr>
        <w:t xml:space="preserve">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posiadającego specjalizację II stopnia lub tytuł specjalisty w dziedzinie rentgenodiagnostyki, </w:t>
      </w:r>
      <w:r w:rsidR="00E515FA">
        <w:rPr>
          <w:rFonts w:ascii="Times New Roman" w:eastAsia="Calibri" w:hAnsi="Times New Roman" w:cs="Times New Roman"/>
        </w:rPr>
        <w:t xml:space="preserve">  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radiologii, radiodiagnostyki lub radiologii i diagnostyki obrazowej z doświadczeniem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w obszarze pediatrycznym;</w:t>
      </w:r>
    </w:p>
    <w:p w:rsidR="00F12D0B" w:rsidRPr="00F12D0B" w:rsidRDefault="00F12D0B" w:rsidP="00E515FA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3)     Prowadzenie dokumentacji medycznej zgodnie z obowiązującymi przepisami;</w:t>
      </w:r>
    </w:p>
    <w:p w:rsidR="00F12D0B" w:rsidRPr="00F12D0B" w:rsidRDefault="00F12D0B" w:rsidP="00E515FA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4)     Przyjmujący zamówienie jest zobowiązany do udostępnienia na prośbę Zamawiającego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wyników testów podstawowych i specjalistycznych stosowanych monitorów medycznych.</w:t>
      </w:r>
    </w:p>
    <w:p w:rsidR="00F12D0B" w:rsidRPr="00F12D0B" w:rsidRDefault="00E515FA" w:rsidP="00E515FA">
      <w:pPr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5)     </w:t>
      </w:r>
      <w:r w:rsidR="00F12D0B" w:rsidRPr="00F12D0B">
        <w:rPr>
          <w:rFonts w:ascii="Times New Roman" w:eastAsia="Calibri" w:hAnsi="Times New Roman" w:cs="Times New Roman"/>
        </w:rPr>
        <w:t xml:space="preserve">Przyjmujący zamówienie jest zobowiązany do niezwłocznego poinformowania Zamawiającego </w:t>
      </w:r>
      <w:r>
        <w:rPr>
          <w:rFonts w:ascii="Times New Roman" w:eastAsia="Calibri" w:hAnsi="Times New Roman" w:cs="Times New Roman"/>
        </w:rPr>
        <w:br/>
        <w:t xml:space="preserve">                     </w:t>
      </w:r>
      <w:r w:rsidR="00F12D0B" w:rsidRPr="00F12D0B">
        <w:rPr>
          <w:rFonts w:ascii="Times New Roman" w:eastAsia="Calibri" w:hAnsi="Times New Roman" w:cs="Times New Roman"/>
        </w:rPr>
        <w:t>zamówienie o przyczynach zwłoki i przewidywanym terminie wykonania opisu;</w:t>
      </w:r>
    </w:p>
    <w:p w:rsidR="00F12D0B" w:rsidRPr="00F12D0B" w:rsidRDefault="00E515FA" w:rsidP="00E515FA">
      <w:pPr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6)     </w:t>
      </w:r>
      <w:r w:rsidR="00F12D0B" w:rsidRPr="00F12D0B">
        <w:rPr>
          <w:rFonts w:ascii="Times New Roman" w:eastAsia="Calibri" w:hAnsi="Times New Roman" w:cs="Times New Roman"/>
        </w:rPr>
        <w:t xml:space="preserve">Przyjmujący zamówienie wskaże numer telefonu do kontaktu w sprawie zgłaszania potrzeby </w:t>
      </w:r>
      <w:r>
        <w:rPr>
          <w:rFonts w:ascii="Times New Roman" w:eastAsia="Calibri" w:hAnsi="Times New Roman" w:cs="Times New Roman"/>
        </w:rPr>
        <w:br/>
        <w:t xml:space="preserve">                     </w:t>
      </w:r>
      <w:r w:rsidR="00F12D0B" w:rsidRPr="00F12D0B">
        <w:rPr>
          <w:rFonts w:ascii="Times New Roman" w:eastAsia="Calibri" w:hAnsi="Times New Roman" w:cs="Times New Roman"/>
        </w:rPr>
        <w:t xml:space="preserve">realizacji usługi oraz wyznaczy opiekuna umowy do kontaktu w sprawach dotyczących </w:t>
      </w:r>
      <w:r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br/>
        <w:t xml:space="preserve">                     </w:t>
      </w:r>
      <w:r w:rsidR="00F12D0B" w:rsidRPr="00F12D0B">
        <w:rPr>
          <w:rFonts w:ascii="Times New Roman" w:eastAsia="Calibri" w:hAnsi="Times New Roman" w:cs="Times New Roman"/>
        </w:rPr>
        <w:t>realizacji umowy;</w:t>
      </w:r>
    </w:p>
    <w:p w:rsidR="00F12D0B" w:rsidRPr="00F12D0B" w:rsidRDefault="00E515FA" w:rsidP="00E515FA">
      <w:pPr>
        <w:ind w:left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7)     </w:t>
      </w:r>
      <w:r w:rsidR="00F12D0B" w:rsidRPr="00F12D0B">
        <w:rPr>
          <w:rFonts w:ascii="Times New Roman" w:eastAsia="Calibri" w:hAnsi="Times New Roman" w:cs="Times New Roman"/>
        </w:rPr>
        <w:t xml:space="preserve">Zapewnienia rejestracji podwykonawstwa na rzecz SZPZOZ im. Dzieci Warszawy w portalu </w:t>
      </w:r>
      <w:r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br/>
        <w:t xml:space="preserve">        </w:t>
      </w:r>
      <w:r w:rsidR="00F12D0B" w:rsidRPr="00F12D0B">
        <w:rPr>
          <w:rFonts w:ascii="Times New Roman" w:eastAsia="Calibri" w:hAnsi="Times New Roman" w:cs="Times New Roman"/>
        </w:rPr>
        <w:t>SZOI  NFZ.</w:t>
      </w:r>
    </w:p>
    <w:p w:rsidR="00F12D0B" w:rsidRPr="00F12D0B" w:rsidRDefault="00C169E1" w:rsidP="00C169E1">
      <w:pPr>
        <w:ind w:left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16)   </w:t>
      </w:r>
      <w:r w:rsidRPr="000618A0">
        <w:rPr>
          <w:rFonts w:ascii="Times New Roman" w:hAnsi="Times New Roman" w:cs="Times New Roman"/>
        </w:rPr>
        <w:t>Przyjmujący zamówienie zobowiązany jest do</w:t>
      </w:r>
      <w:r>
        <w:rPr>
          <w:rFonts w:ascii="Times New Roman" w:hAnsi="Times New Roman" w:cs="Times New Roman"/>
        </w:rPr>
        <w:t xml:space="preserve"> przestrzegania przepisów praw </w:t>
      </w:r>
      <w:r w:rsidRPr="000618A0">
        <w:rPr>
          <w:rFonts w:ascii="Times New Roman" w:hAnsi="Times New Roman" w:cs="Times New Roman"/>
        </w:rPr>
        <w:t xml:space="preserve">obowiązujących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    </w:t>
      </w:r>
      <w:r w:rsidRPr="000618A0">
        <w:rPr>
          <w:rFonts w:ascii="Times New Roman" w:hAnsi="Times New Roman" w:cs="Times New Roman"/>
        </w:rPr>
        <w:t>w zakresie przedmiotu umowy.</w:t>
      </w:r>
    </w:p>
    <w:p w:rsidR="00F12D0B" w:rsidRPr="00F12D0B" w:rsidRDefault="00C169E1" w:rsidP="00F12D0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17</w:t>
      </w:r>
      <w:r w:rsidR="00F12D0B" w:rsidRPr="00F12D0B">
        <w:rPr>
          <w:rFonts w:ascii="Times New Roman" w:eastAsia="Calibri" w:hAnsi="Times New Roman" w:cs="Times New Roman"/>
        </w:rPr>
        <w:t>.  </w:t>
      </w:r>
      <w:r>
        <w:rPr>
          <w:rFonts w:ascii="Times New Roman" w:eastAsia="Calibri" w:hAnsi="Times New Roman" w:cs="Times New Roman"/>
        </w:rPr>
        <w:t>  Okres obowiązywania umowy – 6 miesięcy</w:t>
      </w:r>
      <w:r w:rsidR="00F12D0B" w:rsidRPr="00F12D0B">
        <w:rPr>
          <w:rFonts w:ascii="Times New Roman" w:eastAsia="Calibri" w:hAnsi="Times New Roman" w:cs="Times New Roman"/>
        </w:rPr>
        <w:t>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</w:p>
    <w:p w:rsidR="00E906FF" w:rsidRPr="00F12D0B" w:rsidRDefault="00E906FF" w:rsidP="00F2445C">
      <w:pPr>
        <w:spacing w:after="160" w:line="276" w:lineRule="auto"/>
        <w:ind w:left="720" w:hanging="142"/>
        <w:contextualSpacing/>
        <w:jc w:val="center"/>
        <w:rPr>
          <w:rFonts w:ascii="Times New Roman" w:eastAsia="Times New Roman" w:hAnsi="Times New Roman" w:cs="Times New Roman"/>
          <w:b/>
        </w:rPr>
      </w:pPr>
    </w:p>
    <w:sectPr w:rsidR="00E906FF" w:rsidRPr="00F12D0B" w:rsidSect="00226BD7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74" w:rsidRDefault="001D6474" w:rsidP="007B15B7">
      <w:r>
        <w:separator/>
      </w:r>
    </w:p>
  </w:endnote>
  <w:endnote w:type="continuationSeparator" w:id="0">
    <w:p w:rsidR="001D6474" w:rsidRDefault="001D6474" w:rsidP="007B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74" w:rsidRDefault="001D6474" w:rsidP="007B15B7">
      <w:r>
        <w:separator/>
      </w:r>
    </w:p>
  </w:footnote>
  <w:footnote w:type="continuationSeparator" w:id="0">
    <w:p w:rsidR="001D6474" w:rsidRDefault="001D6474" w:rsidP="007B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B7" w:rsidRPr="009B402A" w:rsidRDefault="009B402A" w:rsidP="007B15B7">
    <w:pPr>
      <w:pStyle w:val="Nagwek"/>
      <w:jc w:val="right"/>
      <w:rPr>
        <w:b/>
      </w:rPr>
    </w:pPr>
    <w:r w:rsidRPr="009B402A">
      <w:rPr>
        <w:b/>
      </w:rPr>
      <w:t>KO/RTG i TK II/2024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C33"/>
    <w:multiLevelType w:val="hybridMultilevel"/>
    <w:tmpl w:val="9C1C6202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D10"/>
    <w:multiLevelType w:val="hybridMultilevel"/>
    <w:tmpl w:val="EA78B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8E9"/>
    <w:multiLevelType w:val="hybridMultilevel"/>
    <w:tmpl w:val="B1C205A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1EE651D"/>
    <w:multiLevelType w:val="hybridMultilevel"/>
    <w:tmpl w:val="7090E392"/>
    <w:lvl w:ilvl="0" w:tplc="F4CE11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3465BE"/>
    <w:multiLevelType w:val="hybridMultilevel"/>
    <w:tmpl w:val="0D42023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F995A2E"/>
    <w:multiLevelType w:val="hybridMultilevel"/>
    <w:tmpl w:val="5E020796"/>
    <w:lvl w:ilvl="0" w:tplc="5574CDA0">
      <w:start w:val="8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55237A68"/>
    <w:multiLevelType w:val="hybridMultilevel"/>
    <w:tmpl w:val="767AA2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AF1613"/>
    <w:multiLevelType w:val="multilevel"/>
    <w:tmpl w:val="2E32AF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E6C18D1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0865D0"/>
    <w:multiLevelType w:val="hybridMultilevel"/>
    <w:tmpl w:val="6DC80FA0"/>
    <w:lvl w:ilvl="0" w:tplc="078CD5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32AA"/>
    <w:multiLevelType w:val="hybridMultilevel"/>
    <w:tmpl w:val="1B0C23E4"/>
    <w:lvl w:ilvl="0" w:tplc="0EAC53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684632"/>
    <w:multiLevelType w:val="hybridMultilevel"/>
    <w:tmpl w:val="E5D844D4"/>
    <w:lvl w:ilvl="0" w:tplc="7F5C61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3"/>
  </w:num>
  <w:num w:numId="14">
    <w:abstractNumId w:val="5"/>
  </w:num>
  <w:num w:numId="15">
    <w:abstractNumId w:val="7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8"/>
    <w:rsid w:val="00016007"/>
    <w:rsid w:val="00064361"/>
    <w:rsid w:val="001113A3"/>
    <w:rsid w:val="00177A7D"/>
    <w:rsid w:val="001D6474"/>
    <w:rsid w:val="00226BD7"/>
    <w:rsid w:val="00227EC8"/>
    <w:rsid w:val="002661FB"/>
    <w:rsid w:val="002E7836"/>
    <w:rsid w:val="002F56B9"/>
    <w:rsid w:val="002F70C0"/>
    <w:rsid w:val="00313673"/>
    <w:rsid w:val="003305B0"/>
    <w:rsid w:val="00386F4D"/>
    <w:rsid w:val="003A574D"/>
    <w:rsid w:val="00414FB8"/>
    <w:rsid w:val="004A78F4"/>
    <w:rsid w:val="004E148D"/>
    <w:rsid w:val="004E45E1"/>
    <w:rsid w:val="005976DE"/>
    <w:rsid w:val="005B1961"/>
    <w:rsid w:val="00615C81"/>
    <w:rsid w:val="00620C6D"/>
    <w:rsid w:val="00654918"/>
    <w:rsid w:val="006755F3"/>
    <w:rsid w:val="00703ADE"/>
    <w:rsid w:val="00712FAC"/>
    <w:rsid w:val="00742B8D"/>
    <w:rsid w:val="007512C0"/>
    <w:rsid w:val="00751BD7"/>
    <w:rsid w:val="00782764"/>
    <w:rsid w:val="007B15B7"/>
    <w:rsid w:val="007C0635"/>
    <w:rsid w:val="007F113D"/>
    <w:rsid w:val="008A1124"/>
    <w:rsid w:val="0095011A"/>
    <w:rsid w:val="009B402A"/>
    <w:rsid w:val="00A0365D"/>
    <w:rsid w:val="00A3506B"/>
    <w:rsid w:val="00AA003B"/>
    <w:rsid w:val="00AC6B57"/>
    <w:rsid w:val="00B12BBA"/>
    <w:rsid w:val="00B15BD9"/>
    <w:rsid w:val="00B43F09"/>
    <w:rsid w:val="00BD7D24"/>
    <w:rsid w:val="00C169E1"/>
    <w:rsid w:val="00C61EF8"/>
    <w:rsid w:val="00C700C6"/>
    <w:rsid w:val="00C857F1"/>
    <w:rsid w:val="00CA2ED2"/>
    <w:rsid w:val="00CD78F7"/>
    <w:rsid w:val="00D34877"/>
    <w:rsid w:val="00E515FA"/>
    <w:rsid w:val="00E906FF"/>
    <w:rsid w:val="00E96EB4"/>
    <w:rsid w:val="00F12D0B"/>
    <w:rsid w:val="00F2445C"/>
    <w:rsid w:val="00F6186F"/>
    <w:rsid w:val="00FC6212"/>
    <w:rsid w:val="00FD161C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4D9620-5276-448A-8329-5E8F0CD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EF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5B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B1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5B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1553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11</cp:revision>
  <cp:lastPrinted>2024-05-31T13:00:00Z</cp:lastPrinted>
  <dcterms:created xsi:type="dcterms:W3CDTF">2024-04-19T13:53:00Z</dcterms:created>
  <dcterms:modified xsi:type="dcterms:W3CDTF">2024-07-03T07:44:00Z</dcterms:modified>
</cp:coreProperties>
</file>