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5A38" w14:textId="7E1A4044" w:rsidR="007511D0" w:rsidRPr="00D12089" w:rsidRDefault="007511D0" w:rsidP="002C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</w:pPr>
      <w:r w:rsidRPr="00D12089">
        <w:rPr>
          <w:rFonts w:ascii="Times New Roman" w:hAnsi="Times New Roman" w:cs="Times New Roman"/>
          <w:noProof/>
          <w:color w:val="auto"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FE52348" wp14:editId="1CB04F92">
            <wp:simplePos x="0" y="0"/>
            <wp:positionH relativeFrom="margin">
              <wp:posOffset>-104775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04114" w14:textId="77777777" w:rsidR="003862F8" w:rsidRPr="00D12089" w:rsidRDefault="00650A26" w:rsidP="007511D0">
      <w:pPr>
        <w:shd w:val="clear" w:color="auto" w:fill="FFFFFF"/>
        <w:spacing w:beforeAutospacing="1" w:afterAutospacing="1" w:line="240" w:lineRule="auto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</w:pPr>
      <w:r w:rsidRPr="00D12089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Lekarz</w:t>
      </w:r>
      <w:r w:rsidR="003862F8" w:rsidRPr="00D12089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 xml:space="preserve">/Lekarka – </w:t>
      </w:r>
      <w:r w:rsidRPr="00D12089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specjalista</w:t>
      </w:r>
      <w:r w:rsidR="003862F8" w:rsidRPr="00D12089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/specjalistka</w:t>
      </w:r>
    </w:p>
    <w:p w14:paraId="7C25067F" w14:textId="031D6D44" w:rsidR="007511D0" w:rsidRPr="00D12089" w:rsidRDefault="00650A26" w:rsidP="007511D0">
      <w:pPr>
        <w:shd w:val="clear" w:color="auto" w:fill="FFFFFF"/>
        <w:spacing w:beforeAutospacing="1" w:afterAutospacing="1" w:line="240" w:lineRule="auto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</w:pPr>
      <w:r w:rsidRPr="00D12089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 xml:space="preserve">kardiolog dziecięcy </w:t>
      </w:r>
    </w:p>
    <w:p w14:paraId="41FBD1E9" w14:textId="77777777" w:rsidR="00650A26" w:rsidRPr="00D12089" w:rsidRDefault="00C97BD6" w:rsidP="00131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 w:rsidRPr="00D12089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>Miejsce pracy: Dziekanów Leśny, Pion Zachowawczy</w:t>
      </w:r>
    </w:p>
    <w:p w14:paraId="4EDAB1C5" w14:textId="74B0B8F9" w:rsidR="00574937" w:rsidRPr="00D12089" w:rsidRDefault="00574937" w:rsidP="00131AC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14:paraId="1FC97159" w14:textId="77777777" w:rsidR="00574937" w:rsidRPr="00D12089" w:rsidRDefault="00C97BD6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Główne zadania:</w:t>
      </w:r>
    </w:p>
    <w:p w14:paraId="141A17DB" w14:textId="1CA5D9D3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Konsultacje kardiologiczne pacjentów w ramach Klinicznego Oddziału Pediatrii</w:t>
      </w:r>
      <w:r w:rsidR="00D22F84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,</w:t>
      </w:r>
    </w:p>
    <w:p w14:paraId="4811DB8A" w14:textId="21A23943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Wykonywanie badań echokardiograficznych</w:t>
      </w:r>
      <w:r w:rsidR="00D22F84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,</w:t>
      </w:r>
    </w:p>
    <w:p w14:paraId="702012B3" w14:textId="677B8F5C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Interpretacja zapisów badań EKG</w:t>
      </w:r>
      <w:r w:rsidR="00D22F84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,</w:t>
      </w:r>
    </w:p>
    <w:p w14:paraId="197A4781" w14:textId="0A37BC54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Interpretacja zapisów badań EKG wykonanych metodą </w:t>
      </w:r>
      <w:proofErr w:type="spellStart"/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Holtera</w:t>
      </w:r>
      <w:proofErr w:type="spellEnd"/>
      <w:r w:rsidR="00D22F84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.</w:t>
      </w:r>
    </w:p>
    <w:p w14:paraId="7C0FE56C" w14:textId="77777777" w:rsidR="00574937" w:rsidRPr="00D12089" w:rsidRDefault="00C97BD6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auto"/>
          <w:sz w:val="20"/>
          <w:szCs w:val="20"/>
        </w:rPr>
      </w:pPr>
      <w:r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Wymagania:</w:t>
      </w:r>
    </w:p>
    <w:p w14:paraId="78003AC6" w14:textId="77777777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Tytuł specjalisty w dziedzinie kardiologii dziecięcej.</w:t>
      </w:r>
    </w:p>
    <w:p w14:paraId="7410AFD9" w14:textId="168D321E" w:rsidR="00D22F84" w:rsidRPr="00D12089" w:rsidRDefault="00D22F84" w:rsidP="00D22F84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Niekaralność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4AE1278D" w14:textId="20573DC8" w:rsidR="00574937" w:rsidRPr="00D12089" w:rsidRDefault="00C97BD6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auto"/>
          <w:sz w:val="20"/>
          <w:szCs w:val="20"/>
        </w:rPr>
      </w:pPr>
      <w:r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Dodatkow</w:t>
      </w:r>
      <w:r w:rsidR="00FA72B6"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ym</w:t>
      </w:r>
      <w:r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 xml:space="preserve"> atut</w:t>
      </w:r>
      <w:r w:rsidR="00FA72B6"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em będzie:</w:t>
      </w:r>
    </w:p>
    <w:p w14:paraId="3AB738B8" w14:textId="17409851" w:rsidR="00574937" w:rsidRPr="00D12089" w:rsidRDefault="002C731E" w:rsidP="007511D0">
      <w:pPr>
        <w:pStyle w:val="Akapitzlist"/>
        <w:numPr>
          <w:ilvl w:val="0"/>
          <w:numId w:val="4"/>
        </w:numPr>
        <w:shd w:val="clear" w:color="auto" w:fill="FFFFFF"/>
        <w:spacing w:beforeAutospacing="1" w:afterAutospacing="1" w:line="240" w:lineRule="auto"/>
        <w:rPr>
          <w:rFonts w:ascii="Arial" w:hAnsi="Arial" w:cs="Arial"/>
          <w:color w:val="auto"/>
          <w:sz w:val="20"/>
          <w:szCs w:val="20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Specjalizacja w dziedzinie pediatrii</w:t>
      </w:r>
      <w:r w:rsidR="00D22F84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.</w:t>
      </w:r>
    </w:p>
    <w:p w14:paraId="2207C549" w14:textId="77777777" w:rsidR="00574937" w:rsidRPr="00D12089" w:rsidRDefault="00C97BD6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Oferujemy:</w:t>
      </w:r>
    </w:p>
    <w:p w14:paraId="005D0DD0" w14:textId="77777777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zatrudnienie na postawie kontraktu lub umowy o pracę (część etatu),</w:t>
      </w:r>
    </w:p>
    <w:p w14:paraId="0CE79B90" w14:textId="77777777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możliwość szerokiej negocjacji warunków umowy,</w:t>
      </w:r>
    </w:p>
    <w:p w14:paraId="2C47A33B" w14:textId="77777777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pracę w zespole profesjonalistów,</w:t>
      </w:r>
    </w:p>
    <w:p w14:paraId="534DCDF6" w14:textId="7F4FA9E9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bardzo dobrą atmosferę pracy</w:t>
      </w:r>
      <w:r w:rsidR="00D22F84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,</w:t>
      </w:r>
    </w:p>
    <w:p w14:paraId="13350586" w14:textId="14EEAC27" w:rsidR="00574937" w:rsidRPr="00D12089" w:rsidRDefault="00C97BD6" w:rsidP="00991497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pracę w </w:t>
      </w:r>
      <w:r w:rsidR="002C731E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świeżo </w:t>
      </w: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wyremontowanym oddziale, spełniającym wymagania stawiane szpitalom w XXI wieku</w:t>
      </w:r>
      <w:r w:rsidR="002C731E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(sale jednoosobowe)</w:t>
      </w:r>
      <w:r w:rsidR="00E912B1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,</w:t>
      </w:r>
    </w:p>
    <w:p w14:paraId="246BE587" w14:textId="77777777" w:rsidR="00650A26" w:rsidRPr="00D12089" w:rsidRDefault="00C97BD6" w:rsidP="00991497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atrakcyjną lokalizację w mikroklimacie Puszczy Kampinoskiej</w:t>
      </w:r>
      <w:r w:rsidR="00650A26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.</w:t>
      </w:r>
    </w:p>
    <w:p w14:paraId="5554820F" w14:textId="77777777" w:rsidR="003862F8" w:rsidRPr="00D12089" w:rsidRDefault="003862F8" w:rsidP="003862F8">
      <w:pPr>
        <w:pStyle w:val="NormalnyWeb"/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b/>
          <w:bCs/>
          <w:sz w:val="20"/>
          <w:szCs w:val="20"/>
        </w:rPr>
        <w:t>Dodatkowe składniki wynagrodzenia i benefity:</w:t>
      </w:r>
    </w:p>
    <w:p w14:paraId="260E6220" w14:textId="77777777" w:rsidR="003862F8" w:rsidRPr="00D12089" w:rsidRDefault="003862F8" w:rsidP="003862F8">
      <w:pPr>
        <w:pStyle w:val="NormalnyWeb"/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 xml:space="preserve">W zależności od zajmowanego stanowiska i zakresu obowiązków, w ramach </w:t>
      </w:r>
      <w:r w:rsidRPr="00D12089">
        <w:rPr>
          <w:rFonts w:ascii="Arial" w:hAnsi="Arial" w:cs="Arial"/>
          <w:b/>
          <w:bCs/>
          <w:sz w:val="20"/>
          <w:szCs w:val="20"/>
        </w:rPr>
        <w:t>umowy o pracę</w:t>
      </w:r>
      <w:r w:rsidRPr="00D12089">
        <w:rPr>
          <w:rFonts w:ascii="Arial" w:hAnsi="Arial" w:cs="Arial"/>
          <w:sz w:val="20"/>
          <w:szCs w:val="20"/>
        </w:rPr>
        <w:t>, pracownikowi przysługuje:</w:t>
      </w:r>
    </w:p>
    <w:p w14:paraId="10D735F4" w14:textId="77777777" w:rsidR="003862F8" w:rsidRPr="00D12089" w:rsidRDefault="003862F8" w:rsidP="003862F8">
      <w:pPr>
        <w:pStyle w:val="Normalny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wynagrodzenie zasadnicze,</w:t>
      </w:r>
    </w:p>
    <w:p w14:paraId="2B3D7A54" w14:textId="77777777" w:rsidR="003862F8" w:rsidRPr="00D12089" w:rsidRDefault="003862F8" w:rsidP="003862F8">
      <w:pPr>
        <w:pStyle w:val="Normalny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dodatek za wysługę lat,</w:t>
      </w:r>
    </w:p>
    <w:p w14:paraId="708AB431" w14:textId="77777777" w:rsidR="003862F8" w:rsidRPr="00D12089" w:rsidRDefault="003862F8" w:rsidP="003862F8">
      <w:pPr>
        <w:pStyle w:val="Normalny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premia,</w:t>
      </w:r>
    </w:p>
    <w:p w14:paraId="142FA72D" w14:textId="77777777" w:rsidR="003862F8" w:rsidRPr="00D12089" w:rsidRDefault="003862F8" w:rsidP="003862F8">
      <w:pPr>
        <w:pStyle w:val="Normalny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nagroda jubileuszowa,</w:t>
      </w:r>
    </w:p>
    <w:p w14:paraId="032D2811" w14:textId="77777777" w:rsidR="003862F8" w:rsidRPr="00D12089" w:rsidRDefault="003862F8" w:rsidP="003862F8">
      <w:pPr>
        <w:pStyle w:val="NormalnyWeb"/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a także inne składniki przewidziane w Regulaminie Wynagradzania.</w:t>
      </w:r>
    </w:p>
    <w:p w14:paraId="7666C8EC" w14:textId="77777777" w:rsidR="003862F8" w:rsidRPr="00D12089" w:rsidRDefault="003862F8" w:rsidP="003862F8">
      <w:pPr>
        <w:pStyle w:val="NormalnyWeb"/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lastRenderedPageBreak/>
        <w:t>Ponadto, w ramach Zakładowego Funduszu Świadczeń Socjalnych, oferujemy w szczególności:</w:t>
      </w:r>
    </w:p>
    <w:p w14:paraId="60370124" w14:textId="77777777" w:rsidR="003862F8" w:rsidRPr="00D12089" w:rsidRDefault="003862F8" w:rsidP="003862F8">
      <w:pPr>
        <w:pStyle w:val="NormalnyWeb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dopłaty do wypoczynku („wczasy pod gruszą”),</w:t>
      </w:r>
    </w:p>
    <w:p w14:paraId="3933B924" w14:textId="77777777" w:rsidR="003862F8" w:rsidRPr="00D12089" w:rsidRDefault="003862F8" w:rsidP="003862F8">
      <w:pPr>
        <w:pStyle w:val="NormalnyWeb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zapomogi losowe,</w:t>
      </w:r>
    </w:p>
    <w:p w14:paraId="1052659C" w14:textId="77777777" w:rsidR="003862F8" w:rsidRPr="00D12089" w:rsidRDefault="003862F8" w:rsidP="003862F8">
      <w:pPr>
        <w:pStyle w:val="NormalnyWeb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świadczenia świąteczne.</w:t>
      </w:r>
    </w:p>
    <w:p w14:paraId="4410C8BF" w14:textId="77777777" w:rsidR="003862F8" w:rsidRPr="00D12089" w:rsidRDefault="003862F8" w:rsidP="003862F8">
      <w:pPr>
        <w:pStyle w:val="NormalnyWeb"/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Pracownicy mają również możliwość przystąpienia do grupowego ubezpieczenia na życie (finansowanego wyłącznie przez pracownika).</w:t>
      </w:r>
    </w:p>
    <w:p w14:paraId="52F20E45" w14:textId="77777777" w:rsidR="003862F8" w:rsidRPr="00D12089" w:rsidRDefault="003862F8" w:rsidP="003862F8">
      <w:pPr>
        <w:pStyle w:val="NormalnyWeb"/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Ostateczna wysokość wynagrodzenia ustalana jest indywidualnie z kandydatem, w oparciu o obiektywne kryteria: posiadane kwalifikacje zawodowe, udokumentowane doświadczenie zawodowe oraz dodatkowe umiejętności niezbędne na danym stanowisku. Zapewniamy pełną transparentność procesu wyliczania ostatecznej wysokości wynagrodzenia zasadniczego brutto, zgodnie z obowiązującymi przepisami prawa pracy.</w:t>
      </w:r>
    </w:p>
    <w:p w14:paraId="7B2CFB46" w14:textId="4276E96D" w:rsidR="00991497" w:rsidRPr="00D12089" w:rsidRDefault="00991497" w:rsidP="00991497">
      <w:pPr>
        <w:pStyle w:val="NormalnyWeb"/>
        <w:rPr>
          <w:rStyle w:val="Pogrubienie"/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 xml:space="preserve">Termin składania ofert: </w:t>
      </w:r>
      <w:r w:rsidR="00187981">
        <w:rPr>
          <w:rStyle w:val="Pogrubienie"/>
          <w:rFonts w:ascii="Arial" w:hAnsi="Arial" w:cs="Arial"/>
          <w:sz w:val="20"/>
          <w:szCs w:val="20"/>
        </w:rPr>
        <w:t>30.04</w:t>
      </w:r>
      <w:r w:rsidRPr="00D12089">
        <w:rPr>
          <w:rStyle w:val="Pogrubienie"/>
          <w:rFonts w:ascii="Arial" w:hAnsi="Arial" w:cs="Arial"/>
          <w:sz w:val="20"/>
          <w:szCs w:val="20"/>
        </w:rPr>
        <w:t>.202</w:t>
      </w:r>
      <w:r w:rsidR="003862F8" w:rsidRPr="00D12089">
        <w:rPr>
          <w:rStyle w:val="Pogrubienie"/>
          <w:rFonts w:ascii="Arial" w:hAnsi="Arial" w:cs="Arial"/>
          <w:sz w:val="20"/>
          <w:szCs w:val="20"/>
        </w:rPr>
        <w:t>6</w:t>
      </w:r>
      <w:r w:rsidRPr="00D12089">
        <w:rPr>
          <w:rStyle w:val="Pogrubienie"/>
          <w:rFonts w:ascii="Arial" w:hAnsi="Arial" w:cs="Arial"/>
          <w:sz w:val="20"/>
          <w:szCs w:val="20"/>
        </w:rPr>
        <w:t xml:space="preserve"> r.</w:t>
      </w:r>
    </w:p>
    <w:p w14:paraId="36562368" w14:textId="77777777" w:rsidR="00D22F84" w:rsidRPr="00D12089" w:rsidRDefault="00D22F84" w:rsidP="00D22F84">
      <w:pPr>
        <w:pStyle w:val="NormalnyWeb"/>
        <w:jc w:val="both"/>
        <w:rPr>
          <w:rStyle w:val="Pogrubienie"/>
          <w:rFonts w:ascii="Arial" w:hAnsi="Arial" w:cs="Arial"/>
          <w:sz w:val="20"/>
          <w:szCs w:val="20"/>
        </w:rPr>
      </w:pPr>
      <w:r w:rsidRPr="00D12089">
        <w:rPr>
          <w:rStyle w:val="Pogrubienie"/>
          <w:rFonts w:ascii="Arial" w:hAnsi="Arial" w:cs="Arial"/>
          <w:sz w:val="20"/>
          <w:szCs w:val="20"/>
        </w:rPr>
        <w:t xml:space="preserve">Wymagane dokumenty: CV, prosimy przesyłać na adres: </w:t>
      </w:r>
      <w:hyperlink r:id="rId6" w:history="1">
        <w:r w:rsidRPr="00D12089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</w:rPr>
          <w:t>rekrutacja@szpitaldziekanow.pl</w:t>
        </w:r>
      </w:hyperlink>
      <w:r w:rsidRPr="00D12089">
        <w:rPr>
          <w:rStyle w:val="Pogrubienie"/>
          <w:rFonts w:ascii="Arial" w:hAnsi="Arial" w:cs="Arial"/>
          <w:sz w:val="20"/>
          <w:szCs w:val="20"/>
        </w:rPr>
        <w:t>.</w:t>
      </w:r>
    </w:p>
    <w:p w14:paraId="21991012" w14:textId="77777777" w:rsidR="00D22F84" w:rsidRPr="00D12089" w:rsidRDefault="00D22F84" w:rsidP="00D22F84">
      <w:pPr>
        <w:pStyle w:val="NormalnyWeb"/>
        <w:rPr>
          <w:rStyle w:val="Pogrubienie"/>
          <w:rFonts w:ascii="Arial" w:hAnsi="Arial" w:cs="Arial"/>
          <w:sz w:val="20"/>
          <w:szCs w:val="20"/>
        </w:rPr>
      </w:pPr>
      <w:r w:rsidRPr="00D12089">
        <w:rPr>
          <w:rStyle w:val="Pogrubienie"/>
          <w:rFonts w:ascii="Arial" w:hAnsi="Arial" w:cs="Arial"/>
          <w:sz w:val="20"/>
          <w:szCs w:val="20"/>
        </w:rPr>
        <w:t>Skontaktujemy się tylko z wybranymi kandydatami.</w:t>
      </w:r>
    </w:p>
    <w:p w14:paraId="080A3A5D" w14:textId="77777777" w:rsidR="00D22F84" w:rsidRPr="00D12089" w:rsidRDefault="00D22F84" w:rsidP="00D22F84">
      <w:pPr>
        <w:pStyle w:val="NormalnyWeb"/>
        <w:jc w:val="both"/>
        <w:rPr>
          <w:rFonts w:ascii="Arial" w:hAnsi="Arial" w:cs="Arial"/>
          <w:b/>
          <w:bCs/>
          <w:sz w:val="20"/>
          <w:szCs w:val="20"/>
        </w:rPr>
      </w:pPr>
      <w:r w:rsidRPr="00D12089">
        <w:rPr>
          <w:rStyle w:val="Pogrubienie"/>
          <w:rFonts w:ascii="Arial" w:hAnsi="Arial" w:cs="Arial"/>
          <w:sz w:val="20"/>
          <w:szCs w:val="20"/>
        </w:rPr>
        <w:t>W tytule e-maila proszę wpisać nazwę stanowiska.</w:t>
      </w:r>
    </w:p>
    <w:p w14:paraId="5FC52699" w14:textId="77777777" w:rsidR="0005273F" w:rsidRPr="00D12089" w:rsidRDefault="00D22F84" w:rsidP="00052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hAnsi="Arial" w:cs="Arial"/>
          <w:color w:val="auto"/>
          <w:sz w:val="20"/>
          <w:szCs w:val="20"/>
        </w:rPr>
        <w:t>Kontakt: </w:t>
      </w:r>
      <w:r w:rsidRPr="00D12089">
        <w:rPr>
          <w:rStyle w:val="Pogrubienie"/>
          <w:rFonts w:ascii="Arial" w:hAnsi="Arial" w:cs="Arial"/>
          <w:color w:val="auto"/>
          <w:sz w:val="20"/>
          <w:szCs w:val="20"/>
        </w:rPr>
        <w:t>Dział Spraw Pracowniczych, tel. 22 76 57</w:t>
      </w:r>
      <w:r w:rsidR="0005273F" w:rsidRPr="00D12089">
        <w:rPr>
          <w:rStyle w:val="Pogrubienie"/>
          <w:rFonts w:ascii="Arial" w:hAnsi="Arial" w:cs="Arial"/>
          <w:color w:val="auto"/>
          <w:sz w:val="20"/>
          <w:szCs w:val="20"/>
        </w:rPr>
        <w:t> </w:t>
      </w:r>
      <w:r w:rsidRPr="00D12089">
        <w:rPr>
          <w:rStyle w:val="Pogrubienie"/>
          <w:rFonts w:ascii="Arial" w:hAnsi="Arial" w:cs="Arial"/>
          <w:color w:val="auto"/>
          <w:sz w:val="20"/>
          <w:szCs w:val="20"/>
        </w:rPr>
        <w:t>107</w:t>
      </w:r>
      <w:r w:rsidR="0005273F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</w:t>
      </w:r>
    </w:p>
    <w:p w14:paraId="5FF21CBB" w14:textId="77777777" w:rsidR="0005273F" w:rsidRPr="00D12089" w:rsidRDefault="0005273F" w:rsidP="00052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4FC6EA90" w14:textId="2966986B" w:rsidR="0005273F" w:rsidRPr="00D12089" w:rsidRDefault="0005273F" w:rsidP="00052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 kadry@szpitaldziekanow.pl. </w:t>
      </w:r>
    </w:p>
    <w:p w14:paraId="1D217639" w14:textId="77777777" w:rsidR="0005273F" w:rsidRPr="00D12089" w:rsidRDefault="0005273F" w:rsidP="00052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SPZOZ im. Dzieci Warszawy pozostaje administratorem Twoich danych osobowych gromadzonych na potrzeby procesu rekrutacji. </w:t>
      </w:r>
    </w:p>
    <w:p w14:paraId="27C12F5E" w14:textId="77777777" w:rsidR="0005273F" w:rsidRPr="00D12089" w:rsidRDefault="0005273F" w:rsidP="000527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3942E7A4" w14:textId="77777777" w:rsidR="0005273F" w:rsidRPr="00D12089" w:rsidRDefault="0005273F" w:rsidP="000527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Proszę w cv zamieścić zgodę na przetwarzanie danych osobowych.</w:t>
      </w:r>
    </w:p>
    <w:p w14:paraId="56BD44C9" w14:textId="77777777" w:rsidR="0005273F" w:rsidRPr="00D12089" w:rsidRDefault="0005273F" w:rsidP="0005273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b/>
          <w:bCs/>
          <w:iCs/>
          <w:color w:val="auto"/>
          <w:sz w:val="16"/>
          <w:szCs w:val="16"/>
          <w:lang w:eastAsia="pl-PL"/>
        </w:rPr>
        <w:t>Inne informacje:</w:t>
      </w:r>
    </w:p>
    <w:p w14:paraId="3604B46D" w14:textId="77777777" w:rsidR="0005273F" w:rsidRPr="00D12089" w:rsidRDefault="0005273F" w:rsidP="000527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Metody/techniki stosowane podczas rekrutacji: ocena formalna ofert oraz ocena merytoryczna. Ocena merytoryczna polega na sprawdzeniu wiedzy, doświadczenia zawodowego, kompetencji i umiejętności kandydatów i odbywa się podczas rozmowy kwalifikacyjnej, która może zostać poprzedzona włączeniem dodatkowych narzędzi selekcji.</w:t>
      </w:r>
    </w:p>
    <w:p w14:paraId="6D8A9888" w14:textId="77777777" w:rsidR="0005273F" w:rsidRPr="00D12089" w:rsidRDefault="0005273F" w:rsidP="00052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Oferty otrzymane po terminie nie będą rozpatrywane (liczy się data wpływu).</w:t>
      </w:r>
    </w:p>
    <w:p w14:paraId="790A7890" w14:textId="77777777" w:rsidR="0005273F" w:rsidRPr="00D12089" w:rsidRDefault="0005273F" w:rsidP="000527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Oferty osób niewybranych w ramach danej rekrutacji zostaną zniszczone.</w:t>
      </w:r>
    </w:p>
    <w:p w14:paraId="21C02087" w14:textId="77777777" w:rsidR="0005273F" w:rsidRPr="00D12089" w:rsidRDefault="0005273F" w:rsidP="000527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Twoje dane osobowe gromadzone na potrzeby rekrutacji w oparciu o zapisy Kodeksu Pracy oraz  innych ustaw szczegółowych (według wymogów ogłoszenia), przetwarzamy w oparciu o przepisy prawa i ich podanie jest konieczne do wzięcia udziału w rekrutacji. Ewentualne, pozostałe dane osobowe (np. wizerunek) przetwarzamy na podstawie Twojej dobrowolnej zgody, którą wyraziłaś/eś wysyłając nam swoje zgłoszenie rekrutacyjne i ich podanie nie ma wpływu na możliwość udziału w rekrutacji. Przewidywane kategorie odbiorców danych: pracownicy Działu Spraw Pracowniczych, kadra kierownicza decydująca o zatrudnieniu.</w:t>
      </w:r>
    </w:p>
    <w:p w14:paraId="62ACAA64" w14:textId="77777777" w:rsidR="0005273F" w:rsidRPr="00D12089" w:rsidRDefault="0005273F" w:rsidP="000527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Twoje dane osobowe przetwarzamy w celu prowadzenia rekrutacji na stanowisko wskazane w ogłoszeniu przez okres 3 miesięcy od daty zakończenia rekrutacji, a gdy wyraziłaś/eś zgodę na udział w przyszłych rekrutacjach przez okres 1 roku od daty złożenia aplikacji. W razie pytań możesz się z nami skontaktować pod adresem </w:t>
      </w:r>
      <w:hyperlink r:id="rId7" w:history="1">
        <w:r w:rsidRPr="00D12089">
          <w:rPr>
            <w:rStyle w:val="Hipercze"/>
            <w:rFonts w:ascii="Arial" w:eastAsia="Times New Roman" w:hAnsi="Arial" w:cs="Arial"/>
            <w:color w:val="auto"/>
            <w:sz w:val="16"/>
            <w:szCs w:val="16"/>
            <w:lang w:eastAsia="pl-PL"/>
          </w:rPr>
          <w:t>rekrutacja@szpitaldziekanow.pl</w:t>
        </w:r>
      </w:hyperlink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 lub naszym Inspektorem Ochrony Danych pod adresem </w:t>
      </w:r>
      <w:hyperlink r:id="rId8" w:history="1">
        <w:r w:rsidRPr="00D12089">
          <w:rPr>
            <w:rStyle w:val="Hipercze"/>
            <w:rFonts w:ascii="Arial" w:eastAsia="Times New Roman" w:hAnsi="Arial" w:cs="Arial"/>
            <w:color w:val="auto"/>
            <w:sz w:val="16"/>
            <w:szCs w:val="16"/>
            <w:lang w:eastAsia="pl-PL"/>
          </w:rPr>
          <w:t>iod@szpitaldziekanow.pl</w:t>
        </w:r>
      </w:hyperlink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. Każdemu przysługuje ponadto prawo do wniesienia skargi do Urzędu Ochrony Danych Osobowych na niewłaściwe przetwarzanie jego danych.</w:t>
      </w:r>
    </w:p>
    <w:p w14:paraId="0B6DC1A1" w14:textId="1511A5E2" w:rsidR="00D22F84" w:rsidRPr="00D12089" w:rsidRDefault="00D22F84" w:rsidP="00D22F84">
      <w:pPr>
        <w:pStyle w:val="NormalnyWeb"/>
        <w:rPr>
          <w:rStyle w:val="Pogrubienie"/>
          <w:rFonts w:ascii="Arial" w:hAnsi="Arial" w:cs="Arial"/>
          <w:sz w:val="22"/>
          <w:szCs w:val="22"/>
        </w:rPr>
      </w:pPr>
    </w:p>
    <w:sectPr w:rsidR="00D22F84" w:rsidRPr="00D1208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1E5"/>
    <w:multiLevelType w:val="multilevel"/>
    <w:tmpl w:val="7F44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F163C"/>
    <w:multiLevelType w:val="hybridMultilevel"/>
    <w:tmpl w:val="9C700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86976"/>
    <w:multiLevelType w:val="hybridMultilevel"/>
    <w:tmpl w:val="B9769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360E7"/>
    <w:multiLevelType w:val="multilevel"/>
    <w:tmpl w:val="8062B5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C8428EB"/>
    <w:multiLevelType w:val="multilevel"/>
    <w:tmpl w:val="0DBE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34DD2"/>
    <w:multiLevelType w:val="multilevel"/>
    <w:tmpl w:val="4F8C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D644E"/>
    <w:multiLevelType w:val="multilevel"/>
    <w:tmpl w:val="A070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254173986">
    <w:abstractNumId w:val="6"/>
  </w:num>
  <w:num w:numId="2" w16cid:durableId="546382694">
    <w:abstractNumId w:val="3"/>
  </w:num>
  <w:num w:numId="3" w16cid:durableId="1036539326">
    <w:abstractNumId w:val="1"/>
  </w:num>
  <w:num w:numId="4" w16cid:durableId="55203230">
    <w:abstractNumId w:val="2"/>
  </w:num>
  <w:num w:numId="5" w16cid:durableId="769394162">
    <w:abstractNumId w:val="6"/>
  </w:num>
  <w:num w:numId="6" w16cid:durableId="220141759">
    <w:abstractNumId w:val="5"/>
  </w:num>
  <w:num w:numId="7" w16cid:durableId="1271012490">
    <w:abstractNumId w:val="4"/>
  </w:num>
  <w:num w:numId="8" w16cid:durableId="99044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37"/>
    <w:rsid w:val="00002CD9"/>
    <w:rsid w:val="0002784F"/>
    <w:rsid w:val="0005273F"/>
    <w:rsid w:val="00054A37"/>
    <w:rsid w:val="000667F1"/>
    <w:rsid w:val="000F00F6"/>
    <w:rsid w:val="00131AC7"/>
    <w:rsid w:val="00187981"/>
    <w:rsid w:val="00232544"/>
    <w:rsid w:val="00236A8A"/>
    <w:rsid w:val="00294928"/>
    <w:rsid w:val="002A68AD"/>
    <w:rsid w:val="002B4579"/>
    <w:rsid w:val="002C731E"/>
    <w:rsid w:val="00304DED"/>
    <w:rsid w:val="00343D7B"/>
    <w:rsid w:val="003862F8"/>
    <w:rsid w:val="003D4165"/>
    <w:rsid w:val="0042567F"/>
    <w:rsid w:val="00431D14"/>
    <w:rsid w:val="00465EDF"/>
    <w:rsid w:val="004850CB"/>
    <w:rsid w:val="004E0D3E"/>
    <w:rsid w:val="004E529F"/>
    <w:rsid w:val="00532B69"/>
    <w:rsid w:val="00574937"/>
    <w:rsid w:val="005A2567"/>
    <w:rsid w:val="00634531"/>
    <w:rsid w:val="00650A26"/>
    <w:rsid w:val="00681E5A"/>
    <w:rsid w:val="006B48E0"/>
    <w:rsid w:val="007351B1"/>
    <w:rsid w:val="007511D0"/>
    <w:rsid w:val="008B2D07"/>
    <w:rsid w:val="008C6AE5"/>
    <w:rsid w:val="008E6F8D"/>
    <w:rsid w:val="00926397"/>
    <w:rsid w:val="00991497"/>
    <w:rsid w:val="009F2ADA"/>
    <w:rsid w:val="00A0771F"/>
    <w:rsid w:val="00A64BBC"/>
    <w:rsid w:val="00A9547F"/>
    <w:rsid w:val="00AD5D40"/>
    <w:rsid w:val="00B3724B"/>
    <w:rsid w:val="00B762A8"/>
    <w:rsid w:val="00B8691C"/>
    <w:rsid w:val="00BA39E2"/>
    <w:rsid w:val="00BF6CA0"/>
    <w:rsid w:val="00C35A3E"/>
    <w:rsid w:val="00C45A17"/>
    <w:rsid w:val="00C97BD6"/>
    <w:rsid w:val="00CA3BBC"/>
    <w:rsid w:val="00CD4671"/>
    <w:rsid w:val="00D12089"/>
    <w:rsid w:val="00D22F84"/>
    <w:rsid w:val="00D95522"/>
    <w:rsid w:val="00DB063A"/>
    <w:rsid w:val="00DC340C"/>
    <w:rsid w:val="00DF0A06"/>
    <w:rsid w:val="00E51AA2"/>
    <w:rsid w:val="00E912B1"/>
    <w:rsid w:val="00EA3283"/>
    <w:rsid w:val="00FA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3CF9"/>
  <w15:docId w15:val="{51A2FF96-5340-4168-894A-5AD6A82A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C0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ascii="Arial" w:hAnsi="Arial"/>
      <w:sz w:val="18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rFonts w:ascii="Arial" w:hAnsi="Arial" w:cs="Symbol"/>
      <w:sz w:val="18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Symbol"/>
      <w:sz w:val="20"/>
    </w:rPr>
  </w:style>
  <w:style w:type="character" w:customStyle="1" w:styleId="ListLabel49">
    <w:name w:val="ListLabel 49"/>
    <w:qFormat/>
    <w:rPr>
      <w:rFonts w:cs="Symbol"/>
      <w:sz w:val="20"/>
    </w:rPr>
  </w:style>
  <w:style w:type="character" w:customStyle="1" w:styleId="ListLabel50">
    <w:name w:val="ListLabel 50"/>
    <w:qFormat/>
    <w:rPr>
      <w:rFonts w:cs="Symbol"/>
      <w:sz w:val="20"/>
    </w:rPr>
  </w:style>
  <w:style w:type="character" w:customStyle="1" w:styleId="ListLabel51">
    <w:name w:val="ListLabel 51"/>
    <w:qFormat/>
    <w:rPr>
      <w:rFonts w:cs="Symbol"/>
      <w:sz w:val="20"/>
    </w:rPr>
  </w:style>
  <w:style w:type="character" w:customStyle="1" w:styleId="ListLabel52">
    <w:name w:val="ListLabel 52"/>
    <w:qFormat/>
    <w:rPr>
      <w:rFonts w:cs="Symbol"/>
      <w:sz w:val="20"/>
    </w:rPr>
  </w:style>
  <w:style w:type="character" w:customStyle="1" w:styleId="ListLabel53">
    <w:name w:val="ListLabel 53"/>
    <w:qFormat/>
    <w:rPr>
      <w:rFonts w:cs="Symbol"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ascii="Arial" w:hAnsi="Arial" w:cs="Symbol"/>
      <w:sz w:val="18"/>
    </w:rPr>
  </w:style>
  <w:style w:type="character" w:customStyle="1" w:styleId="ListLabel56">
    <w:name w:val="ListLabel 56"/>
    <w:qFormat/>
    <w:rPr>
      <w:rFonts w:cs="Symbol"/>
      <w:sz w:val="20"/>
    </w:rPr>
  </w:style>
  <w:style w:type="character" w:customStyle="1" w:styleId="ListLabel57">
    <w:name w:val="ListLabel 57"/>
    <w:qFormat/>
    <w:rPr>
      <w:rFonts w:cs="Symbol"/>
      <w:sz w:val="20"/>
    </w:rPr>
  </w:style>
  <w:style w:type="character" w:customStyle="1" w:styleId="ListLabel58">
    <w:name w:val="ListLabel 58"/>
    <w:qFormat/>
    <w:rPr>
      <w:rFonts w:cs="Symbol"/>
      <w:sz w:val="20"/>
    </w:rPr>
  </w:style>
  <w:style w:type="character" w:customStyle="1" w:styleId="ListLabel59">
    <w:name w:val="ListLabel 59"/>
    <w:qFormat/>
    <w:rPr>
      <w:rFonts w:cs="Symbol"/>
      <w:sz w:val="20"/>
    </w:rPr>
  </w:style>
  <w:style w:type="character" w:customStyle="1" w:styleId="ListLabel60">
    <w:name w:val="ListLabel 60"/>
    <w:qFormat/>
    <w:rPr>
      <w:rFonts w:cs="Symbol"/>
      <w:sz w:val="20"/>
    </w:rPr>
  </w:style>
  <w:style w:type="character" w:customStyle="1" w:styleId="ListLabel61">
    <w:name w:val="ListLabel 61"/>
    <w:qFormat/>
    <w:rPr>
      <w:rFonts w:cs="Symbol"/>
      <w:sz w:val="20"/>
    </w:rPr>
  </w:style>
  <w:style w:type="character" w:customStyle="1" w:styleId="ListLabel62">
    <w:name w:val="ListLabel 62"/>
    <w:qFormat/>
    <w:rPr>
      <w:rFonts w:cs="Symbol"/>
      <w:sz w:val="20"/>
    </w:rPr>
  </w:style>
  <w:style w:type="character" w:customStyle="1" w:styleId="ListLabel63">
    <w:name w:val="ListLabel 63"/>
    <w:qFormat/>
    <w:rPr>
      <w:rFonts w:cs="Symbol"/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372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72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511D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99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1497"/>
    <w:rPr>
      <w:b/>
      <w:bCs/>
    </w:rPr>
  </w:style>
  <w:style w:type="paragraph" w:customStyle="1" w:styleId="offerview2jlzcu">
    <w:name w:val="offerview2jlzcu"/>
    <w:basedOn w:val="Normalny"/>
    <w:rsid w:val="00D2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dziek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rutacja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szpzoz szpzoz</cp:lastModifiedBy>
  <cp:revision>2</cp:revision>
  <cp:lastPrinted>2022-07-18T06:21:00Z</cp:lastPrinted>
  <dcterms:created xsi:type="dcterms:W3CDTF">2026-04-08T10:31:00Z</dcterms:created>
  <dcterms:modified xsi:type="dcterms:W3CDTF">2026-04-08T10:31:00Z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