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C1" w:rsidRDefault="00091CC1" w:rsidP="00091CC1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2 do Zaproszenia</w:t>
      </w:r>
    </w:p>
    <w:p w:rsidR="00091CC1" w:rsidRDefault="00091CC1" w:rsidP="00091CC1">
      <w:pPr>
        <w:widowControl/>
        <w:suppressLineNumbers w:val="0"/>
        <w:suppressAutoHyphens w:val="0"/>
        <w:autoSpaceDE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pl-PL"/>
        </w:rPr>
      </w:pPr>
      <w:bookmarkStart w:id="0" w:name="_GoBack"/>
      <w:bookmarkEnd w:id="0"/>
      <w:r w:rsidRPr="00605D0A">
        <w:rPr>
          <w:b/>
          <w:bCs/>
          <w:sz w:val="27"/>
          <w:szCs w:val="27"/>
          <w:lang w:eastAsia="pl-PL"/>
        </w:rPr>
        <w:t>Opis przedmiotu zamówienia</w:t>
      </w:r>
    </w:p>
    <w:p w:rsidR="00091CC1" w:rsidRDefault="00091CC1" w:rsidP="00091CC1">
      <w:pPr>
        <w:numPr>
          <w:ilvl w:val="0"/>
          <w:numId w:val="1"/>
        </w:numPr>
        <w:jc w:val="both"/>
        <w:rPr>
          <w:color w:val="000000"/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Zamówienie obejmuje Wykonanie okresowych przeglądów technicznych, konserwacji oraz serwisu urządzeń klimatyzacyjnych, agregatu wody lodowej </w:t>
      </w:r>
      <w:proofErr w:type="spellStart"/>
      <w:r>
        <w:rPr>
          <w:spacing w:val="-7"/>
          <w:sz w:val="24"/>
          <w:szCs w:val="24"/>
        </w:rPr>
        <w:t>Lennox</w:t>
      </w:r>
      <w:proofErr w:type="spellEnd"/>
      <w:r>
        <w:rPr>
          <w:spacing w:val="-7"/>
          <w:sz w:val="24"/>
          <w:szCs w:val="24"/>
        </w:rPr>
        <w:t xml:space="preserve"> w </w:t>
      </w:r>
      <w:r>
        <w:rPr>
          <w:color w:val="000000"/>
          <w:spacing w:val="-7"/>
          <w:sz w:val="24"/>
          <w:szCs w:val="24"/>
        </w:rPr>
        <w:t xml:space="preserve">Samodzielnym Zespole </w:t>
      </w:r>
      <w:r w:rsidRPr="00315405">
        <w:rPr>
          <w:color w:val="000000"/>
          <w:spacing w:val="-7"/>
          <w:sz w:val="24"/>
          <w:szCs w:val="24"/>
        </w:rPr>
        <w:t xml:space="preserve">Publicznych Zakładów Opieki Zdrowotnej im. Dzieci Warszawy w </w:t>
      </w:r>
      <w:proofErr w:type="spellStart"/>
      <w:r w:rsidRPr="00315405">
        <w:rPr>
          <w:color w:val="000000"/>
          <w:spacing w:val="-7"/>
          <w:sz w:val="24"/>
          <w:szCs w:val="24"/>
        </w:rPr>
        <w:t>Dziekanowie</w:t>
      </w:r>
      <w:proofErr w:type="spellEnd"/>
      <w:r w:rsidRPr="00315405">
        <w:rPr>
          <w:color w:val="000000"/>
          <w:spacing w:val="-7"/>
          <w:sz w:val="24"/>
          <w:szCs w:val="24"/>
        </w:rPr>
        <w:t xml:space="preserve"> Leśnym.</w:t>
      </w:r>
      <w:r>
        <w:rPr>
          <w:color w:val="000000"/>
          <w:spacing w:val="-7"/>
          <w:sz w:val="24"/>
          <w:szCs w:val="24"/>
        </w:rPr>
        <w:t xml:space="preserve"> </w:t>
      </w:r>
    </w:p>
    <w:p w:rsidR="00091CC1" w:rsidRPr="00605D0A" w:rsidRDefault="00091CC1" w:rsidP="00091CC1">
      <w:pPr>
        <w:widowControl/>
        <w:suppressLineNumbers w:val="0"/>
        <w:suppressAutoHyphens w:val="0"/>
        <w:autoSpaceDE/>
        <w:spacing w:before="100" w:beforeAutospacing="1" w:after="100" w:afterAutospacing="1"/>
        <w:outlineLvl w:val="3"/>
        <w:rPr>
          <w:b/>
          <w:bCs/>
          <w:sz w:val="24"/>
          <w:szCs w:val="24"/>
          <w:lang w:eastAsia="pl-PL"/>
        </w:rPr>
      </w:pPr>
      <w:r w:rsidRPr="00605D0A">
        <w:rPr>
          <w:b/>
          <w:bCs/>
          <w:sz w:val="24"/>
          <w:szCs w:val="24"/>
          <w:lang w:eastAsia="pl-PL"/>
        </w:rPr>
        <w:t>1. Zakres przedmiotu zamówienia:</w:t>
      </w:r>
    </w:p>
    <w:p w:rsidR="00091CC1" w:rsidRPr="00605D0A" w:rsidRDefault="00091CC1" w:rsidP="00091CC1">
      <w:pPr>
        <w:widowControl/>
        <w:numPr>
          <w:ilvl w:val="0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b/>
          <w:bCs/>
          <w:sz w:val="24"/>
          <w:szCs w:val="24"/>
          <w:lang w:eastAsia="pl-PL"/>
        </w:rPr>
        <w:t>Wykonywanie przeglądów okresowych</w:t>
      </w:r>
      <w:r>
        <w:rPr>
          <w:sz w:val="24"/>
          <w:szCs w:val="24"/>
          <w:lang w:eastAsia="pl-PL"/>
        </w:rPr>
        <w:t xml:space="preserve"> urządzeń klimatyzacyjnych </w:t>
      </w:r>
      <w:r w:rsidRPr="00605D0A">
        <w:rPr>
          <w:sz w:val="24"/>
          <w:szCs w:val="24"/>
          <w:lang w:eastAsia="pl-PL"/>
        </w:rPr>
        <w:t xml:space="preserve">oraz agregatu wody lodowej marki </w:t>
      </w:r>
      <w:proofErr w:type="spellStart"/>
      <w:r w:rsidRPr="00605D0A">
        <w:rPr>
          <w:sz w:val="24"/>
          <w:szCs w:val="24"/>
          <w:lang w:eastAsia="pl-PL"/>
        </w:rPr>
        <w:t>Lennox</w:t>
      </w:r>
      <w:proofErr w:type="spellEnd"/>
      <w:r w:rsidRPr="00605D0A">
        <w:rPr>
          <w:sz w:val="24"/>
          <w:szCs w:val="24"/>
          <w:lang w:eastAsia="pl-PL"/>
        </w:rPr>
        <w:t xml:space="preserve"> — dwa razy w roku, w okresie obowiązywania umowy:</w:t>
      </w:r>
    </w:p>
    <w:p w:rsidR="00091CC1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I przegląd – do dnia 31 października.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II przegląd – do dnia 31 maja.</w:t>
      </w:r>
    </w:p>
    <w:p w:rsidR="00091CC1" w:rsidRPr="00605D0A" w:rsidRDefault="00091CC1" w:rsidP="00091CC1">
      <w:pPr>
        <w:widowControl/>
        <w:numPr>
          <w:ilvl w:val="0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b/>
          <w:bCs/>
          <w:sz w:val="24"/>
          <w:szCs w:val="24"/>
          <w:lang w:eastAsia="pl-PL"/>
        </w:rPr>
        <w:t>Zakres czynności w ramach jednorazowego przeglądu i konserwacji</w:t>
      </w:r>
      <w:r w:rsidRPr="00605D0A">
        <w:rPr>
          <w:sz w:val="24"/>
          <w:szCs w:val="24"/>
          <w:lang w:eastAsia="pl-PL"/>
        </w:rPr>
        <w:t>:</w:t>
      </w:r>
    </w:p>
    <w:p w:rsidR="00091CC1" w:rsidRPr="00605D0A" w:rsidRDefault="00091CC1" w:rsidP="00091CC1">
      <w:pPr>
        <w:widowControl/>
        <w:suppressLineNumbers w:val="0"/>
        <w:suppressAutoHyphens w:val="0"/>
        <w:autoSpaceDE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a) </w:t>
      </w:r>
      <w:r w:rsidRPr="00605D0A">
        <w:rPr>
          <w:b/>
          <w:bCs/>
          <w:sz w:val="24"/>
          <w:szCs w:val="24"/>
          <w:lang w:eastAsia="pl-PL"/>
        </w:rPr>
        <w:t>Systemy klimatyzacji</w:t>
      </w:r>
      <w:r w:rsidRPr="00605D0A">
        <w:rPr>
          <w:sz w:val="24"/>
          <w:szCs w:val="24"/>
          <w:lang w:eastAsia="pl-PL"/>
        </w:rPr>
        <w:t>: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sprawdzenie prawidłowości działania </w:t>
      </w:r>
      <w:r>
        <w:rPr>
          <w:sz w:val="24"/>
          <w:szCs w:val="24"/>
          <w:lang w:eastAsia="pl-PL"/>
        </w:rPr>
        <w:t xml:space="preserve">funkcji klimatyzatorów – kontrola podstawowych parametrów </w:t>
      </w:r>
      <w:r w:rsidRPr="00605D0A">
        <w:rPr>
          <w:sz w:val="24"/>
          <w:szCs w:val="24"/>
          <w:lang w:eastAsia="pl-PL"/>
        </w:rPr>
        <w:t>urządzeń,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kontrola stanu technicznego urządzeń, mocowań, uchwytów, kompletności obudów, osłon, śrub i wkrętów oraz ich ewentualne uzupełnienie,</w:t>
      </w:r>
    </w:p>
    <w:p w:rsidR="00091CC1" w:rsidRPr="00421C99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421C99">
        <w:rPr>
          <w:sz w:val="24"/>
          <w:szCs w:val="24"/>
          <w:lang w:eastAsia="pl-PL"/>
        </w:rPr>
        <w:t>sprawdzenie układu</w:t>
      </w:r>
      <w:r>
        <w:rPr>
          <w:sz w:val="24"/>
          <w:szCs w:val="24"/>
          <w:lang w:eastAsia="pl-PL"/>
        </w:rPr>
        <w:t xml:space="preserve"> odprowadzenia skroplin</w:t>
      </w:r>
      <w:r w:rsidRPr="00421C99">
        <w:rPr>
          <w:sz w:val="24"/>
          <w:szCs w:val="24"/>
          <w:lang w:eastAsia="pl-PL"/>
        </w:rPr>
        <w:t xml:space="preserve"> wraz z udrożnieniem, jeśli zachodzi taka potrzeba,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sprawdzenie połączeń elektrycznych, nastaw, układów sterowania, stanu izolacji termicznej,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czyszczenie jednostek wewnętrznych (parowniki, lamele, filtry, kanały wodne) oraz zewnętrznych (skraplacze, obudowy) przy użyciu środków chemicznych, wraz z dezynfekcją antybakteryjną,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sprawdzenie szczelności układu freonowego, ewentualne </w:t>
      </w:r>
      <w:r w:rsidRPr="00605D0A">
        <w:rPr>
          <w:sz w:val="24"/>
          <w:szCs w:val="24"/>
          <w:lang w:eastAsia="pl-PL"/>
        </w:rPr>
        <w:t>uzu</w:t>
      </w:r>
      <w:r>
        <w:rPr>
          <w:sz w:val="24"/>
          <w:szCs w:val="24"/>
          <w:lang w:eastAsia="pl-PL"/>
        </w:rPr>
        <w:t>pełnienie czynnika chłodniczego,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wymiana materiałów eksploatacyjnych (paski klinowe, uszczelki, łożyska, żar</w:t>
      </w:r>
      <w:r>
        <w:rPr>
          <w:sz w:val="24"/>
          <w:szCs w:val="24"/>
          <w:lang w:eastAsia="pl-PL"/>
        </w:rPr>
        <w:t xml:space="preserve">ówki, bezpieczniki, </w:t>
      </w:r>
      <w:r w:rsidRPr="00605D0A">
        <w:rPr>
          <w:sz w:val="24"/>
          <w:szCs w:val="24"/>
          <w:lang w:eastAsia="pl-PL"/>
        </w:rPr>
        <w:t>itp. – po stronie Wykonawcy),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prostowanie lameli (jeśli konieczne),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sprawdzenie działania wentylatorów jednostki zewnętrznych i wewnętrznych,</w:t>
      </w:r>
    </w:p>
    <w:p w:rsidR="00091CC1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czyszczenie, dezynfekcja jednostek wewnętrznych i zewnętrznych</w:t>
      </w:r>
      <w:r w:rsidRPr="00605D0A">
        <w:rPr>
          <w:sz w:val="24"/>
          <w:szCs w:val="24"/>
          <w:lang w:eastAsia="pl-PL"/>
        </w:rPr>
        <w:t>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dokonywanie systematycznych wpisów w Centralnym Rejestrze Operatorów Urządzeń, </w:t>
      </w:r>
    </w:p>
    <w:p w:rsidR="00091CC1" w:rsidRPr="00605D0A" w:rsidRDefault="00091CC1" w:rsidP="00091CC1">
      <w:pPr>
        <w:widowControl/>
        <w:suppressLineNumbers w:val="0"/>
        <w:suppressAutoHyphens w:val="0"/>
        <w:autoSpaceDE/>
        <w:spacing w:before="100" w:beforeAutospacing="1" w:after="100" w:afterAutospacing="1"/>
        <w:ind w:left="720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b) </w:t>
      </w:r>
      <w:r w:rsidRPr="00605D0A">
        <w:rPr>
          <w:b/>
          <w:bCs/>
          <w:sz w:val="24"/>
          <w:szCs w:val="24"/>
          <w:lang w:eastAsia="pl-PL"/>
        </w:rPr>
        <w:t xml:space="preserve">Agregat wody lodowej </w:t>
      </w:r>
      <w:proofErr w:type="spellStart"/>
      <w:r w:rsidRPr="00605D0A">
        <w:rPr>
          <w:b/>
          <w:bCs/>
          <w:sz w:val="24"/>
          <w:szCs w:val="24"/>
          <w:lang w:eastAsia="pl-PL"/>
        </w:rPr>
        <w:t>Lennox</w:t>
      </w:r>
      <w:proofErr w:type="spellEnd"/>
      <w:r w:rsidRPr="00605D0A">
        <w:rPr>
          <w:sz w:val="24"/>
          <w:szCs w:val="24"/>
          <w:lang w:eastAsia="pl-PL"/>
        </w:rPr>
        <w:t>: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kontrola stanu skraplacza, parowacza, sprężarek,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sprawdzenie działania urządzenia oraz czujników temperatury,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kontrola systemu dozowania czynnika chłodniczego,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kontrola instalacji elektrycznej (zabezpieczenia, styczniki, przekaźniki, układy sterujące),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czyszczenie urządzenia z zanieczyszczeń mechanicznych,</w:t>
      </w:r>
    </w:p>
    <w:p w:rsidR="00091CC1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pomiar ilości i ciśnienia czynnika chłodniczego, wraz z jego ewentualnym uzupełnieniem,</w:t>
      </w:r>
    </w:p>
    <w:p w:rsidR="00091CC1" w:rsidRPr="00605D0A" w:rsidRDefault="00091CC1" w:rsidP="00091CC1">
      <w:pPr>
        <w:widowControl/>
        <w:numPr>
          <w:ilvl w:val="1"/>
          <w:numId w:val="2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Dokonywanie systematycznych wpisów w Centralnym Rejestrze Operatorów Urządzeń warz z kontrolą szczelności,</w:t>
      </w:r>
    </w:p>
    <w:p w:rsidR="00091CC1" w:rsidRPr="00605D0A" w:rsidRDefault="00091CC1" w:rsidP="00091CC1">
      <w:pPr>
        <w:widowControl/>
        <w:suppressLineNumbers w:val="0"/>
        <w:suppressAutoHyphens w:val="0"/>
        <w:autoSpaceDE/>
        <w:spacing w:before="100" w:beforeAutospacing="1" w:after="100" w:afterAutospacing="1"/>
        <w:ind w:left="1440"/>
        <w:rPr>
          <w:sz w:val="24"/>
          <w:szCs w:val="24"/>
          <w:lang w:eastAsia="pl-PL"/>
        </w:rPr>
      </w:pPr>
    </w:p>
    <w:p w:rsidR="00091CC1" w:rsidRDefault="00091CC1" w:rsidP="00091CC1">
      <w:pPr>
        <w:widowControl/>
        <w:numPr>
          <w:ilvl w:val="0"/>
          <w:numId w:val="2"/>
        </w:numPr>
        <w:suppressLineNumbers w:val="0"/>
        <w:suppressAutoHyphens w:val="0"/>
        <w:autoSpaceDE/>
        <w:spacing w:before="100" w:beforeAutospacing="1" w:after="100" w:afterAutospacing="1"/>
        <w:outlineLvl w:val="3"/>
        <w:rPr>
          <w:b/>
          <w:bCs/>
          <w:sz w:val="24"/>
          <w:szCs w:val="24"/>
          <w:lang w:eastAsia="pl-PL"/>
        </w:rPr>
      </w:pPr>
      <w:r w:rsidRPr="00605D0A">
        <w:rPr>
          <w:b/>
          <w:bCs/>
          <w:sz w:val="24"/>
          <w:szCs w:val="24"/>
          <w:lang w:eastAsia="pl-PL"/>
        </w:rPr>
        <w:lastRenderedPageBreak/>
        <w:t>Dodatkowe warunki realizacji zamówienia:</w:t>
      </w:r>
    </w:p>
    <w:p w:rsidR="00091CC1" w:rsidRPr="00605D0A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Wszystkie przeglądy, konserwacje oraz naprawy </w:t>
      </w:r>
      <w:r>
        <w:rPr>
          <w:sz w:val="24"/>
          <w:szCs w:val="24"/>
          <w:lang w:eastAsia="pl-PL"/>
        </w:rPr>
        <w:t xml:space="preserve">będą </w:t>
      </w:r>
      <w:r w:rsidRPr="00605D0A">
        <w:rPr>
          <w:sz w:val="24"/>
          <w:szCs w:val="24"/>
          <w:lang w:eastAsia="pl-PL"/>
        </w:rPr>
        <w:t>wykonywane przez personel Wykonawcy posiadający odpowiednie uprawnienia.</w:t>
      </w:r>
    </w:p>
    <w:p w:rsidR="00091CC1" w:rsidRPr="00605D0A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Bieżące usuwanie usterek i innych nieprawidłowości mogących mieć wpływ na prawidłową pracę urządzeń.</w:t>
      </w:r>
      <w:r w:rsidRPr="00605D0A">
        <w:rPr>
          <w:sz w:val="24"/>
          <w:szCs w:val="24"/>
          <w:lang w:eastAsia="pl-PL"/>
        </w:rPr>
        <w:t xml:space="preserve"> W przypadku konieczności usunięcia nagłej awarii:</w:t>
      </w:r>
    </w:p>
    <w:p w:rsidR="00091CC1" w:rsidRPr="0050205D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50205D">
        <w:rPr>
          <w:sz w:val="24"/>
          <w:szCs w:val="24"/>
          <w:lang w:eastAsia="pl-PL"/>
        </w:rPr>
        <w:t>Wykonawca przedstawi Zamawiającemu wstępną wycenę naprawy lub wymiany części eksploatacyjnych,</w:t>
      </w:r>
      <w:r>
        <w:rPr>
          <w:sz w:val="24"/>
          <w:szCs w:val="24"/>
          <w:lang w:eastAsia="pl-PL"/>
        </w:rPr>
        <w:t xml:space="preserve"> a p</w:t>
      </w:r>
      <w:r w:rsidRPr="0050205D">
        <w:rPr>
          <w:sz w:val="24"/>
          <w:szCs w:val="24"/>
          <w:lang w:eastAsia="pl-PL"/>
        </w:rPr>
        <w:t>o jej akceptacji przez Zamawiającego i na podstawie wystawionego zlecenia, Wykonawca niezwłocznie przystąpi do realizacji naprawy.</w:t>
      </w:r>
    </w:p>
    <w:p w:rsidR="00091CC1" w:rsidRPr="00605D0A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W ramach umowy Wykonawca zobowiązany jest do:</w:t>
      </w:r>
    </w:p>
    <w:p w:rsidR="00091CC1" w:rsidRPr="00605D0A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wykonywania okresowych przeglądów urządzeń dwa razy w roku (do 31 maja i do 31 października),</w:t>
      </w:r>
    </w:p>
    <w:p w:rsidR="00091CC1" w:rsidRPr="00605D0A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wykonywania przeglądów agregatu wody lodowej marki </w:t>
      </w:r>
      <w:proofErr w:type="spellStart"/>
      <w:r w:rsidRPr="00605D0A">
        <w:rPr>
          <w:sz w:val="24"/>
          <w:szCs w:val="24"/>
          <w:lang w:eastAsia="pl-PL"/>
        </w:rPr>
        <w:t>Lennox</w:t>
      </w:r>
      <w:proofErr w:type="spellEnd"/>
      <w:r w:rsidRPr="00605D0A">
        <w:rPr>
          <w:sz w:val="24"/>
          <w:szCs w:val="24"/>
          <w:lang w:eastAsia="pl-PL"/>
        </w:rPr>
        <w:t>, w tym kontroli szczelności z wpisem do Centralnego Rejestru Operatorów (CRO) – dwa razy w roku,</w:t>
      </w:r>
    </w:p>
    <w:p w:rsidR="00091CC1" w:rsidRPr="00605D0A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wykonywania wszystkich czynności serwisowych wymaganych przez obowiązujące przepisy prawa, w szczególności wynikających z ustawy o substancjach zubożających warstwę ozonową oraz o niektórych fluorowanych gazach cieplarnianych,</w:t>
      </w:r>
    </w:p>
    <w:p w:rsidR="00091CC1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zapewnienia czasu reakcji na awarie – </w:t>
      </w:r>
      <w:r w:rsidRPr="00605D0A">
        <w:rPr>
          <w:b/>
          <w:bCs/>
          <w:sz w:val="24"/>
          <w:szCs w:val="24"/>
          <w:lang w:eastAsia="pl-PL"/>
        </w:rPr>
        <w:t>do 8 godzin od momentu zgłoszenia</w:t>
      </w:r>
      <w:r w:rsidRPr="00605D0A">
        <w:rPr>
          <w:sz w:val="24"/>
          <w:szCs w:val="24"/>
          <w:lang w:eastAsia="pl-PL"/>
        </w:rPr>
        <w:t>.</w:t>
      </w:r>
    </w:p>
    <w:p w:rsidR="00091CC1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Utylizacja zużytych materiałów do konserwacji ( zużyte filtry, czynniki chłodzące inne materiały zużyte do konserwacji),</w:t>
      </w:r>
    </w:p>
    <w:p w:rsidR="00091CC1" w:rsidRPr="00605D0A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Umowa zawarta zostaje na okres </w:t>
      </w:r>
      <w:r w:rsidRPr="00605D0A">
        <w:rPr>
          <w:b/>
          <w:bCs/>
          <w:sz w:val="24"/>
          <w:szCs w:val="24"/>
          <w:lang w:eastAsia="pl-PL"/>
        </w:rPr>
        <w:t>24 miesięcy</w:t>
      </w:r>
      <w:r w:rsidRPr="00605D0A">
        <w:rPr>
          <w:sz w:val="24"/>
          <w:szCs w:val="24"/>
          <w:lang w:eastAsia="pl-PL"/>
        </w:rPr>
        <w:t>.</w:t>
      </w:r>
    </w:p>
    <w:p w:rsidR="00091CC1" w:rsidRPr="00605D0A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Po wykonaniu przeglądu lub prac naprawczych, Wykonawca zobowiązany jest do:</w:t>
      </w:r>
    </w:p>
    <w:p w:rsidR="00091CC1" w:rsidRPr="00605D0A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sporządzenia protokołu odbioru wykonanych czynności,</w:t>
      </w:r>
    </w:p>
    <w:p w:rsidR="00091CC1" w:rsidRPr="00605D0A" w:rsidRDefault="00091CC1" w:rsidP="00091CC1">
      <w:pPr>
        <w:widowControl/>
        <w:numPr>
          <w:ilvl w:val="1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>wystawienia faktury, której podstawą będzie podpisany przez obie strony protokół odbioru.</w:t>
      </w:r>
    </w:p>
    <w:p w:rsidR="00091CC1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 w:rsidRPr="00605D0A">
        <w:rPr>
          <w:sz w:val="24"/>
          <w:szCs w:val="24"/>
          <w:lang w:eastAsia="pl-PL"/>
        </w:rPr>
        <w:t xml:space="preserve">Termin płatności za fakturę wynosi </w:t>
      </w:r>
      <w:r w:rsidRPr="00605D0A">
        <w:rPr>
          <w:b/>
          <w:bCs/>
          <w:sz w:val="24"/>
          <w:szCs w:val="24"/>
          <w:lang w:eastAsia="pl-PL"/>
        </w:rPr>
        <w:t>30 dni</w:t>
      </w:r>
      <w:r w:rsidRPr="00605D0A">
        <w:rPr>
          <w:sz w:val="24"/>
          <w:szCs w:val="24"/>
          <w:lang w:eastAsia="pl-PL"/>
        </w:rPr>
        <w:t xml:space="preserve"> od dnia otrzymania przez Zamawiającego prawidłowo wystawionej faktury.</w:t>
      </w:r>
    </w:p>
    <w:p w:rsidR="00091CC1" w:rsidRPr="00605D0A" w:rsidRDefault="00091CC1" w:rsidP="00091CC1">
      <w:pPr>
        <w:widowControl/>
        <w:numPr>
          <w:ilvl w:val="0"/>
          <w:numId w:val="3"/>
        </w:numPr>
        <w:suppressLineNumbers w:val="0"/>
        <w:suppressAutoHyphens w:val="0"/>
        <w:autoSpaceDE/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Wskazana wizja lokalna.</w:t>
      </w:r>
    </w:p>
    <w:p w:rsidR="00091CC1" w:rsidRDefault="00091CC1" w:rsidP="00091CC1">
      <w:pPr>
        <w:spacing w:line="276" w:lineRule="auto"/>
        <w:rPr>
          <w:sz w:val="24"/>
          <w:szCs w:val="24"/>
        </w:rPr>
      </w:pPr>
    </w:p>
    <w:p w:rsidR="00091CC1" w:rsidRDefault="00091CC1" w:rsidP="00091CC1">
      <w:pPr>
        <w:spacing w:line="276" w:lineRule="auto"/>
        <w:rPr>
          <w:sz w:val="24"/>
          <w:szCs w:val="24"/>
        </w:rPr>
      </w:pPr>
    </w:p>
    <w:p w:rsidR="00091CC1" w:rsidRDefault="00091CC1" w:rsidP="00091CC1">
      <w:pPr>
        <w:spacing w:line="276" w:lineRule="auto"/>
        <w:rPr>
          <w:sz w:val="24"/>
          <w:szCs w:val="24"/>
        </w:rPr>
      </w:pPr>
    </w:p>
    <w:p w:rsidR="00091CC1" w:rsidRPr="00A440FE" w:rsidRDefault="00091CC1" w:rsidP="00091CC1">
      <w:pPr>
        <w:spacing w:line="276" w:lineRule="auto"/>
        <w:rPr>
          <w:sz w:val="24"/>
          <w:szCs w:val="24"/>
        </w:rPr>
      </w:pPr>
    </w:p>
    <w:p w:rsidR="00152833" w:rsidRDefault="00152833"/>
    <w:sectPr w:rsidR="00152833" w:rsidSect="00092F03">
      <w:headerReference w:type="default" r:id="rId5"/>
      <w:pgSz w:w="11906" w:h="16838"/>
      <w:pgMar w:top="71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69" w:rsidRDefault="00091CC1" w:rsidP="00B70169">
    <w:pPr>
      <w:pStyle w:val="Nagwek"/>
      <w:spacing w:after="240"/>
    </w:pPr>
    <w:r>
      <w:t>Załącznik nr 4 do Regulaminu udzielania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2EED"/>
    <w:multiLevelType w:val="multilevel"/>
    <w:tmpl w:val="0346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263"/>
    <w:multiLevelType w:val="hybridMultilevel"/>
    <w:tmpl w:val="A8BCE2EE"/>
    <w:lvl w:ilvl="0" w:tplc="068EF05C">
      <w:start w:val="1"/>
      <w:numFmt w:val="decimal"/>
      <w:lvlText w:val="%1."/>
      <w:lvlJc w:val="left"/>
      <w:pPr>
        <w:ind w:left="18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2" w15:restartNumberingAfterBreak="0">
    <w:nsid w:val="5C3C241C"/>
    <w:multiLevelType w:val="multilevel"/>
    <w:tmpl w:val="023E6D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1"/>
    <w:rsid w:val="00091CC1"/>
    <w:rsid w:val="001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B86E"/>
  <w15:chartTrackingRefBased/>
  <w15:docId w15:val="{D7A0AD48-2DDC-4778-A82B-011DE7B9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CC1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1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1CC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UK196</dc:creator>
  <cp:keywords/>
  <dc:description/>
  <cp:lastModifiedBy>UK196</cp:lastModifiedBy>
  <cp:revision>1</cp:revision>
  <dcterms:created xsi:type="dcterms:W3CDTF">2025-09-28T11:58:00Z</dcterms:created>
  <dcterms:modified xsi:type="dcterms:W3CDTF">2025-09-28T12:00:00Z</dcterms:modified>
</cp:coreProperties>
</file>